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63A" w:rsidRPr="00726602" w:rsidRDefault="00B234EA" w:rsidP="00DE463A">
      <w:pPr>
        <w:tabs>
          <w:tab w:val="right" w:pos="9216"/>
        </w:tabs>
        <w:spacing w:after="0"/>
        <w:jc w:val="left"/>
        <w:rPr>
          <w:b/>
          <w:lang w:eastAsia="zh-CN"/>
        </w:rPr>
      </w:pPr>
      <w:r>
        <w:rPr>
          <w:b/>
          <w:noProof/>
          <w:lang w:val="en-US"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KWL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ARVKWL&#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E463A" w:rsidRPr="00726602">
        <w:rPr>
          <w:b/>
        </w:rPr>
        <w:t xml:space="preserve">3GPP TSG RAN WG1 </w:t>
      </w:r>
      <w:r w:rsidR="006D4123">
        <w:rPr>
          <w:b/>
          <w:lang w:eastAsia="zh-CN"/>
        </w:rPr>
        <w:t>A</w:t>
      </w:r>
      <w:r w:rsidR="0092618D">
        <w:rPr>
          <w:b/>
          <w:lang w:eastAsia="zh-CN"/>
        </w:rPr>
        <w:t>d-</w:t>
      </w:r>
      <w:r w:rsidR="006D4123">
        <w:rPr>
          <w:b/>
          <w:lang w:eastAsia="zh-CN"/>
        </w:rPr>
        <w:t>H</w:t>
      </w:r>
      <w:r w:rsidR="0092618D">
        <w:rPr>
          <w:b/>
          <w:lang w:eastAsia="zh-CN"/>
        </w:rPr>
        <w:t>oc Meeting</w:t>
      </w:r>
      <w:r w:rsidR="00DE463A" w:rsidRPr="00726602">
        <w:rPr>
          <w:b/>
        </w:rPr>
        <w:tab/>
      </w:r>
      <w:r w:rsidR="00DE463A" w:rsidRPr="00DE463A">
        <w:rPr>
          <w:b/>
        </w:rPr>
        <w:t>R1-</w:t>
      </w:r>
      <w:r w:rsidR="00F40612">
        <w:rPr>
          <w:rFonts w:hint="eastAsia"/>
          <w:b/>
          <w:lang w:eastAsia="zh-CN"/>
        </w:rPr>
        <w:t>1700088</w:t>
      </w:r>
    </w:p>
    <w:p w:rsidR="00F67BF1" w:rsidRPr="00DE463A" w:rsidRDefault="00E81A56" w:rsidP="00DE463A">
      <w:pPr>
        <w:jc w:val="left"/>
        <w:rPr>
          <w:b/>
          <w:bCs/>
          <w:lang w:eastAsia="zh-CN"/>
        </w:rPr>
      </w:pPr>
      <w:r>
        <w:rPr>
          <w:rFonts w:hint="eastAsia"/>
          <w:b/>
          <w:lang w:eastAsia="zh-CN"/>
        </w:rPr>
        <w:t>Spokane</w:t>
      </w:r>
      <w:r w:rsidRPr="00FA0B53">
        <w:rPr>
          <w:b/>
          <w:lang w:eastAsia="zh-CN"/>
        </w:rPr>
        <w:t>,</w:t>
      </w:r>
      <w:r w:rsidRPr="009C003D">
        <w:rPr>
          <w:rFonts w:hint="eastAsia"/>
          <w:b/>
          <w:lang w:eastAsia="zh-CN"/>
        </w:rPr>
        <w:t xml:space="preserve"> </w:t>
      </w:r>
      <w:hyperlink r:id="rId8" w:history="1">
        <w:r>
          <w:rPr>
            <w:rFonts w:hint="eastAsia"/>
            <w:b/>
            <w:lang w:eastAsia="zh-CN"/>
          </w:rPr>
          <w:t>USA</w:t>
        </w:r>
      </w:hyperlink>
      <w:r w:rsidRPr="0004767B">
        <w:rPr>
          <w:b/>
          <w:lang w:eastAsia="zh-CN"/>
        </w:rPr>
        <w:t> </w:t>
      </w:r>
      <w:r w:rsidRPr="009C003D">
        <w:rPr>
          <w:b/>
          <w:lang w:eastAsia="zh-CN"/>
        </w:rPr>
        <w:t xml:space="preserve">, </w:t>
      </w:r>
      <w:r>
        <w:rPr>
          <w:rFonts w:hint="eastAsia"/>
          <w:b/>
          <w:lang w:eastAsia="zh-CN"/>
        </w:rPr>
        <w:t>16</w:t>
      </w:r>
      <w:r>
        <w:rPr>
          <w:b/>
          <w:vertAlign w:val="superscript"/>
          <w:lang w:eastAsia="zh-CN"/>
        </w:rPr>
        <w:t>th</w:t>
      </w:r>
      <w:r w:rsidRPr="009A12B6">
        <w:rPr>
          <w:b/>
          <w:lang w:eastAsia="zh-CN"/>
        </w:rPr>
        <w:t xml:space="preserve"> </w:t>
      </w:r>
      <w:r>
        <w:rPr>
          <w:b/>
          <w:lang w:eastAsia="zh-CN"/>
        </w:rPr>
        <w:t xml:space="preserve">- </w:t>
      </w:r>
      <w:r>
        <w:rPr>
          <w:rFonts w:hint="eastAsia"/>
          <w:b/>
          <w:lang w:eastAsia="zh-CN"/>
        </w:rPr>
        <w:t>20</w:t>
      </w:r>
      <w:r w:rsidRPr="0004300F">
        <w:rPr>
          <w:b/>
          <w:vertAlign w:val="superscript"/>
          <w:lang w:eastAsia="zh-CN"/>
        </w:rPr>
        <w:t>th</w:t>
      </w:r>
      <w:r w:rsidR="0092618D">
        <w:rPr>
          <w:b/>
          <w:lang w:eastAsia="zh-CN"/>
        </w:rPr>
        <w:t xml:space="preserve"> January </w:t>
      </w:r>
      <w:r>
        <w:rPr>
          <w:rFonts w:hint="eastAsia"/>
          <w:b/>
          <w:lang w:eastAsia="zh-CN"/>
        </w:rPr>
        <w:t>2017</w:t>
      </w:r>
    </w:p>
    <w:p w:rsidR="00AA10A1" w:rsidRPr="00EE5B3E" w:rsidRDefault="00AA10A1" w:rsidP="00AA10A1">
      <w:pPr>
        <w:pBdr>
          <w:top w:val="single" w:sz="4" w:space="0" w:color="auto"/>
        </w:pBdr>
        <w:spacing w:after="0"/>
        <w:jc w:val="left"/>
        <w:rPr>
          <w:b/>
          <w:bCs/>
          <w:sz w:val="16"/>
          <w:szCs w:val="16"/>
        </w:rPr>
      </w:pPr>
    </w:p>
    <w:p w:rsidR="00AA10A1" w:rsidRPr="00EE5B3E" w:rsidRDefault="00AA10A1" w:rsidP="00AA10A1">
      <w:pPr>
        <w:spacing w:after="60"/>
        <w:ind w:left="1555" w:hanging="1555"/>
        <w:jc w:val="left"/>
        <w:rPr>
          <w:rFonts w:eastAsia="MS PGothic"/>
          <w:b/>
          <w:lang w:eastAsia="zh-CN"/>
        </w:rPr>
      </w:pPr>
      <w:r w:rsidRPr="00EE5B3E">
        <w:rPr>
          <w:b/>
        </w:rPr>
        <w:t>Agenda Item:</w:t>
      </w:r>
      <w:r w:rsidRPr="00EE5B3E">
        <w:rPr>
          <w:b/>
        </w:rPr>
        <w:tab/>
      </w:r>
      <w:r w:rsidR="005C61C1">
        <w:rPr>
          <w:rFonts w:hint="eastAsia"/>
          <w:b/>
          <w:lang w:eastAsia="zh-CN"/>
        </w:rPr>
        <w:t>5</w:t>
      </w:r>
      <w:r w:rsidR="002067D5">
        <w:rPr>
          <w:b/>
        </w:rPr>
        <w:t>.1.</w:t>
      </w:r>
      <w:r w:rsidR="00AE54A4">
        <w:rPr>
          <w:rFonts w:hint="eastAsia"/>
          <w:b/>
          <w:lang w:eastAsia="zh-CN"/>
        </w:rPr>
        <w:t>5</w:t>
      </w:r>
      <w:r w:rsidR="002067D5">
        <w:rPr>
          <w:b/>
        </w:rPr>
        <w:t>.</w:t>
      </w:r>
      <w:r w:rsidR="005C61C1">
        <w:rPr>
          <w:b/>
        </w:rPr>
        <w:t>2.1</w:t>
      </w:r>
    </w:p>
    <w:p w:rsidR="00AA10A1" w:rsidRPr="00EE5B3E" w:rsidRDefault="00AA10A1" w:rsidP="00AA10A1">
      <w:pPr>
        <w:spacing w:after="60"/>
        <w:ind w:left="1555" w:hanging="1555"/>
        <w:jc w:val="left"/>
        <w:rPr>
          <w:b/>
          <w:lang w:eastAsia="zh-CN"/>
        </w:rPr>
      </w:pPr>
      <w:r w:rsidRPr="00EE5B3E">
        <w:rPr>
          <w:b/>
        </w:rPr>
        <w:t>Source:</w:t>
      </w:r>
      <w:r w:rsidRPr="00EE5B3E">
        <w:rPr>
          <w:b/>
        </w:rPr>
        <w:tab/>
        <w:t>Huawei</w:t>
      </w:r>
      <w:r w:rsidR="001F5B53">
        <w:rPr>
          <w:b/>
        </w:rPr>
        <w:t>, HiSilicon</w:t>
      </w:r>
    </w:p>
    <w:p w:rsidR="00AA10A1" w:rsidRPr="00EE5B3E" w:rsidRDefault="00AA10A1" w:rsidP="00AA10A1">
      <w:pPr>
        <w:spacing w:after="60"/>
        <w:ind w:left="1555" w:hanging="1555"/>
        <w:jc w:val="left"/>
        <w:rPr>
          <w:b/>
          <w:lang w:val="en-US" w:eastAsia="zh-CN"/>
        </w:rPr>
      </w:pPr>
      <w:r w:rsidRPr="00EE5B3E">
        <w:rPr>
          <w:b/>
        </w:rPr>
        <w:t>Title:</w:t>
      </w:r>
      <w:r w:rsidRPr="00EE5B3E">
        <w:rPr>
          <w:b/>
        </w:rPr>
        <w:tab/>
      </w:r>
      <w:r w:rsidR="00A96374" w:rsidRPr="00A96374">
        <w:rPr>
          <w:b/>
        </w:rPr>
        <w:t xml:space="preserve">Summary of </w:t>
      </w:r>
      <w:r w:rsidR="006C225A">
        <w:rPr>
          <w:b/>
        </w:rPr>
        <w:t>polar code design for control channels</w:t>
      </w:r>
    </w:p>
    <w:p w:rsidR="00AA10A1" w:rsidRPr="00EE5B3E" w:rsidRDefault="00AA10A1" w:rsidP="00AA10A1">
      <w:pPr>
        <w:spacing w:after="60"/>
        <w:ind w:left="1555" w:hanging="1555"/>
        <w:jc w:val="left"/>
        <w:rPr>
          <w:b/>
        </w:rPr>
      </w:pPr>
      <w:r w:rsidRPr="00EE5B3E">
        <w:rPr>
          <w:b/>
          <w:bCs/>
        </w:rPr>
        <w:t>Document for:</w:t>
      </w:r>
      <w:r w:rsidRPr="00EE5B3E">
        <w:rPr>
          <w:b/>
          <w:bCs/>
        </w:rPr>
        <w:tab/>
        <w:t>Discussion</w:t>
      </w:r>
      <w:r w:rsidR="00131E9E">
        <w:rPr>
          <w:b/>
          <w:bCs/>
        </w:rPr>
        <w:t>/</w:t>
      </w:r>
      <w:r w:rsidR="009E78EB">
        <w:rPr>
          <w:b/>
          <w:bCs/>
        </w:rPr>
        <w:t>Decision</w:t>
      </w:r>
    </w:p>
    <w:p w:rsidR="00AA10A1" w:rsidRPr="00EE5B3E" w:rsidRDefault="00AA10A1" w:rsidP="00AA10A1">
      <w:pPr>
        <w:pBdr>
          <w:bottom w:val="single" w:sz="4" w:space="1" w:color="auto"/>
        </w:pBdr>
        <w:spacing w:after="0"/>
        <w:jc w:val="left"/>
        <w:rPr>
          <w:b/>
          <w:bCs/>
          <w:sz w:val="16"/>
          <w:szCs w:val="16"/>
        </w:rPr>
      </w:pPr>
    </w:p>
    <w:p w:rsidR="00AA10A1" w:rsidRPr="00EE5B3E" w:rsidRDefault="00AA10A1" w:rsidP="00AA10A1">
      <w:pPr>
        <w:pStyle w:val="Heading1"/>
        <w:keepNext/>
        <w:widowControl/>
        <w:tabs>
          <w:tab w:val="clear" w:pos="432"/>
        </w:tabs>
        <w:snapToGrid w:val="0"/>
        <w:spacing w:before="120"/>
      </w:pPr>
      <w:bookmarkStart w:id="0" w:name="_Ref124589705"/>
      <w:bookmarkStart w:id="1" w:name="_Ref129681862"/>
      <w:r w:rsidRPr="00EE5B3E">
        <w:t>Introduction</w:t>
      </w:r>
      <w:bookmarkEnd w:id="0"/>
      <w:bookmarkEnd w:id="1"/>
    </w:p>
    <w:p w:rsidR="00ED3AFE" w:rsidRPr="00CB07BB" w:rsidRDefault="00CB07BB">
      <w:pPr>
        <w:rPr>
          <w:kern w:val="2"/>
          <w:lang w:eastAsia="zh-CN"/>
        </w:rPr>
      </w:pPr>
      <w:r>
        <w:rPr>
          <w:kern w:val="2"/>
          <w:lang w:eastAsia="zh-CN"/>
        </w:rPr>
        <w:t xml:space="preserve">In </w:t>
      </w:r>
      <w:r w:rsidR="00533519" w:rsidRPr="00CB07BB">
        <w:rPr>
          <w:kern w:val="2"/>
          <w:lang w:eastAsia="zh-CN"/>
        </w:rPr>
        <w:t>RAN1</w:t>
      </w:r>
      <w:r w:rsidR="00ED3AFE" w:rsidRPr="00CB07BB">
        <w:rPr>
          <w:kern w:val="2"/>
          <w:lang w:eastAsia="zh-CN"/>
        </w:rPr>
        <w:t>#</w:t>
      </w:r>
      <w:r w:rsidR="006A6583" w:rsidRPr="00CB07BB">
        <w:rPr>
          <w:kern w:val="2"/>
          <w:lang w:eastAsia="zh-CN"/>
        </w:rPr>
        <w:t>87</w:t>
      </w:r>
      <w:r w:rsidR="00ED3AFE" w:rsidRPr="00CB07BB">
        <w:rPr>
          <w:kern w:val="2"/>
          <w:lang w:eastAsia="zh-CN"/>
        </w:rPr>
        <w:t xml:space="preserve"> meeting</w:t>
      </w:r>
      <w:r w:rsidR="00211BBC" w:rsidRPr="00CB07BB">
        <w:rPr>
          <w:kern w:val="2"/>
          <w:lang w:eastAsia="zh-CN"/>
        </w:rPr>
        <w:t xml:space="preserve"> </w:t>
      </w:r>
      <w:r w:rsidR="00B234EA">
        <w:rPr>
          <w:kern w:val="2"/>
          <w:lang w:eastAsia="zh-CN"/>
        </w:rPr>
        <w:fldChar w:fldCharType="begin"/>
      </w:r>
      <w:r w:rsidR="00CF57A6">
        <w:rPr>
          <w:kern w:val="2"/>
          <w:lang w:eastAsia="zh-CN"/>
        </w:rPr>
        <w:instrText xml:space="preserve"> REF _Ref457925438 \r \h </w:instrText>
      </w:r>
      <w:r w:rsidR="00B234EA">
        <w:rPr>
          <w:kern w:val="2"/>
          <w:lang w:eastAsia="zh-CN"/>
        </w:rPr>
      </w:r>
      <w:r w:rsidR="00B234EA">
        <w:rPr>
          <w:kern w:val="2"/>
          <w:lang w:eastAsia="zh-CN"/>
        </w:rPr>
        <w:fldChar w:fldCharType="separate"/>
      </w:r>
      <w:r w:rsidR="00CF57A6">
        <w:rPr>
          <w:kern w:val="2"/>
          <w:lang w:eastAsia="zh-CN"/>
        </w:rPr>
        <w:t>[1]</w:t>
      </w:r>
      <w:r w:rsidR="00B234EA">
        <w:rPr>
          <w:kern w:val="2"/>
          <w:lang w:eastAsia="zh-CN"/>
        </w:rPr>
        <w:fldChar w:fldCharType="end"/>
      </w:r>
      <w:r w:rsidR="003D0B9B" w:rsidRPr="00CB07BB">
        <w:rPr>
          <w:kern w:val="2"/>
          <w:lang w:eastAsia="zh-CN"/>
        </w:rPr>
        <w:t xml:space="preserve"> </w:t>
      </w:r>
      <w:r w:rsidR="00C4660B">
        <w:rPr>
          <w:kern w:val="2"/>
          <w:lang w:eastAsia="zh-CN"/>
        </w:rPr>
        <w:t xml:space="preserve">the </w:t>
      </w:r>
      <w:r>
        <w:rPr>
          <w:kern w:val="2"/>
          <w:lang w:eastAsia="zh-CN"/>
        </w:rPr>
        <w:t xml:space="preserve">channel coding scheme for control </w:t>
      </w:r>
      <w:r w:rsidR="00C4660B">
        <w:rPr>
          <w:kern w:val="2"/>
          <w:lang w:eastAsia="zh-CN"/>
        </w:rPr>
        <w:t xml:space="preserve">information for </w:t>
      </w:r>
      <w:proofErr w:type="spellStart"/>
      <w:r w:rsidR="00C4660B">
        <w:rPr>
          <w:kern w:val="2"/>
          <w:lang w:eastAsia="zh-CN"/>
        </w:rPr>
        <w:t>eMBB</w:t>
      </w:r>
      <w:proofErr w:type="spellEnd"/>
      <w:r w:rsidR="00C4660B">
        <w:rPr>
          <w:kern w:val="2"/>
          <w:lang w:eastAsia="zh-CN"/>
        </w:rPr>
        <w:t xml:space="preserve"> was</w:t>
      </w:r>
      <w:r>
        <w:rPr>
          <w:kern w:val="2"/>
          <w:lang w:eastAsia="zh-CN"/>
        </w:rPr>
        <w:t xml:space="preserve"> agreed.</w:t>
      </w:r>
      <w:r w:rsidR="003D0B9B" w:rsidRPr="00CB07BB">
        <w:rPr>
          <w:kern w:val="2"/>
          <w:lang w:eastAsia="zh-CN"/>
        </w:rPr>
        <w:t xml:space="preserve"> The agreement is</w:t>
      </w:r>
      <w:r w:rsidR="00C4660B">
        <w:rPr>
          <w:kern w:val="2"/>
          <w:lang w:eastAsia="zh-CN"/>
        </w:rPr>
        <w:t xml:space="preserve"> as follows</w:t>
      </w:r>
      <w:r w:rsidR="003D0B9B" w:rsidRPr="00CB07BB">
        <w:rPr>
          <w:kern w:val="2"/>
          <w:lang w:eastAsia="zh-CN"/>
        </w:rPr>
        <w:t xml:space="preserve">: </w:t>
      </w:r>
      <w:r w:rsidR="00BE5C97" w:rsidRPr="00CB07BB">
        <w:rPr>
          <w:kern w:val="2"/>
          <w:lang w:eastAsia="zh-CN"/>
        </w:rPr>
        <w:t xml:space="preserve"> </w:t>
      </w:r>
    </w:p>
    <w:p w:rsidR="00553859" w:rsidRPr="00CB07BB" w:rsidRDefault="00553859" w:rsidP="008A37BE">
      <w:pPr>
        <w:widowControl/>
        <w:numPr>
          <w:ilvl w:val="0"/>
          <w:numId w:val="4"/>
        </w:numPr>
        <w:autoSpaceDE/>
        <w:autoSpaceDN/>
        <w:adjustRightInd/>
        <w:spacing w:after="0"/>
        <w:jc w:val="left"/>
        <w:rPr>
          <w:rFonts w:eastAsia="MS Mincho"/>
          <w:lang w:eastAsia="ja-JP"/>
        </w:rPr>
      </w:pPr>
      <w:r w:rsidRPr="00CB07BB">
        <w:rPr>
          <w:rFonts w:eastAsia="MS Mincho"/>
          <w:lang w:eastAsia="ja-JP"/>
        </w:rPr>
        <w:t xml:space="preserve">UL control information for </w:t>
      </w:r>
      <w:proofErr w:type="spellStart"/>
      <w:r w:rsidRPr="00CB07BB">
        <w:rPr>
          <w:rFonts w:eastAsia="MS Mincho"/>
          <w:lang w:eastAsia="ja-JP"/>
        </w:rPr>
        <w:t>eMBB</w:t>
      </w:r>
      <w:proofErr w:type="spellEnd"/>
    </w:p>
    <w:p w:rsidR="00553859" w:rsidRPr="00CB07BB" w:rsidRDefault="00553859" w:rsidP="008A37BE">
      <w:pPr>
        <w:widowControl/>
        <w:numPr>
          <w:ilvl w:val="1"/>
          <w:numId w:val="4"/>
        </w:numPr>
        <w:autoSpaceDE/>
        <w:autoSpaceDN/>
        <w:adjustRightInd/>
        <w:spacing w:after="0"/>
        <w:jc w:val="left"/>
        <w:rPr>
          <w:rFonts w:eastAsia="MS Mincho"/>
          <w:lang w:eastAsia="ja-JP"/>
        </w:rPr>
      </w:pPr>
      <w:r w:rsidRPr="00CB07BB">
        <w:rPr>
          <w:rFonts w:eastAsia="MS Mincho"/>
          <w:lang w:eastAsia="ja-JP"/>
        </w:rPr>
        <w:t>Adopt Polar Coding (except FFS for very small block lengths where repetition/block coding may be preferred)</w:t>
      </w:r>
    </w:p>
    <w:p w:rsidR="00553859" w:rsidRPr="00CB07BB" w:rsidRDefault="00553859" w:rsidP="008A37BE">
      <w:pPr>
        <w:widowControl/>
        <w:numPr>
          <w:ilvl w:val="0"/>
          <w:numId w:val="4"/>
        </w:numPr>
        <w:autoSpaceDE/>
        <w:autoSpaceDN/>
        <w:adjustRightInd/>
        <w:spacing w:after="0"/>
        <w:jc w:val="left"/>
        <w:rPr>
          <w:rFonts w:eastAsia="MS Mincho"/>
          <w:lang w:eastAsia="ja-JP"/>
        </w:rPr>
      </w:pPr>
      <w:r w:rsidRPr="00CB07BB">
        <w:rPr>
          <w:rFonts w:eastAsia="MS Mincho"/>
          <w:lang w:eastAsia="ja-JP"/>
        </w:rPr>
        <w:t xml:space="preserve">DL control information for </w:t>
      </w:r>
      <w:proofErr w:type="spellStart"/>
      <w:r w:rsidRPr="00CB07BB">
        <w:rPr>
          <w:rFonts w:eastAsia="MS Mincho"/>
          <w:lang w:eastAsia="ja-JP"/>
        </w:rPr>
        <w:t>eMBB</w:t>
      </w:r>
      <w:proofErr w:type="spellEnd"/>
    </w:p>
    <w:p w:rsidR="00553859" w:rsidRPr="00CB07BB" w:rsidRDefault="00553859" w:rsidP="008A37BE">
      <w:pPr>
        <w:widowControl/>
        <w:numPr>
          <w:ilvl w:val="1"/>
          <w:numId w:val="4"/>
        </w:numPr>
        <w:autoSpaceDE/>
        <w:autoSpaceDN/>
        <w:adjustRightInd/>
        <w:spacing w:after="0"/>
        <w:jc w:val="left"/>
        <w:rPr>
          <w:rFonts w:eastAsia="MS Mincho"/>
          <w:lang w:eastAsia="ja-JP"/>
        </w:rPr>
      </w:pPr>
      <w:r w:rsidRPr="00CB07BB">
        <w:rPr>
          <w:rFonts w:eastAsia="MS Mincho"/>
          <w:lang w:eastAsia="ja-JP"/>
        </w:rPr>
        <w:t>Working Assumption to adopt Polar Coding (except FFS for very small block lengths where repetition/block coding may be preferred)</w:t>
      </w:r>
    </w:p>
    <w:p w:rsidR="0084232C" w:rsidRPr="00CB07BB" w:rsidRDefault="00553859" w:rsidP="008A37BE">
      <w:pPr>
        <w:pStyle w:val="ListParagraph"/>
        <w:widowControl/>
        <w:numPr>
          <w:ilvl w:val="2"/>
          <w:numId w:val="4"/>
        </w:numPr>
        <w:snapToGrid w:val="0"/>
        <w:rPr>
          <w:lang w:eastAsia="zh-CN"/>
        </w:rPr>
      </w:pPr>
      <w:r w:rsidRPr="00CB07BB">
        <w:rPr>
          <w:rFonts w:eastAsia="MS Mincho"/>
          <w:lang w:eastAsia="ja-JP"/>
        </w:rPr>
        <w:t>To be confirmed unless significant issues are identified by the RAN1 Jan ad</w:t>
      </w:r>
      <w:r w:rsidR="005433F1">
        <w:rPr>
          <w:rFonts w:eastAsia="MS Mincho"/>
          <w:lang w:eastAsia="ja-JP"/>
        </w:rPr>
        <w:t>-</w:t>
      </w:r>
      <w:r w:rsidRPr="00CB07BB">
        <w:rPr>
          <w:rFonts w:eastAsia="MS Mincho"/>
          <w:lang w:eastAsia="ja-JP"/>
        </w:rPr>
        <w:t>hoc in relation to performance, latency, power consumption and implementation complexity</w:t>
      </w:r>
      <w:r w:rsidRPr="00CB07BB">
        <w:rPr>
          <w:rFonts w:hint="eastAsia"/>
          <w:lang w:eastAsia="zh-CN"/>
        </w:rPr>
        <w:t>.</w:t>
      </w:r>
    </w:p>
    <w:p w:rsidR="00C4660B" w:rsidRDefault="00EA287A" w:rsidP="00900D9A">
      <w:pPr>
        <w:rPr>
          <w:kern w:val="2"/>
          <w:lang w:eastAsia="zh-CN"/>
        </w:rPr>
      </w:pPr>
      <w:r>
        <w:rPr>
          <w:kern w:val="2"/>
          <w:lang w:eastAsia="zh-CN"/>
        </w:rPr>
        <w:t>The objective of t</w:t>
      </w:r>
      <w:r w:rsidR="003D0B9B">
        <w:rPr>
          <w:kern w:val="2"/>
          <w:lang w:eastAsia="zh-CN"/>
        </w:rPr>
        <w:t xml:space="preserve">his contribution </w:t>
      </w:r>
      <w:r>
        <w:rPr>
          <w:kern w:val="2"/>
          <w:lang w:eastAsia="zh-CN"/>
        </w:rPr>
        <w:t xml:space="preserve">is to </w:t>
      </w:r>
      <w:r w:rsidR="00021C9B">
        <w:rPr>
          <w:kern w:val="2"/>
          <w:lang w:eastAsia="zh-CN"/>
        </w:rPr>
        <w:t>summarize</w:t>
      </w:r>
      <w:r w:rsidR="00C4660B">
        <w:rPr>
          <w:kern w:val="2"/>
          <w:lang w:eastAsia="zh-CN"/>
        </w:rPr>
        <w:t xml:space="preserve"> </w:t>
      </w:r>
      <w:r w:rsidR="007F3542">
        <w:rPr>
          <w:kern w:val="2"/>
          <w:lang w:eastAsia="zh-CN"/>
        </w:rPr>
        <w:t>the</w:t>
      </w:r>
      <w:r w:rsidR="00C4660B">
        <w:rPr>
          <w:kern w:val="2"/>
          <w:lang w:eastAsia="zh-CN"/>
        </w:rPr>
        <w:t xml:space="preserve"> </w:t>
      </w:r>
      <w:r w:rsidR="007F3542">
        <w:rPr>
          <w:kern w:val="2"/>
          <w:lang w:eastAsia="zh-CN"/>
        </w:rPr>
        <w:t xml:space="preserve">design steps in the </w:t>
      </w:r>
      <w:r w:rsidR="00C4660B">
        <w:rPr>
          <w:kern w:val="2"/>
          <w:lang w:eastAsia="zh-CN"/>
        </w:rPr>
        <w:t>polar coding design</w:t>
      </w:r>
      <w:r w:rsidR="007F3542">
        <w:rPr>
          <w:kern w:val="2"/>
          <w:lang w:eastAsia="zh-CN"/>
        </w:rPr>
        <w:t xml:space="preserve"> </w:t>
      </w:r>
      <w:r w:rsidR="00B234EA">
        <w:rPr>
          <w:kern w:val="2"/>
          <w:lang w:eastAsia="zh-CN"/>
        </w:rPr>
        <w:fldChar w:fldCharType="begin"/>
      </w:r>
      <w:r w:rsidR="002263F8">
        <w:rPr>
          <w:kern w:val="2"/>
          <w:lang w:eastAsia="zh-CN"/>
        </w:rPr>
        <w:instrText xml:space="preserve"> REF _Ref471735206 \r \h </w:instrText>
      </w:r>
      <w:r w:rsidR="00B234EA">
        <w:rPr>
          <w:kern w:val="2"/>
          <w:lang w:eastAsia="zh-CN"/>
        </w:rPr>
      </w:r>
      <w:r w:rsidR="00B234EA">
        <w:rPr>
          <w:kern w:val="2"/>
          <w:lang w:eastAsia="zh-CN"/>
        </w:rPr>
        <w:fldChar w:fldCharType="separate"/>
      </w:r>
      <w:r w:rsidR="004A2DA0">
        <w:rPr>
          <w:kern w:val="2"/>
          <w:lang w:eastAsia="zh-CN"/>
        </w:rPr>
        <w:t>[2]</w:t>
      </w:r>
      <w:r w:rsidR="00B234EA">
        <w:rPr>
          <w:kern w:val="2"/>
          <w:lang w:eastAsia="zh-CN"/>
        </w:rPr>
        <w:fldChar w:fldCharType="end"/>
      </w:r>
      <w:r w:rsidR="00021C9B">
        <w:rPr>
          <w:kern w:val="2"/>
          <w:lang w:eastAsia="zh-CN"/>
        </w:rPr>
        <w:t xml:space="preserve">. Further analysis of the latency and implementation aspects </w:t>
      </w:r>
      <w:r w:rsidR="00284795">
        <w:rPr>
          <w:kern w:val="2"/>
          <w:lang w:eastAsia="zh-CN"/>
        </w:rPr>
        <w:t>is</w:t>
      </w:r>
      <w:r w:rsidR="00021C9B">
        <w:rPr>
          <w:kern w:val="2"/>
          <w:lang w:eastAsia="zh-CN"/>
        </w:rPr>
        <w:t xml:space="preserve"> given in </w:t>
      </w:r>
      <w:r w:rsidR="00B234EA">
        <w:rPr>
          <w:kern w:val="2"/>
          <w:lang w:eastAsia="zh-CN"/>
        </w:rPr>
        <w:fldChar w:fldCharType="begin"/>
      </w:r>
      <w:r w:rsidR="002E513B">
        <w:rPr>
          <w:kern w:val="2"/>
          <w:lang w:eastAsia="zh-CN"/>
        </w:rPr>
        <w:instrText xml:space="preserve"> REF _Ref471735227 \r \h </w:instrText>
      </w:r>
      <w:r w:rsidR="00B234EA">
        <w:rPr>
          <w:kern w:val="2"/>
          <w:lang w:eastAsia="zh-CN"/>
        </w:rPr>
      </w:r>
      <w:r w:rsidR="00B234EA">
        <w:rPr>
          <w:kern w:val="2"/>
          <w:lang w:eastAsia="zh-CN"/>
        </w:rPr>
        <w:fldChar w:fldCharType="separate"/>
      </w:r>
      <w:r w:rsidR="004A2DA0">
        <w:rPr>
          <w:kern w:val="2"/>
          <w:lang w:eastAsia="zh-CN"/>
        </w:rPr>
        <w:t>[3]</w:t>
      </w:r>
      <w:r w:rsidR="00B234EA">
        <w:rPr>
          <w:kern w:val="2"/>
          <w:lang w:eastAsia="zh-CN"/>
        </w:rPr>
        <w:fldChar w:fldCharType="end"/>
      </w:r>
      <w:r w:rsidR="00021C9B">
        <w:rPr>
          <w:kern w:val="2"/>
          <w:lang w:eastAsia="zh-CN"/>
        </w:rPr>
        <w:t xml:space="preserve">. Channel coding for very small block lengths is discussed in </w:t>
      </w:r>
      <w:r w:rsidR="00B234EA">
        <w:rPr>
          <w:kern w:val="2"/>
          <w:lang w:eastAsia="zh-CN"/>
        </w:rPr>
        <w:fldChar w:fldCharType="begin"/>
      </w:r>
      <w:r w:rsidR="00871465">
        <w:rPr>
          <w:kern w:val="2"/>
          <w:lang w:eastAsia="zh-CN"/>
        </w:rPr>
        <w:instrText xml:space="preserve"> REF _Ref471735244 \r \h </w:instrText>
      </w:r>
      <w:r w:rsidR="00B234EA">
        <w:rPr>
          <w:kern w:val="2"/>
          <w:lang w:eastAsia="zh-CN"/>
        </w:rPr>
      </w:r>
      <w:r w:rsidR="00B234EA">
        <w:rPr>
          <w:kern w:val="2"/>
          <w:lang w:eastAsia="zh-CN"/>
        </w:rPr>
        <w:fldChar w:fldCharType="separate"/>
      </w:r>
      <w:r w:rsidR="004A2DA0">
        <w:rPr>
          <w:kern w:val="2"/>
          <w:lang w:eastAsia="zh-CN"/>
        </w:rPr>
        <w:t>[4]</w:t>
      </w:r>
      <w:r w:rsidR="00B234EA">
        <w:rPr>
          <w:kern w:val="2"/>
          <w:lang w:eastAsia="zh-CN"/>
        </w:rPr>
        <w:fldChar w:fldCharType="end"/>
      </w:r>
      <w:r w:rsidR="00021C9B">
        <w:rPr>
          <w:kern w:val="2"/>
          <w:lang w:eastAsia="zh-CN"/>
        </w:rPr>
        <w:t>.</w:t>
      </w:r>
      <w:r w:rsidR="00C4660B">
        <w:rPr>
          <w:kern w:val="2"/>
          <w:lang w:eastAsia="zh-CN"/>
        </w:rPr>
        <w:t xml:space="preserve"> </w:t>
      </w:r>
    </w:p>
    <w:p w:rsidR="00F3118F" w:rsidRPr="007C7721" w:rsidRDefault="00AF6F1B" w:rsidP="00900D9A">
      <w:pPr>
        <w:pStyle w:val="Heading1"/>
      </w:pPr>
      <w:r>
        <w:rPr>
          <w:kern w:val="2"/>
          <w:lang w:eastAsia="zh-CN"/>
        </w:rPr>
        <w:t>Control Channels</w:t>
      </w:r>
    </w:p>
    <w:p w:rsidR="00292218" w:rsidRDefault="00292218" w:rsidP="00EF23AB">
      <w:pPr>
        <w:rPr>
          <w:kern w:val="2"/>
          <w:lang w:eastAsia="zh-CN"/>
        </w:rPr>
      </w:pPr>
      <w:r>
        <w:rPr>
          <w:kern w:val="2"/>
          <w:lang w:eastAsia="zh-CN"/>
        </w:rPr>
        <w:t xml:space="preserve">Although the control channel design for NR is still under discussion, we can consider the LTE control channels as baseline to identify the range of information block lengths to be used for NR control information. The specific design of the NR control channel will not have an impact on the channel coding scheme. </w:t>
      </w:r>
      <w:r w:rsidR="008F0ABD">
        <w:rPr>
          <w:kern w:val="2"/>
          <w:lang w:eastAsia="zh-CN"/>
        </w:rPr>
        <w:t xml:space="preserve">Some most common </w:t>
      </w:r>
      <w:r w:rsidR="004A090F">
        <w:rPr>
          <w:kern w:val="2"/>
          <w:lang w:eastAsia="zh-CN"/>
        </w:rPr>
        <w:t xml:space="preserve">control related payload conveyed in </w:t>
      </w:r>
      <w:r w:rsidR="008F0ABD">
        <w:rPr>
          <w:kern w:val="2"/>
          <w:lang w:eastAsia="zh-CN"/>
        </w:rPr>
        <w:t>control</w:t>
      </w:r>
      <w:r w:rsidR="004A090F">
        <w:rPr>
          <w:kern w:val="2"/>
          <w:lang w:eastAsia="zh-CN"/>
        </w:rPr>
        <w:t>/broadcasting/</w:t>
      </w:r>
      <w:proofErr w:type="spellStart"/>
      <w:r w:rsidR="004A090F">
        <w:rPr>
          <w:kern w:val="2"/>
          <w:lang w:eastAsia="zh-CN"/>
        </w:rPr>
        <w:t>Tr</w:t>
      </w:r>
      <w:r w:rsidR="00E34BCE">
        <w:rPr>
          <w:kern w:val="2"/>
          <w:lang w:eastAsia="zh-CN"/>
        </w:rPr>
        <w:t>CH</w:t>
      </w:r>
      <w:proofErr w:type="spellEnd"/>
      <w:r w:rsidR="008F0ABD">
        <w:rPr>
          <w:kern w:val="2"/>
          <w:lang w:eastAsia="zh-CN"/>
        </w:rPr>
        <w:t xml:space="preserve"> channels in LTE system are listed </w:t>
      </w:r>
      <w:r>
        <w:rPr>
          <w:kern w:val="2"/>
          <w:lang w:eastAsia="zh-CN"/>
        </w:rPr>
        <w:t xml:space="preserve">in Table 1. It can be seen that the information block length is between 1 and 200 bits. </w:t>
      </w:r>
    </w:p>
    <w:p w:rsidR="00837386" w:rsidRDefault="00292218">
      <w:pPr>
        <w:jc w:val="center"/>
        <w:rPr>
          <w:kern w:val="2"/>
          <w:lang w:eastAsia="zh-CN"/>
        </w:rPr>
      </w:pPr>
      <w:proofErr w:type="gramStart"/>
      <w:r>
        <w:rPr>
          <w:kern w:val="2"/>
          <w:lang w:eastAsia="zh-CN"/>
        </w:rPr>
        <w:t>Table 1.</w:t>
      </w:r>
      <w:proofErr w:type="gramEnd"/>
      <w:r w:rsidRPr="00292218">
        <w:rPr>
          <w:kern w:val="2"/>
          <w:lang w:eastAsia="zh-CN"/>
        </w:rPr>
        <w:t xml:space="preserve"> </w:t>
      </w:r>
      <w:r w:rsidRPr="00843866">
        <w:rPr>
          <w:kern w:val="2"/>
          <w:lang w:eastAsia="zh-CN"/>
        </w:rPr>
        <w:t xml:space="preserve">Payload size of </w:t>
      </w:r>
      <w:r w:rsidR="0076587A">
        <w:rPr>
          <w:kern w:val="2"/>
          <w:lang w:eastAsia="zh-CN"/>
        </w:rPr>
        <w:t>LTE channels</w:t>
      </w:r>
    </w:p>
    <w:tbl>
      <w:tblPr>
        <w:tblW w:w="0" w:type="auto"/>
        <w:tblLayout w:type="fixed"/>
        <w:tblCellMar>
          <w:left w:w="0" w:type="dxa"/>
          <w:right w:w="0" w:type="dxa"/>
        </w:tblCellMar>
        <w:tblLook w:val="0600"/>
      </w:tblPr>
      <w:tblGrid>
        <w:gridCol w:w="1271"/>
        <w:gridCol w:w="2208"/>
        <w:gridCol w:w="4234"/>
        <w:gridCol w:w="1594"/>
      </w:tblGrid>
      <w:tr w:rsidR="00923335" w:rsidRPr="00923335" w:rsidTr="00923335">
        <w:trPr>
          <w:trHeight w:val="516"/>
        </w:trPr>
        <w:tc>
          <w:tcPr>
            <w:tcW w:w="3479" w:type="dxa"/>
            <w:gridSpan w:val="2"/>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923335" w:rsidRPr="00923335" w:rsidRDefault="00923335" w:rsidP="007C7721">
            <w:pPr>
              <w:widowControl/>
              <w:autoSpaceDE/>
              <w:autoSpaceDN/>
              <w:adjustRightInd/>
              <w:spacing w:after="0"/>
              <w:jc w:val="center"/>
              <w:textAlignment w:val="center"/>
              <w:rPr>
                <w:kern w:val="2"/>
                <w:lang w:eastAsia="zh-CN"/>
              </w:rPr>
            </w:pPr>
          </w:p>
        </w:tc>
        <w:tc>
          <w:tcPr>
            <w:tcW w:w="4234"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923335" w:rsidRPr="00923335" w:rsidRDefault="00843866">
            <w:pPr>
              <w:widowControl/>
              <w:autoSpaceDE/>
              <w:autoSpaceDN/>
              <w:adjustRightInd/>
              <w:spacing w:after="0"/>
              <w:jc w:val="center"/>
              <w:textAlignment w:val="center"/>
              <w:rPr>
                <w:b/>
                <w:kern w:val="2"/>
                <w:lang w:eastAsia="zh-CN"/>
              </w:rPr>
            </w:pPr>
            <w:r w:rsidRPr="00843866">
              <w:rPr>
                <w:b/>
                <w:kern w:val="2"/>
                <w:lang w:eastAsia="zh-CN"/>
              </w:rPr>
              <w:t>Payload size</w:t>
            </w:r>
          </w:p>
        </w:tc>
        <w:tc>
          <w:tcPr>
            <w:tcW w:w="1594" w:type="dxa"/>
            <w:tcBorders>
              <w:top w:val="single" w:sz="4" w:space="0" w:color="000000"/>
              <w:left w:val="single" w:sz="4" w:space="0" w:color="000000"/>
              <w:bottom w:val="single" w:sz="4" w:space="0" w:color="000000"/>
              <w:right w:val="single" w:sz="4" w:space="0" w:color="000000"/>
            </w:tcBorders>
          </w:tcPr>
          <w:p w:rsidR="00923335" w:rsidRPr="00923335" w:rsidRDefault="00923335" w:rsidP="007C7721">
            <w:pPr>
              <w:widowControl/>
              <w:autoSpaceDE/>
              <w:autoSpaceDN/>
              <w:adjustRightInd/>
              <w:spacing w:after="0"/>
              <w:jc w:val="center"/>
              <w:textAlignment w:val="center"/>
              <w:rPr>
                <w:b/>
                <w:kern w:val="2"/>
                <w:lang w:eastAsia="zh-CN"/>
              </w:rPr>
            </w:pPr>
            <w:r>
              <w:rPr>
                <w:rFonts w:hint="eastAsia"/>
                <w:b/>
                <w:kern w:val="2"/>
                <w:lang w:eastAsia="zh-CN"/>
              </w:rPr>
              <w:t>Legacy coding scheme</w:t>
            </w:r>
          </w:p>
        </w:tc>
      </w:tr>
      <w:tr w:rsidR="00923335" w:rsidRPr="00923335" w:rsidTr="00A25BAC">
        <w:trPr>
          <w:trHeight w:val="253"/>
        </w:trPr>
        <w:tc>
          <w:tcPr>
            <w:tcW w:w="1271" w:type="dxa"/>
            <w:vMerge w:val="restart"/>
            <w:tcBorders>
              <w:top w:val="single" w:sz="4" w:space="0" w:color="000000"/>
              <w:left w:val="single" w:sz="4" w:space="0" w:color="000000"/>
              <w:right w:val="single" w:sz="4" w:space="0" w:color="000000"/>
            </w:tcBorders>
            <w:shd w:val="clear" w:color="auto" w:fill="auto"/>
            <w:tcMar>
              <w:top w:w="9" w:type="dxa"/>
              <w:left w:w="9" w:type="dxa"/>
              <w:bottom w:w="0" w:type="dxa"/>
              <w:right w:w="9" w:type="dxa"/>
            </w:tcMar>
            <w:vAlign w:val="center"/>
            <w:hideMark/>
          </w:tcPr>
          <w:p w:rsidR="00923335" w:rsidRPr="00923335" w:rsidRDefault="00923335" w:rsidP="007C7721">
            <w:pPr>
              <w:widowControl/>
              <w:autoSpaceDE/>
              <w:autoSpaceDN/>
              <w:adjustRightInd/>
              <w:spacing w:after="0"/>
              <w:jc w:val="center"/>
              <w:textAlignment w:val="center"/>
              <w:rPr>
                <w:kern w:val="2"/>
                <w:lang w:eastAsia="zh-CN"/>
              </w:rPr>
            </w:pPr>
            <w:r w:rsidRPr="00923335">
              <w:rPr>
                <w:kern w:val="2"/>
                <w:lang w:eastAsia="zh-CN"/>
              </w:rPr>
              <w:t>Control Information</w:t>
            </w:r>
          </w:p>
        </w:tc>
        <w:tc>
          <w:tcPr>
            <w:tcW w:w="2208"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923335" w:rsidRPr="00923335" w:rsidRDefault="00923335" w:rsidP="007C7721">
            <w:pPr>
              <w:widowControl/>
              <w:autoSpaceDE/>
              <w:autoSpaceDN/>
              <w:adjustRightInd/>
              <w:spacing w:after="0"/>
              <w:jc w:val="left"/>
              <w:textAlignment w:val="center"/>
              <w:rPr>
                <w:kern w:val="2"/>
                <w:lang w:eastAsia="zh-CN"/>
              </w:rPr>
            </w:pPr>
            <w:r w:rsidRPr="00923335">
              <w:rPr>
                <w:kern w:val="2"/>
                <w:lang w:eastAsia="zh-CN"/>
              </w:rPr>
              <w:t>DCI on</w:t>
            </w:r>
            <w:r w:rsidRPr="00923335">
              <w:rPr>
                <w:kern w:val="2"/>
                <w:lang w:eastAsia="zh-CN"/>
              </w:rPr>
              <w:br/>
              <w:t>PDCCH/</w:t>
            </w:r>
            <w:proofErr w:type="spellStart"/>
            <w:r w:rsidRPr="00923335">
              <w:rPr>
                <w:kern w:val="2"/>
                <w:lang w:eastAsia="zh-CN"/>
              </w:rPr>
              <w:t>ePDCCH</w:t>
            </w:r>
            <w:proofErr w:type="spellEnd"/>
          </w:p>
        </w:tc>
        <w:tc>
          <w:tcPr>
            <w:tcW w:w="4234"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923335" w:rsidRPr="00923335" w:rsidRDefault="00923335">
            <w:pPr>
              <w:widowControl/>
              <w:autoSpaceDE/>
              <w:autoSpaceDN/>
              <w:adjustRightInd/>
              <w:spacing w:after="0"/>
              <w:jc w:val="left"/>
              <w:textAlignment w:val="center"/>
              <w:rPr>
                <w:kern w:val="2"/>
                <w:lang w:eastAsia="zh-CN"/>
              </w:rPr>
            </w:pPr>
            <w:r w:rsidRPr="00923335">
              <w:rPr>
                <w:kern w:val="2"/>
                <w:lang w:eastAsia="zh-CN"/>
              </w:rPr>
              <w:t>16&lt; K&lt; 200, 64 &lt; N &lt; 2048</w:t>
            </w:r>
          </w:p>
        </w:tc>
        <w:tc>
          <w:tcPr>
            <w:tcW w:w="1594" w:type="dxa"/>
            <w:tcBorders>
              <w:top w:val="single" w:sz="4" w:space="0" w:color="000000"/>
              <w:left w:val="single" w:sz="4" w:space="0" w:color="000000"/>
              <w:bottom w:val="single" w:sz="4" w:space="0" w:color="000000"/>
              <w:right w:val="single" w:sz="4" w:space="0" w:color="000000"/>
            </w:tcBorders>
            <w:vAlign w:val="center"/>
          </w:tcPr>
          <w:p w:rsidR="00923335" w:rsidRPr="00923335" w:rsidRDefault="00923335" w:rsidP="00BB6E5A">
            <w:pPr>
              <w:widowControl/>
              <w:autoSpaceDE/>
              <w:autoSpaceDN/>
              <w:adjustRightInd/>
              <w:spacing w:after="0"/>
              <w:jc w:val="left"/>
              <w:textAlignment w:val="center"/>
              <w:rPr>
                <w:kern w:val="2"/>
                <w:lang w:eastAsia="zh-CN"/>
              </w:rPr>
            </w:pPr>
            <w:r w:rsidRPr="00D162BD">
              <w:rPr>
                <w:kern w:val="2"/>
                <w:lang w:eastAsia="zh-CN"/>
              </w:rPr>
              <w:t>LTE-TBCC</w:t>
            </w:r>
          </w:p>
        </w:tc>
      </w:tr>
      <w:tr w:rsidR="00923335" w:rsidRPr="00923335" w:rsidTr="00A25BAC">
        <w:trPr>
          <w:trHeight w:val="331"/>
        </w:trPr>
        <w:tc>
          <w:tcPr>
            <w:tcW w:w="1271" w:type="dxa"/>
            <w:vMerge/>
            <w:tcBorders>
              <w:left w:val="single" w:sz="4" w:space="0" w:color="000000"/>
              <w:right w:val="single" w:sz="4" w:space="0" w:color="000000"/>
            </w:tcBorders>
            <w:shd w:val="clear" w:color="auto" w:fill="auto"/>
            <w:vAlign w:val="center"/>
            <w:hideMark/>
          </w:tcPr>
          <w:p w:rsidR="00923335" w:rsidRPr="00923335" w:rsidRDefault="00923335" w:rsidP="007C7721">
            <w:pPr>
              <w:widowControl/>
              <w:autoSpaceDE/>
              <w:autoSpaceDN/>
              <w:adjustRightInd/>
              <w:spacing w:after="0"/>
              <w:jc w:val="left"/>
              <w:rPr>
                <w:kern w:val="2"/>
                <w:lang w:eastAsia="zh-CN"/>
              </w:rPr>
            </w:pPr>
          </w:p>
        </w:tc>
        <w:tc>
          <w:tcPr>
            <w:tcW w:w="2208"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923335" w:rsidRPr="00923335" w:rsidRDefault="00923335" w:rsidP="007C7721">
            <w:pPr>
              <w:widowControl/>
              <w:autoSpaceDE/>
              <w:autoSpaceDN/>
              <w:adjustRightInd/>
              <w:spacing w:after="0"/>
              <w:jc w:val="left"/>
              <w:textAlignment w:val="center"/>
              <w:rPr>
                <w:kern w:val="2"/>
                <w:lang w:eastAsia="zh-CN"/>
              </w:rPr>
            </w:pPr>
            <w:r w:rsidRPr="00923335">
              <w:rPr>
                <w:kern w:val="2"/>
                <w:lang w:eastAsia="zh-CN"/>
              </w:rPr>
              <w:t>CFI on PCFICH</w:t>
            </w:r>
            <w:r w:rsidRPr="00923335">
              <w:rPr>
                <w:kern w:val="2"/>
                <w:lang w:eastAsia="zh-CN"/>
              </w:rPr>
              <w:br/>
              <w:t>HI on PHICH</w:t>
            </w:r>
          </w:p>
        </w:tc>
        <w:tc>
          <w:tcPr>
            <w:tcW w:w="4234"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923335" w:rsidRPr="00923335" w:rsidRDefault="00923335">
            <w:pPr>
              <w:widowControl/>
              <w:autoSpaceDE/>
              <w:autoSpaceDN/>
              <w:adjustRightInd/>
              <w:spacing w:after="0"/>
              <w:jc w:val="left"/>
              <w:textAlignment w:val="center"/>
              <w:rPr>
                <w:kern w:val="2"/>
                <w:lang w:eastAsia="zh-CN"/>
              </w:rPr>
            </w:pPr>
            <w:r w:rsidRPr="00923335">
              <w:rPr>
                <w:kern w:val="2"/>
                <w:lang w:eastAsia="zh-CN"/>
              </w:rPr>
              <w:t>K=1,2</w:t>
            </w:r>
          </w:p>
        </w:tc>
        <w:tc>
          <w:tcPr>
            <w:tcW w:w="1594" w:type="dxa"/>
            <w:tcBorders>
              <w:top w:val="single" w:sz="4" w:space="0" w:color="000000"/>
              <w:left w:val="single" w:sz="4" w:space="0" w:color="000000"/>
              <w:bottom w:val="single" w:sz="4" w:space="0" w:color="000000"/>
              <w:right w:val="single" w:sz="4" w:space="0" w:color="000000"/>
            </w:tcBorders>
            <w:vAlign w:val="center"/>
          </w:tcPr>
          <w:p w:rsidR="00923335" w:rsidRPr="00923335" w:rsidRDefault="00923335" w:rsidP="007C7721">
            <w:pPr>
              <w:widowControl/>
              <w:autoSpaceDE/>
              <w:autoSpaceDN/>
              <w:adjustRightInd/>
              <w:spacing w:after="0"/>
              <w:jc w:val="left"/>
              <w:textAlignment w:val="center"/>
              <w:rPr>
                <w:kern w:val="2"/>
                <w:lang w:eastAsia="zh-CN"/>
              </w:rPr>
            </w:pPr>
            <w:r w:rsidRPr="009C55A7">
              <w:rPr>
                <w:kern w:val="2"/>
                <w:lang w:eastAsia="zh-CN"/>
              </w:rPr>
              <w:t>repetition and simplex</w:t>
            </w:r>
          </w:p>
        </w:tc>
      </w:tr>
      <w:tr w:rsidR="00923335" w:rsidRPr="00923335" w:rsidTr="00A25BAC">
        <w:trPr>
          <w:trHeight w:val="575"/>
        </w:trPr>
        <w:tc>
          <w:tcPr>
            <w:tcW w:w="1271" w:type="dxa"/>
            <w:vMerge/>
            <w:tcBorders>
              <w:left w:val="single" w:sz="4" w:space="0" w:color="000000"/>
              <w:right w:val="single" w:sz="4" w:space="0" w:color="000000"/>
            </w:tcBorders>
            <w:shd w:val="clear" w:color="auto" w:fill="auto"/>
            <w:vAlign w:val="center"/>
            <w:hideMark/>
          </w:tcPr>
          <w:p w:rsidR="00923335" w:rsidRPr="00923335" w:rsidRDefault="00923335" w:rsidP="007C7721">
            <w:pPr>
              <w:widowControl/>
              <w:autoSpaceDE/>
              <w:autoSpaceDN/>
              <w:adjustRightInd/>
              <w:spacing w:after="0"/>
              <w:jc w:val="left"/>
              <w:rPr>
                <w:kern w:val="2"/>
                <w:lang w:eastAsia="zh-CN"/>
              </w:rPr>
            </w:pPr>
          </w:p>
        </w:tc>
        <w:tc>
          <w:tcPr>
            <w:tcW w:w="2208" w:type="dxa"/>
            <w:vMerge w:val="restart"/>
            <w:tcBorders>
              <w:top w:val="single" w:sz="4" w:space="0" w:color="000000"/>
              <w:left w:val="single" w:sz="4" w:space="0" w:color="000000"/>
              <w:right w:val="single" w:sz="4" w:space="0" w:color="000000"/>
            </w:tcBorders>
            <w:shd w:val="clear" w:color="auto" w:fill="auto"/>
            <w:tcMar>
              <w:top w:w="9" w:type="dxa"/>
              <w:left w:w="9" w:type="dxa"/>
              <w:bottom w:w="0" w:type="dxa"/>
              <w:right w:w="9" w:type="dxa"/>
            </w:tcMar>
            <w:vAlign w:val="center"/>
            <w:hideMark/>
          </w:tcPr>
          <w:p w:rsidR="00923335" w:rsidRPr="00923335" w:rsidRDefault="00923335" w:rsidP="007C7721">
            <w:pPr>
              <w:widowControl/>
              <w:autoSpaceDE/>
              <w:autoSpaceDN/>
              <w:adjustRightInd/>
              <w:spacing w:after="0"/>
              <w:jc w:val="left"/>
              <w:textAlignment w:val="center"/>
              <w:rPr>
                <w:kern w:val="2"/>
                <w:lang w:eastAsia="zh-CN"/>
              </w:rPr>
            </w:pPr>
            <w:r w:rsidRPr="00923335">
              <w:rPr>
                <w:kern w:val="2"/>
                <w:lang w:eastAsia="zh-CN"/>
              </w:rPr>
              <w:t>UCI on PUCCH/PUSCH</w:t>
            </w:r>
          </w:p>
        </w:tc>
        <w:tc>
          <w:tcPr>
            <w:tcW w:w="4234"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923335" w:rsidRPr="00923335" w:rsidRDefault="00923335">
            <w:pPr>
              <w:widowControl/>
              <w:autoSpaceDE/>
              <w:autoSpaceDN/>
              <w:adjustRightInd/>
              <w:spacing w:after="0"/>
              <w:jc w:val="left"/>
              <w:textAlignment w:val="center"/>
              <w:rPr>
                <w:kern w:val="2"/>
                <w:lang w:eastAsia="zh-CN"/>
              </w:rPr>
            </w:pPr>
            <w:r>
              <w:rPr>
                <w:kern w:val="2"/>
                <w:lang w:eastAsia="zh-CN"/>
              </w:rPr>
              <w:t>PUCCH</w:t>
            </w:r>
            <w:r w:rsidRPr="00923335">
              <w:rPr>
                <w:kern w:val="2"/>
                <w:lang w:eastAsia="zh-CN"/>
              </w:rPr>
              <w:t xml:space="preserve"> format 1,1a,1b </w:t>
            </w:r>
          </w:p>
        </w:tc>
        <w:tc>
          <w:tcPr>
            <w:tcW w:w="1594" w:type="dxa"/>
            <w:tcBorders>
              <w:top w:val="single" w:sz="4" w:space="0" w:color="000000"/>
              <w:left w:val="single" w:sz="4" w:space="0" w:color="000000"/>
              <w:bottom w:val="single" w:sz="4" w:space="0" w:color="000000"/>
              <w:right w:val="single" w:sz="4" w:space="0" w:color="000000"/>
            </w:tcBorders>
            <w:vAlign w:val="center"/>
          </w:tcPr>
          <w:p w:rsidR="00B003C4" w:rsidRDefault="006346A1">
            <w:pPr>
              <w:widowControl/>
              <w:autoSpaceDE/>
              <w:autoSpaceDN/>
              <w:adjustRightInd/>
              <w:spacing w:after="0"/>
              <w:jc w:val="left"/>
              <w:textAlignment w:val="center"/>
              <w:rPr>
                <w:kern w:val="2"/>
                <w:lang w:eastAsia="zh-CN"/>
              </w:rPr>
            </w:pPr>
            <w:r>
              <w:rPr>
                <w:kern w:val="2"/>
                <w:lang w:eastAsia="zh-CN"/>
              </w:rPr>
              <w:t>r</w:t>
            </w:r>
            <w:r w:rsidRPr="003F40BE">
              <w:rPr>
                <w:kern w:val="2"/>
                <w:lang w:eastAsia="zh-CN"/>
              </w:rPr>
              <w:t xml:space="preserve">epetition </w:t>
            </w:r>
            <w:r w:rsidR="00923335" w:rsidRPr="003F40BE">
              <w:rPr>
                <w:kern w:val="2"/>
                <w:lang w:eastAsia="zh-CN"/>
              </w:rPr>
              <w:t xml:space="preserve">and </w:t>
            </w:r>
            <w:r>
              <w:rPr>
                <w:kern w:val="2"/>
                <w:lang w:eastAsia="zh-CN"/>
              </w:rPr>
              <w:t>s</w:t>
            </w:r>
            <w:r w:rsidRPr="003F40BE">
              <w:rPr>
                <w:kern w:val="2"/>
                <w:lang w:eastAsia="zh-CN"/>
              </w:rPr>
              <w:t>implex</w:t>
            </w:r>
          </w:p>
        </w:tc>
      </w:tr>
      <w:tr w:rsidR="00923335" w:rsidRPr="00923335" w:rsidTr="00A25BAC">
        <w:trPr>
          <w:trHeight w:val="555"/>
        </w:trPr>
        <w:tc>
          <w:tcPr>
            <w:tcW w:w="1271" w:type="dxa"/>
            <w:vMerge/>
            <w:tcBorders>
              <w:left w:val="single" w:sz="4" w:space="0" w:color="000000"/>
              <w:right w:val="single" w:sz="4" w:space="0" w:color="000000"/>
            </w:tcBorders>
            <w:shd w:val="clear" w:color="auto" w:fill="auto"/>
            <w:vAlign w:val="center"/>
          </w:tcPr>
          <w:p w:rsidR="00923335" w:rsidRPr="00923335" w:rsidRDefault="00923335" w:rsidP="007C7721">
            <w:pPr>
              <w:widowControl/>
              <w:autoSpaceDE/>
              <w:autoSpaceDN/>
              <w:adjustRightInd/>
              <w:spacing w:after="0"/>
              <w:jc w:val="left"/>
              <w:rPr>
                <w:kern w:val="2"/>
                <w:lang w:eastAsia="zh-CN"/>
              </w:rPr>
            </w:pPr>
          </w:p>
        </w:tc>
        <w:tc>
          <w:tcPr>
            <w:tcW w:w="2208" w:type="dxa"/>
            <w:vMerge/>
            <w:tcBorders>
              <w:left w:val="single" w:sz="4" w:space="0" w:color="000000"/>
              <w:right w:val="single" w:sz="4" w:space="0" w:color="000000"/>
            </w:tcBorders>
            <w:shd w:val="clear" w:color="auto" w:fill="auto"/>
            <w:tcMar>
              <w:top w:w="9" w:type="dxa"/>
              <w:left w:w="9" w:type="dxa"/>
              <w:bottom w:w="0" w:type="dxa"/>
              <w:right w:w="9" w:type="dxa"/>
            </w:tcMar>
            <w:vAlign w:val="center"/>
          </w:tcPr>
          <w:p w:rsidR="00923335" w:rsidRPr="00923335" w:rsidRDefault="00923335" w:rsidP="007C7721">
            <w:pPr>
              <w:widowControl/>
              <w:autoSpaceDE/>
              <w:autoSpaceDN/>
              <w:adjustRightInd/>
              <w:spacing w:after="0"/>
              <w:jc w:val="left"/>
              <w:textAlignment w:val="center"/>
              <w:rPr>
                <w:kern w:val="2"/>
                <w:lang w:eastAsia="zh-CN"/>
              </w:rPr>
            </w:pPr>
          </w:p>
        </w:tc>
        <w:tc>
          <w:tcPr>
            <w:tcW w:w="4234"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tcPr>
          <w:p w:rsidR="00923335" w:rsidRPr="00923335" w:rsidRDefault="00923335" w:rsidP="00BC0FDA">
            <w:pPr>
              <w:widowControl/>
              <w:autoSpaceDE/>
              <w:autoSpaceDN/>
              <w:adjustRightInd/>
              <w:spacing w:after="0"/>
              <w:jc w:val="left"/>
              <w:textAlignment w:val="center"/>
              <w:rPr>
                <w:kern w:val="2"/>
                <w:lang w:eastAsia="zh-CN"/>
              </w:rPr>
            </w:pPr>
            <w:r>
              <w:rPr>
                <w:rFonts w:hint="eastAsia"/>
                <w:kern w:val="2"/>
                <w:lang w:eastAsia="zh-CN"/>
              </w:rPr>
              <w:t>PUCCH</w:t>
            </w:r>
            <w:r>
              <w:rPr>
                <w:kern w:val="2"/>
                <w:lang w:eastAsia="zh-CN"/>
              </w:rPr>
              <w:t xml:space="preserve"> format 2/2a/2b/3</w:t>
            </w:r>
          </w:p>
        </w:tc>
        <w:tc>
          <w:tcPr>
            <w:tcW w:w="1594" w:type="dxa"/>
            <w:tcBorders>
              <w:top w:val="single" w:sz="4" w:space="0" w:color="000000"/>
              <w:left w:val="single" w:sz="4" w:space="0" w:color="000000"/>
              <w:bottom w:val="single" w:sz="4" w:space="0" w:color="000000"/>
              <w:right w:val="single" w:sz="4" w:space="0" w:color="000000"/>
            </w:tcBorders>
            <w:vAlign w:val="center"/>
          </w:tcPr>
          <w:p w:rsidR="00923335" w:rsidRPr="00923335" w:rsidRDefault="00923335" w:rsidP="00BC0FDA">
            <w:pPr>
              <w:widowControl/>
              <w:autoSpaceDE/>
              <w:autoSpaceDN/>
              <w:adjustRightInd/>
              <w:spacing w:after="0"/>
              <w:jc w:val="left"/>
              <w:textAlignment w:val="center"/>
              <w:rPr>
                <w:kern w:val="2"/>
                <w:lang w:eastAsia="zh-CN"/>
              </w:rPr>
            </w:pPr>
            <w:r w:rsidRPr="004C5D8B">
              <w:rPr>
                <w:kern w:val="2"/>
                <w:lang w:eastAsia="zh-CN"/>
              </w:rPr>
              <w:t>LTE-RM</w:t>
            </w:r>
          </w:p>
        </w:tc>
      </w:tr>
      <w:tr w:rsidR="00923335" w:rsidRPr="00923335" w:rsidTr="00A25BAC">
        <w:trPr>
          <w:trHeight w:val="549"/>
        </w:trPr>
        <w:tc>
          <w:tcPr>
            <w:tcW w:w="1271" w:type="dxa"/>
            <w:vMerge/>
            <w:tcBorders>
              <w:left w:val="single" w:sz="4" w:space="0" w:color="000000"/>
              <w:bottom w:val="single" w:sz="4" w:space="0" w:color="000000"/>
              <w:right w:val="single" w:sz="4" w:space="0" w:color="000000"/>
            </w:tcBorders>
            <w:shd w:val="clear" w:color="auto" w:fill="auto"/>
            <w:vAlign w:val="center"/>
          </w:tcPr>
          <w:p w:rsidR="00923335" w:rsidRPr="00923335" w:rsidRDefault="00923335" w:rsidP="007C7721">
            <w:pPr>
              <w:widowControl/>
              <w:autoSpaceDE/>
              <w:autoSpaceDN/>
              <w:adjustRightInd/>
              <w:spacing w:after="0"/>
              <w:jc w:val="left"/>
              <w:rPr>
                <w:kern w:val="2"/>
                <w:lang w:eastAsia="zh-CN"/>
              </w:rPr>
            </w:pPr>
          </w:p>
        </w:tc>
        <w:tc>
          <w:tcPr>
            <w:tcW w:w="2208" w:type="dxa"/>
            <w:vMerge/>
            <w:tcBorders>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tcPr>
          <w:p w:rsidR="00923335" w:rsidRPr="00923335" w:rsidRDefault="00923335" w:rsidP="007C7721">
            <w:pPr>
              <w:widowControl/>
              <w:autoSpaceDE/>
              <w:autoSpaceDN/>
              <w:adjustRightInd/>
              <w:spacing w:after="0"/>
              <w:jc w:val="left"/>
              <w:textAlignment w:val="center"/>
              <w:rPr>
                <w:kern w:val="2"/>
                <w:lang w:eastAsia="zh-CN"/>
              </w:rPr>
            </w:pPr>
          </w:p>
        </w:tc>
        <w:tc>
          <w:tcPr>
            <w:tcW w:w="4234"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tcPr>
          <w:p w:rsidR="00923335" w:rsidRDefault="00923335" w:rsidP="00BC0FDA">
            <w:pPr>
              <w:widowControl/>
              <w:autoSpaceDE/>
              <w:autoSpaceDN/>
              <w:adjustRightInd/>
              <w:spacing w:after="0"/>
              <w:jc w:val="left"/>
              <w:textAlignment w:val="center"/>
              <w:rPr>
                <w:kern w:val="2"/>
                <w:lang w:eastAsia="zh-CN"/>
              </w:rPr>
            </w:pPr>
            <w:r>
              <w:rPr>
                <w:rFonts w:hint="eastAsia"/>
                <w:kern w:val="2"/>
                <w:lang w:eastAsia="zh-CN"/>
              </w:rPr>
              <w:t>PUCCH format 4/5</w:t>
            </w:r>
          </w:p>
        </w:tc>
        <w:tc>
          <w:tcPr>
            <w:tcW w:w="1594" w:type="dxa"/>
            <w:tcBorders>
              <w:top w:val="single" w:sz="4" w:space="0" w:color="000000"/>
              <w:left w:val="single" w:sz="4" w:space="0" w:color="000000"/>
              <w:bottom w:val="single" w:sz="4" w:space="0" w:color="000000"/>
              <w:right w:val="single" w:sz="4" w:space="0" w:color="000000"/>
            </w:tcBorders>
            <w:vAlign w:val="center"/>
          </w:tcPr>
          <w:p w:rsidR="00923335" w:rsidRPr="004C5D8B" w:rsidRDefault="00923335" w:rsidP="00BC0FDA">
            <w:pPr>
              <w:widowControl/>
              <w:autoSpaceDE/>
              <w:autoSpaceDN/>
              <w:adjustRightInd/>
              <w:spacing w:after="0"/>
              <w:jc w:val="left"/>
              <w:textAlignment w:val="center"/>
              <w:rPr>
                <w:kern w:val="2"/>
                <w:lang w:eastAsia="zh-CN"/>
              </w:rPr>
            </w:pPr>
            <w:r>
              <w:rPr>
                <w:rFonts w:hint="eastAsia"/>
                <w:kern w:val="2"/>
                <w:lang w:eastAsia="zh-CN"/>
              </w:rPr>
              <w:t>LTE-TBCC</w:t>
            </w:r>
          </w:p>
        </w:tc>
      </w:tr>
      <w:tr w:rsidR="00923335" w:rsidRPr="00783F7F" w:rsidTr="00A25BAC">
        <w:trPr>
          <w:trHeight w:val="441"/>
        </w:trPr>
        <w:tc>
          <w:tcPr>
            <w:tcW w:w="1271" w:type="dxa"/>
            <w:vMerge w:val="restar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923335" w:rsidRPr="00783F7F" w:rsidRDefault="00923335" w:rsidP="007C7721">
            <w:pPr>
              <w:widowControl/>
              <w:autoSpaceDE/>
              <w:autoSpaceDN/>
              <w:adjustRightInd/>
              <w:spacing w:after="0"/>
              <w:jc w:val="center"/>
              <w:textAlignment w:val="center"/>
              <w:rPr>
                <w:kern w:val="2"/>
                <w:lang w:eastAsia="zh-CN"/>
              </w:rPr>
            </w:pPr>
            <w:proofErr w:type="spellStart"/>
            <w:r w:rsidRPr="00783F7F">
              <w:rPr>
                <w:kern w:val="2"/>
                <w:lang w:eastAsia="zh-CN"/>
              </w:rPr>
              <w:t>TrCH</w:t>
            </w:r>
            <w:proofErr w:type="spellEnd"/>
          </w:p>
        </w:tc>
        <w:tc>
          <w:tcPr>
            <w:tcW w:w="2208"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923335" w:rsidRPr="00783F7F" w:rsidRDefault="00923335" w:rsidP="007C7721">
            <w:pPr>
              <w:widowControl/>
              <w:autoSpaceDE/>
              <w:autoSpaceDN/>
              <w:adjustRightInd/>
              <w:spacing w:after="0"/>
              <w:jc w:val="left"/>
              <w:textAlignment w:val="center"/>
              <w:rPr>
                <w:kern w:val="2"/>
                <w:lang w:eastAsia="zh-CN"/>
              </w:rPr>
            </w:pPr>
            <w:r w:rsidRPr="00783F7F">
              <w:rPr>
                <w:kern w:val="2"/>
                <w:lang w:eastAsia="zh-CN"/>
              </w:rPr>
              <w:t>BCH on PBCH</w:t>
            </w:r>
          </w:p>
        </w:tc>
        <w:tc>
          <w:tcPr>
            <w:tcW w:w="4234"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923335" w:rsidRPr="00783F7F" w:rsidRDefault="00923335">
            <w:pPr>
              <w:widowControl/>
              <w:autoSpaceDE/>
              <w:autoSpaceDN/>
              <w:adjustRightInd/>
              <w:spacing w:after="0"/>
              <w:jc w:val="left"/>
              <w:textAlignment w:val="center"/>
              <w:rPr>
                <w:kern w:val="2"/>
                <w:lang w:eastAsia="zh-CN"/>
              </w:rPr>
            </w:pPr>
            <w:r w:rsidRPr="00783F7F">
              <w:rPr>
                <w:kern w:val="2"/>
                <w:lang w:eastAsia="zh-CN"/>
              </w:rPr>
              <w:t>K=40, N=1920/4</w:t>
            </w:r>
          </w:p>
        </w:tc>
        <w:tc>
          <w:tcPr>
            <w:tcW w:w="1594" w:type="dxa"/>
            <w:tcBorders>
              <w:top w:val="single" w:sz="4" w:space="0" w:color="000000"/>
              <w:left w:val="single" w:sz="4" w:space="0" w:color="000000"/>
              <w:bottom w:val="single" w:sz="4" w:space="0" w:color="000000"/>
              <w:right w:val="single" w:sz="4" w:space="0" w:color="000000"/>
            </w:tcBorders>
            <w:vAlign w:val="center"/>
          </w:tcPr>
          <w:p w:rsidR="00923335" w:rsidRPr="00783F7F" w:rsidRDefault="00843866" w:rsidP="007248E3">
            <w:pPr>
              <w:widowControl/>
              <w:autoSpaceDE/>
              <w:autoSpaceDN/>
              <w:adjustRightInd/>
              <w:spacing w:after="0"/>
              <w:jc w:val="left"/>
              <w:textAlignment w:val="center"/>
              <w:rPr>
                <w:kern w:val="2"/>
                <w:lang w:eastAsia="zh-CN"/>
              </w:rPr>
            </w:pPr>
            <w:r w:rsidRPr="00783F7F">
              <w:rPr>
                <w:kern w:val="2"/>
                <w:lang w:eastAsia="zh-CN"/>
              </w:rPr>
              <w:t>LTE-TBCC</w:t>
            </w:r>
          </w:p>
        </w:tc>
      </w:tr>
      <w:tr w:rsidR="00923335" w:rsidRPr="00923335" w:rsidTr="00A25BAC">
        <w:trPr>
          <w:trHeight w:val="51"/>
        </w:trPr>
        <w:tc>
          <w:tcPr>
            <w:tcW w:w="1271"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23335" w:rsidRPr="00783F7F" w:rsidRDefault="00923335" w:rsidP="007C7721">
            <w:pPr>
              <w:widowControl/>
              <w:autoSpaceDE/>
              <w:autoSpaceDN/>
              <w:adjustRightInd/>
              <w:spacing w:after="0"/>
              <w:jc w:val="left"/>
              <w:rPr>
                <w:kern w:val="2"/>
                <w:lang w:eastAsia="zh-CN"/>
              </w:rPr>
            </w:pPr>
          </w:p>
        </w:tc>
        <w:tc>
          <w:tcPr>
            <w:tcW w:w="2208"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923335" w:rsidRPr="00783F7F" w:rsidRDefault="00923335" w:rsidP="007C7721">
            <w:pPr>
              <w:widowControl/>
              <w:autoSpaceDE/>
              <w:autoSpaceDN/>
              <w:adjustRightInd/>
              <w:spacing w:after="0"/>
              <w:jc w:val="left"/>
              <w:textAlignment w:val="center"/>
              <w:rPr>
                <w:kern w:val="2"/>
                <w:lang w:eastAsia="zh-CN"/>
              </w:rPr>
            </w:pPr>
            <w:r w:rsidRPr="00783F7F">
              <w:rPr>
                <w:kern w:val="2"/>
                <w:lang w:eastAsia="zh-CN"/>
              </w:rPr>
              <w:t>SI on PDSCH</w:t>
            </w:r>
          </w:p>
        </w:tc>
        <w:tc>
          <w:tcPr>
            <w:tcW w:w="4234"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923335" w:rsidRPr="00783F7F" w:rsidRDefault="00923335">
            <w:pPr>
              <w:widowControl/>
              <w:autoSpaceDE/>
              <w:autoSpaceDN/>
              <w:adjustRightInd/>
              <w:spacing w:after="0"/>
              <w:jc w:val="left"/>
              <w:textAlignment w:val="center"/>
              <w:rPr>
                <w:kern w:val="2"/>
                <w:lang w:eastAsia="zh-CN"/>
              </w:rPr>
            </w:pPr>
            <w:r w:rsidRPr="00783F7F">
              <w:rPr>
                <w:kern w:val="2"/>
                <w:lang w:eastAsia="zh-CN"/>
              </w:rPr>
              <w:t>1. scheduled by DCI format 1C, N&lt;=1736 bits</w:t>
            </w:r>
          </w:p>
          <w:p w:rsidR="00923335" w:rsidRPr="00783F7F" w:rsidRDefault="00923335">
            <w:pPr>
              <w:widowControl/>
              <w:autoSpaceDE/>
              <w:autoSpaceDN/>
              <w:adjustRightInd/>
              <w:spacing w:after="0"/>
              <w:jc w:val="left"/>
              <w:textAlignment w:val="center"/>
              <w:rPr>
                <w:kern w:val="2"/>
                <w:lang w:eastAsia="zh-CN"/>
              </w:rPr>
            </w:pPr>
            <w:r w:rsidRPr="00783F7F">
              <w:rPr>
                <w:kern w:val="2"/>
                <w:lang w:eastAsia="zh-CN"/>
              </w:rPr>
              <w:t>2. scheduled by DCI format 1A, N&lt;=2216 bits</w:t>
            </w:r>
          </w:p>
        </w:tc>
        <w:tc>
          <w:tcPr>
            <w:tcW w:w="1594" w:type="dxa"/>
            <w:tcBorders>
              <w:top w:val="single" w:sz="4" w:space="0" w:color="000000"/>
              <w:left w:val="single" w:sz="4" w:space="0" w:color="000000"/>
              <w:bottom w:val="single" w:sz="4" w:space="0" w:color="000000"/>
              <w:right w:val="single" w:sz="4" w:space="0" w:color="000000"/>
            </w:tcBorders>
            <w:vAlign w:val="center"/>
          </w:tcPr>
          <w:p w:rsidR="00923335" w:rsidRPr="00923335" w:rsidRDefault="00843866" w:rsidP="007C7721">
            <w:pPr>
              <w:widowControl/>
              <w:autoSpaceDE/>
              <w:autoSpaceDN/>
              <w:adjustRightInd/>
              <w:spacing w:after="0"/>
              <w:jc w:val="left"/>
              <w:textAlignment w:val="center"/>
              <w:rPr>
                <w:kern w:val="2"/>
                <w:lang w:eastAsia="zh-CN"/>
              </w:rPr>
            </w:pPr>
            <w:r w:rsidRPr="00783F7F">
              <w:rPr>
                <w:kern w:val="2"/>
                <w:lang w:eastAsia="zh-CN"/>
              </w:rPr>
              <w:t>Turbo</w:t>
            </w:r>
          </w:p>
        </w:tc>
      </w:tr>
    </w:tbl>
    <w:p w:rsidR="00837386" w:rsidRDefault="00837386">
      <w:pPr>
        <w:rPr>
          <w:lang w:eastAsia="zh-CN"/>
        </w:rPr>
      </w:pPr>
    </w:p>
    <w:p w:rsidR="00220CBC" w:rsidRDefault="00187CCC">
      <w:pPr>
        <w:pStyle w:val="Heading1"/>
      </w:pPr>
      <w:r w:rsidRPr="00187CCC">
        <w:lastRenderedPageBreak/>
        <w:t xml:space="preserve"> Polar Codes</w:t>
      </w:r>
    </w:p>
    <w:p w:rsidR="00AF6F1B" w:rsidRPr="00AF6F1B" w:rsidRDefault="00AF6F1B" w:rsidP="00AF6F1B">
      <w:pPr>
        <w:pStyle w:val="ListParagraph"/>
        <w:numPr>
          <w:ilvl w:val="0"/>
          <w:numId w:val="51"/>
        </w:numPr>
        <w:contextualSpacing w:val="0"/>
        <w:outlineLvl w:val="1"/>
        <w:rPr>
          <w:b/>
          <w:bCs/>
          <w:vanish/>
          <w:kern w:val="2"/>
          <w:sz w:val="24"/>
          <w:lang w:eastAsia="zh-CN"/>
        </w:rPr>
      </w:pPr>
    </w:p>
    <w:p w:rsidR="00AF6F1B" w:rsidRPr="00AF6F1B" w:rsidRDefault="00AF6F1B" w:rsidP="00AF6F1B">
      <w:pPr>
        <w:pStyle w:val="ListParagraph"/>
        <w:numPr>
          <w:ilvl w:val="0"/>
          <w:numId w:val="51"/>
        </w:numPr>
        <w:contextualSpacing w:val="0"/>
        <w:outlineLvl w:val="1"/>
        <w:rPr>
          <w:b/>
          <w:bCs/>
          <w:vanish/>
          <w:kern w:val="2"/>
          <w:sz w:val="24"/>
          <w:lang w:eastAsia="zh-CN"/>
        </w:rPr>
      </w:pPr>
    </w:p>
    <w:p w:rsidR="00AF6F1B" w:rsidRDefault="00AF6F1B" w:rsidP="00AF6F1B">
      <w:pPr>
        <w:pStyle w:val="Heading2"/>
        <w:numPr>
          <w:ilvl w:val="1"/>
          <w:numId w:val="51"/>
        </w:numPr>
        <w:rPr>
          <w:kern w:val="2"/>
          <w:lang w:eastAsia="zh-CN"/>
        </w:rPr>
      </w:pPr>
      <w:r>
        <w:rPr>
          <w:kern w:val="2"/>
          <w:lang w:eastAsia="zh-CN"/>
        </w:rPr>
        <w:t xml:space="preserve">Code construction </w:t>
      </w:r>
      <w:r w:rsidRPr="00231FC0">
        <w:rPr>
          <w:kern w:val="2"/>
          <w:lang w:eastAsia="zh-CN"/>
        </w:rPr>
        <w:t xml:space="preserve"> </w:t>
      </w:r>
    </w:p>
    <w:p w:rsidR="0073194A" w:rsidRDefault="00AA38B7" w:rsidP="00EA2CBA">
      <w:pPr>
        <w:rPr>
          <w:kern w:val="2"/>
          <w:lang w:eastAsia="zh-CN"/>
        </w:rPr>
      </w:pPr>
      <w:r>
        <w:rPr>
          <w:kern w:val="2"/>
          <w:lang w:eastAsia="zh-CN"/>
        </w:rPr>
        <w:t xml:space="preserve">The </w:t>
      </w:r>
      <w:r w:rsidR="002A460D">
        <w:rPr>
          <w:kern w:val="2"/>
          <w:lang w:eastAsia="zh-CN"/>
        </w:rPr>
        <w:t>main characteristics</w:t>
      </w:r>
      <w:r w:rsidR="00125F55">
        <w:rPr>
          <w:kern w:val="2"/>
          <w:lang w:eastAsia="zh-CN"/>
        </w:rPr>
        <w:t xml:space="preserve"> of PC</w:t>
      </w:r>
      <w:r w:rsidR="00BD1B9C">
        <w:rPr>
          <w:kern w:val="2"/>
          <w:lang w:eastAsia="zh-CN"/>
        </w:rPr>
        <w:t xml:space="preserve"> </w:t>
      </w:r>
      <w:r w:rsidR="00BD1B9C" w:rsidRPr="002A460D">
        <w:rPr>
          <w:color w:val="000000" w:themeColor="text1"/>
          <w:lang w:eastAsia="zh-CN"/>
        </w:rPr>
        <w:t>(Parity-Check)</w:t>
      </w:r>
      <w:r w:rsidR="00F0788D">
        <w:rPr>
          <w:kern w:val="2"/>
          <w:lang w:eastAsia="zh-CN"/>
        </w:rPr>
        <w:t xml:space="preserve"> </w:t>
      </w:r>
      <w:r w:rsidR="00125F55">
        <w:rPr>
          <w:kern w:val="2"/>
          <w:lang w:eastAsia="zh-CN"/>
        </w:rPr>
        <w:t>polar code (</w:t>
      </w:r>
      <w:r w:rsidR="00B234EA">
        <w:rPr>
          <w:kern w:val="2"/>
          <w:lang w:eastAsia="zh-CN"/>
        </w:rPr>
        <w:fldChar w:fldCharType="begin"/>
      </w:r>
      <w:r w:rsidR="00BC5570">
        <w:rPr>
          <w:kern w:val="2"/>
          <w:lang w:eastAsia="zh-CN"/>
        </w:rPr>
        <w:instrText xml:space="preserve"> REF _Ref471735206 \r \h </w:instrText>
      </w:r>
      <w:r w:rsidR="00B234EA">
        <w:rPr>
          <w:kern w:val="2"/>
          <w:lang w:eastAsia="zh-CN"/>
        </w:rPr>
      </w:r>
      <w:r w:rsidR="00B234EA">
        <w:rPr>
          <w:kern w:val="2"/>
          <w:lang w:eastAsia="zh-CN"/>
        </w:rPr>
        <w:fldChar w:fldCharType="separate"/>
      </w:r>
      <w:r w:rsidR="004A2DA0">
        <w:rPr>
          <w:kern w:val="2"/>
          <w:lang w:eastAsia="zh-CN"/>
        </w:rPr>
        <w:t>[2]</w:t>
      </w:r>
      <w:r w:rsidR="00B234EA">
        <w:rPr>
          <w:kern w:val="2"/>
          <w:lang w:eastAsia="zh-CN"/>
        </w:rPr>
        <w:fldChar w:fldCharType="end"/>
      </w:r>
      <w:r w:rsidR="00125F55">
        <w:rPr>
          <w:kern w:val="2"/>
          <w:lang w:eastAsia="zh-CN"/>
        </w:rPr>
        <w:t>)</w:t>
      </w:r>
      <w:r>
        <w:rPr>
          <w:kern w:val="2"/>
          <w:lang w:eastAsia="zh-CN"/>
        </w:rPr>
        <w:t xml:space="preserve"> </w:t>
      </w:r>
      <w:r w:rsidR="00125F55">
        <w:rPr>
          <w:kern w:val="2"/>
          <w:lang w:eastAsia="zh-CN"/>
        </w:rPr>
        <w:t>are</w:t>
      </w:r>
      <w:r w:rsidR="00653946">
        <w:rPr>
          <w:kern w:val="2"/>
          <w:lang w:eastAsia="zh-CN"/>
        </w:rPr>
        <w:t xml:space="preserve"> summarized as follows</w:t>
      </w:r>
      <w:r>
        <w:rPr>
          <w:kern w:val="2"/>
          <w:lang w:eastAsia="zh-CN"/>
        </w:rPr>
        <w:t xml:space="preserve">: </w:t>
      </w:r>
    </w:p>
    <w:p w:rsidR="00837386" w:rsidRDefault="00125F55">
      <w:pPr>
        <w:pStyle w:val="ListParagraph"/>
        <w:numPr>
          <w:ilvl w:val="0"/>
          <w:numId w:val="55"/>
        </w:numPr>
        <w:rPr>
          <w:kern w:val="2"/>
          <w:lang w:eastAsia="zh-CN"/>
        </w:rPr>
      </w:pPr>
      <w:r>
        <w:rPr>
          <w:kern w:val="2"/>
          <w:lang w:eastAsia="zh-CN"/>
        </w:rPr>
        <w:t>It uses the</w:t>
      </w:r>
      <w:r w:rsidR="00843866" w:rsidRPr="00843866">
        <w:rPr>
          <w:kern w:val="2"/>
          <w:lang w:eastAsia="zh-CN"/>
        </w:rPr>
        <w:t xml:space="preserve"> parity-check bits instead of CRC for error correction; </w:t>
      </w:r>
    </w:p>
    <w:p w:rsidR="00837386" w:rsidRDefault="00313015">
      <w:pPr>
        <w:pStyle w:val="ListParagraph"/>
        <w:numPr>
          <w:ilvl w:val="0"/>
          <w:numId w:val="55"/>
        </w:numPr>
        <w:rPr>
          <w:kern w:val="2"/>
          <w:lang w:eastAsia="zh-CN"/>
        </w:rPr>
      </w:pPr>
      <w:r>
        <w:rPr>
          <w:kern w:val="2"/>
          <w:lang w:eastAsia="zh-CN"/>
        </w:rPr>
        <w:t xml:space="preserve">It </w:t>
      </w:r>
      <w:r w:rsidR="00843866" w:rsidRPr="00843866">
        <w:rPr>
          <w:kern w:val="2"/>
          <w:lang w:eastAsia="zh-CN"/>
        </w:rPr>
        <w:t>support</w:t>
      </w:r>
      <w:r>
        <w:rPr>
          <w:kern w:val="2"/>
          <w:lang w:eastAsia="zh-CN"/>
        </w:rPr>
        <w:t>s</w:t>
      </w:r>
      <w:r w:rsidR="00843866" w:rsidRPr="00843866">
        <w:rPr>
          <w:kern w:val="2"/>
          <w:lang w:eastAsia="zh-CN"/>
        </w:rPr>
        <w:t xml:space="preserve"> 1-bit granularity for both information block and code block; </w:t>
      </w:r>
    </w:p>
    <w:p w:rsidR="00837386" w:rsidRDefault="00313015">
      <w:pPr>
        <w:pStyle w:val="ListParagraph"/>
        <w:numPr>
          <w:ilvl w:val="0"/>
          <w:numId w:val="55"/>
        </w:numPr>
        <w:rPr>
          <w:kern w:val="2"/>
          <w:lang w:eastAsia="zh-CN"/>
        </w:rPr>
      </w:pPr>
      <w:r>
        <w:rPr>
          <w:kern w:val="2"/>
          <w:lang w:eastAsia="zh-CN"/>
        </w:rPr>
        <w:t xml:space="preserve">It is a </w:t>
      </w:r>
      <w:r w:rsidR="00843866" w:rsidRPr="00843866">
        <w:rPr>
          <w:kern w:val="2"/>
          <w:lang w:eastAsia="zh-CN"/>
        </w:rPr>
        <w:t xml:space="preserve">SNR-independent code construction. </w:t>
      </w:r>
    </w:p>
    <w:p w:rsidR="00C16EC3" w:rsidRDefault="002A460D" w:rsidP="002A460D">
      <w:pPr>
        <w:rPr>
          <w:color w:val="000000" w:themeColor="text1"/>
          <w:lang w:eastAsia="zh-CN"/>
        </w:rPr>
      </w:pPr>
      <w:r>
        <w:rPr>
          <w:color w:val="000000" w:themeColor="text1"/>
          <w:lang w:eastAsia="zh-CN"/>
        </w:rPr>
        <w:t xml:space="preserve">For the </w:t>
      </w:r>
      <w:r w:rsidR="00F0788D">
        <w:rPr>
          <w:color w:val="000000" w:themeColor="text1"/>
          <w:lang w:eastAsia="zh-CN"/>
        </w:rPr>
        <w:t>PC</w:t>
      </w:r>
      <w:r w:rsidRPr="002A460D">
        <w:rPr>
          <w:color w:val="000000" w:themeColor="text1"/>
          <w:lang w:eastAsia="zh-CN"/>
        </w:rPr>
        <w:t>-po</w:t>
      </w:r>
      <w:r>
        <w:rPr>
          <w:color w:val="000000" w:themeColor="text1"/>
          <w:lang w:eastAsia="zh-CN"/>
        </w:rPr>
        <w:t xml:space="preserve">lar code construction, </w:t>
      </w:r>
      <w:r w:rsidRPr="002A460D">
        <w:rPr>
          <w:color w:val="000000" w:themeColor="text1"/>
          <w:lang w:eastAsia="zh-CN"/>
        </w:rPr>
        <w:t>a subset of the frozen-</w:t>
      </w:r>
      <w:proofErr w:type="spellStart"/>
      <w:r w:rsidRPr="002A460D">
        <w:rPr>
          <w:color w:val="000000" w:themeColor="text1"/>
          <w:lang w:eastAsia="zh-CN"/>
        </w:rPr>
        <w:t>subchannel</w:t>
      </w:r>
      <w:proofErr w:type="spellEnd"/>
      <w:r w:rsidRPr="002A460D">
        <w:rPr>
          <w:color w:val="000000" w:themeColor="text1"/>
          <w:lang w:eastAsia="zh-CN"/>
        </w:rPr>
        <w:t xml:space="preserve"> set is selected as PC-frozen-</w:t>
      </w:r>
      <w:proofErr w:type="spellStart"/>
      <w:r w:rsidRPr="002A460D">
        <w:rPr>
          <w:color w:val="000000" w:themeColor="text1"/>
          <w:lang w:eastAsia="zh-CN"/>
        </w:rPr>
        <w:t>subchannels</w:t>
      </w:r>
      <w:proofErr w:type="spellEnd"/>
      <w:r w:rsidRPr="002A460D">
        <w:rPr>
          <w:color w:val="000000" w:themeColor="text1"/>
          <w:lang w:eastAsia="zh-CN"/>
        </w:rPr>
        <w:t>. Over these sub</w:t>
      </w:r>
      <w:r w:rsidRPr="002A460D">
        <w:rPr>
          <w:rFonts w:hint="eastAsia"/>
          <w:color w:val="000000" w:themeColor="text1"/>
          <w:lang w:eastAsia="zh-CN"/>
        </w:rPr>
        <w:t>-</w:t>
      </w:r>
      <w:r w:rsidRPr="002A460D">
        <w:rPr>
          <w:color w:val="000000" w:themeColor="text1"/>
          <w:lang w:eastAsia="zh-CN"/>
        </w:rPr>
        <w:t>channels, a PC (parity-check) function is established for error correction. At each parity-check sub</w:t>
      </w:r>
      <w:r w:rsidRPr="002A460D">
        <w:rPr>
          <w:rFonts w:hint="eastAsia"/>
          <w:color w:val="000000" w:themeColor="text1"/>
          <w:lang w:eastAsia="zh-CN"/>
        </w:rPr>
        <w:t>-</w:t>
      </w:r>
      <w:r w:rsidRPr="002A460D">
        <w:rPr>
          <w:color w:val="000000" w:themeColor="text1"/>
          <w:lang w:eastAsia="zh-CN"/>
        </w:rPr>
        <w:t>channel position, all the decoded bits involved into the PC function over this PC-frozen-</w:t>
      </w:r>
      <w:proofErr w:type="spellStart"/>
      <w:r w:rsidRPr="002A460D">
        <w:rPr>
          <w:color w:val="000000" w:themeColor="text1"/>
          <w:lang w:eastAsia="zh-CN"/>
        </w:rPr>
        <w:t>subchannel</w:t>
      </w:r>
      <w:proofErr w:type="spellEnd"/>
      <w:r w:rsidRPr="002A460D">
        <w:rPr>
          <w:color w:val="000000" w:themeColor="text1"/>
          <w:lang w:eastAsia="zh-CN"/>
        </w:rPr>
        <w:t xml:space="preserve"> would help prune the list decoding tree: only the paths that meets the PC-function/PC-frozen bit would survive, the rest are eli</w:t>
      </w:r>
      <w:r>
        <w:rPr>
          <w:color w:val="000000" w:themeColor="text1"/>
          <w:lang w:eastAsia="zh-CN"/>
        </w:rPr>
        <w:t>minated on the fly. T</w:t>
      </w:r>
      <w:r w:rsidRPr="002A460D">
        <w:rPr>
          <w:color w:val="000000" w:themeColor="text1"/>
          <w:lang w:eastAsia="zh-CN"/>
        </w:rPr>
        <w:t xml:space="preserve">he PC function </w:t>
      </w:r>
      <w:r>
        <w:rPr>
          <w:color w:val="000000" w:themeColor="text1"/>
          <w:lang w:eastAsia="zh-CN"/>
        </w:rPr>
        <w:t xml:space="preserve">is a </w:t>
      </w:r>
      <w:r w:rsidRPr="002A460D">
        <w:rPr>
          <w:color w:val="000000" w:themeColor="text1"/>
          <w:lang w:eastAsia="zh-CN"/>
        </w:rPr>
        <w:t xml:space="preserve">forward-only </w:t>
      </w:r>
      <w:r>
        <w:rPr>
          <w:color w:val="000000" w:themeColor="text1"/>
          <w:lang w:eastAsia="zh-CN"/>
        </w:rPr>
        <w:t xml:space="preserve">function </w:t>
      </w:r>
      <w:r w:rsidRPr="002A460D">
        <w:rPr>
          <w:color w:val="000000" w:themeColor="text1"/>
          <w:lang w:eastAsia="zh-CN"/>
        </w:rPr>
        <w:t>consistent</w:t>
      </w:r>
      <w:r>
        <w:rPr>
          <w:color w:val="000000" w:themeColor="text1"/>
          <w:lang w:eastAsia="zh-CN"/>
        </w:rPr>
        <w:t>ly</w:t>
      </w:r>
      <w:r w:rsidRPr="002A460D">
        <w:rPr>
          <w:color w:val="000000" w:themeColor="text1"/>
          <w:lang w:eastAsia="zh-CN"/>
        </w:rPr>
        <w:t xml:space="preserve"> with any SC (successive-cancellation)-based decoder. </w:t>
      </w:r>
    </w:p>
    <w:p w:rsidR="00522BD7" w:rsidRDefault="00C16EC3" w:rsidP="002A460D">
      <w:pPr>
        <w:rPr>
          <w:color w:val="000000" w:themeColor="text1"/>
          <w:lang w:eastAsia="zh-CN"/>
        </w:rPr>
      </w:pPr>
      <w:r>
        <w:rPr>
          <w:color w:val="000000" w:themeColor="text1"/>
          <w:lang w:eastAsia="zh-CN"/>
        </w:rPr>
        <w:t xml:space="preserve">A summary of the encoding steps following the PC-polar design in </w:t>
      </w:r>
      <w:r w:rsidR="00B234EA">
        <w:rPr>
          <w:color w:val="000000" w:themeColor="text1"/>
          <w:lang w:eastAsia="zh-CN"/>
        </w:rPr>
        <w:fldChar w:fldCharType="begin"/>
      </w:r>
      <w:r w:rsidR="00585E6B">
        <w:rPr>
          <w:color w:val="000000" w:themeColor="text1"/>
          <w:lang w:eastAsia="zh-CN"/>
        </w:rPr>
        <w:instrText xml:space="preserve"> REF _Ref471735206 \r \h </w:instrText>
      </w:r>
      <w:r w:rsidR="00B234EA">
        <w:rPr>
          <w:color w:val="000000" w:themeColor="text1"/>
          <w:lang w:eastAsia="zh-CN"/>
        </w:rPr>
      </w:r>
      <w:r w:rsidR="00B234EA">
        <w:rPr>
          <w:color w:val="000000" w:themeColor="text1"/>
          <w:lang w:eastAsia="zh-CN"/>
        </w:rPr>
        <w:fldChar w:fldCharType="separate"/>
      </w:r>
      <w:r w:rsidR="004A2DA0">
        <w:rPr>
          <w:color w:val="000000" w:themeColor="text1"/>
          <w:lang w:eastAsia="zh-CN"/>
        </w:rPr>
        <w:t>[2]</w:t>
      </w:r>
      <w:r w:rsidR="00B234EA">
        <w:rPr>
          <w:color w:val="000000" w:themeColor="text1"/>
          <w:lang w:eastAsia="zh-CN"/>
        </w:rPr>
        <w:fldChar w:fldCharType="end"/>
      </w:r>
      <w:r>
        <w:rPr>
          <w:color w:val="000000" w:themeColor="text1"/>
          <w:lang w:eastAsia="zh-CN"/>
        </w:rPr>
        <w:t xml:space="preserve"> is given below. Notations </w:t>
      </w:r>
      <w:r w:rsidR="00FC5E20">
        <w:rPr>
          <w:color w:val="000000" w:themeColor="text1"/>
          <w:lang w:eastAsia="zh-CN"/>
        </w:rPr>
        <w:t xml:space="preserve">are in Appendix A. More details about each step </w:t>
      </w:r>
      <w:r>
        <w:rPr>
          <w:color w:val="000000" w:themeColor="text1"/>
          <w:lang w:eastAsia="zh-CN"/>
        </w:rPr>
        <w:t xml:space="preserve">are </w:t>
      </w:r>
      <w:r w:rsidR="00522BD7">
        <w:rPr>
          <w:color w:val="000000" w:themeColor="text1"/>
          <w:lang w:eastAsia="zh-CN"/>
        </w:rPr>
        <w:t>in</w:t>
      </w:r>
      <w:r>
        <w:rPr>
          <w:color w:val="000000" w:themeColor="text1"/>
          <w:lang w:eastAsia="zh-CN"/>
        </w:rPr>
        <w:t xml:space="preserve"> Appendix</w:t>
      </w:r>
      <w:r w:rsidR="00522BD7">
        <w:rPr>
          <w:color w:val="000000" w:themeColor="text1"/>
          <w:lang w:eastAsia="zh-CN"/>
        </w:rPr>
        <w:t xml:space="preserve"> B. A numerical example of polar code construction is given in Appendix C.  </w:t>
      </w:r>
    </w:p>
    <w:p w:rsidR="00FC5E20" w:rsidRDefault="00FC5E20" w:rsidP="00FC5E20">
      <w:pPr>
        <w:pStyle w:val="Default"/>
        <w:jc w:val="both"/>
        <w:rPr>
          <w:color w:val="auto"/>
          <w:sz w:val="22"/>
          <w:szCs w:val="22"/>
        </w:rPr>
      </w:pPr>
      <w:r>
        <w:rPr>
          <w:color w:val="auto"/>
          <w:sz w:val="22"/>
          <w:szCs w:val="22"/>
        </w:rPr>
        <w:t>PC-polar code construction can be summarized in four steps:</w:t>
      </w:r>
    </w:p>
    <w:p w:rsidR="00FC5E20" w:rsidRDefault="00FC5E20" w:rsidP="00FC5E20">
      <w:pPr>
        <w:pStyle w:val="Default"/>
        <w:numPr>
          <w:ilvl w:val="0"/>
          <w:numId w:val="77"/>
        </w:numPr>
        <w:ind w:left="420"/>
        <w:rPr>
          <w:color w:val="auto"/>
          <w:sz w:val="22"/>
          <w:szCs w:val="22"/>
        </w:rPr>
      </w:pPr>
      <w:r>
        <w:rPr>
          <w:color w:val="auto"/>
          <w:sz w:val="22"/>
          <w:szCs w:val="22"/>
        </w:rPr>
        <w:t>Information/Frozen/PC-Frozen set selection</w:t>
      </w:r>
    </w:p>
    <w:p w:rsidR="00FC5E20" w:rsidRDefault="00FC5E20" w:rsidP="00FC5E20">
      <w:pPr>
        <w:pStyle w:val="Default"/>
        <w:numPr>
          <w:ilvl w:val="0"/>
          <w:numId w:val="77"/>
        </w:numPr>
        <w:ind w:left="420"/>
        <w:rPr>
          <w:color w:val="auto"/>
          <w:sz w:val="22"/>
          <w:szCs w:val="22"/>
        </w:rPr>
      </w:pPr>
      <w:r>
        <w:rPr>
          <w:color w:val="auto"/>
          <w:sz w:val="22"/>
          <w:szCs w:val="22"/>
        </w:rPr>
        <w:t>Encoding vector generation</w:t>
      </w:r>
      <w:r w:rsidRPr="00284D35" w:rsidDel="00284D35">
        <w:rPr>
          <w:i/>
          <w:color w:val="auto"/>
          <w:sz w:val="22"/>
          <w:szCs w:val="22"/>
        </w:rPr>
        <w:t xml:space="preserve"> </w:t>
      </w:r>
      <w:r>
        <w:rPr>
          <w:color w:val="auto"/>
          <w:sz w:val="22"/>
          <w:szCs w:val="22"/>
        </w:rPr>
        <w:t xml:space="preserve">and PC-function setup </w:t>
      </w:r>
    </w:p>
    <w:p w:rsidR="00FC5E20" w:rsidRDefault="00FC5E20" w:rsidP="00FC5E20">
      <w:pPr>
        <w:pStyle w:val="Default"/>
        <w:numPr>
          <w:ilvl w:val="0"/>
          <w:numId w:val="77"/>
        </w:numPr>
        <w:ind w:left="420"/>
        <w:rPr>
          <w:color w:val="auto"/>
          <w:sz w:val="22"/>
          <w:szCs w:val="22"/>
        </w:rPr>
      </w:pPr>
      <w:proofErr w:type="spellStart"/>
      <w:r>
        <w:rPr>
          <w:color w:val="auto"/>
          <w:sz w:val="22"/>
          <w:szCs w:val="22"/>
        </w:rPr>
        <w:t>Arikan</w:t>
      </w:r>
      <w:proofErr w:type="spellEnd"/>
      <w:r>
        <w:rPr>
          <w:color w:val="auto"/>
          <w:sz w:val="22"/>
          <w:szCs w:val="22"/>
        </w:rPr>
        <w:t xml:space="preserve"> kernel encoding</w:t>
      </w:r>
    </w:p>
    <w:p w:rsidR="00FC5E20" w:rsidRPr="00DD0BC3" w:rsidRDefault="00FC5E20" w:rsidP="00FC5E20">
      <w:pPr>
        <w:pStyle w:val="Default"/>
        <w:numPr>
          <w:ilvl w:val="0"/>
          <w:numId w:val="77"/>
        </w:numPr>
        <w:spacing w:after="120"/>
        <w:ind w:left="420"/>
        <w:rPr>
          <w:color w:val="auto"/>
          <w:sz w:val="22"/>
          <w:szCs w:val="22"/>
        </w:rPr>
      </w:pPr>
      <w:r>
        <w:rPr>
          <w:color w:val="auto"/>
          <w:sz w:val="22"/>
          <w:szCs w:val="22"/>
        </w:rPr>
        <w:t>Rate-matching</w:t>
      </w:r>
    </w:p>
    <w:p w:rsidR="00FC5E20" w:rsidRPr="00284D35" w:rsidRDefault="00FC5E20" w:rsidP="00FC5E20">
      <w:pPr>
        <w:pStyle w:val="Heading2"/>
        <w:numPr>
          <w:ilvl w:val="0"/>
          <w:numId w:val="0"/>
        </w:numPr>
        <w:tabs>
          <w:tab w:val="left" w:pos="720"/>
        </w:tabs>
        <w:spacing w:after="0"/>
        <w:ind w:left="576" w:hanging="576"/>
      </w:pPr>
      <w:r w:rsidRPr="00284D35">
        <w:rPr>
          <w:bCs w:val="0"/>
        </w:rPr>
        <w:t>Step 1: Information/Frozen/PC-Frozen set selection</w:t>
      </w:r>
    </w:p>
    <w:p w:rsidR="00FC5E20" w:rsidRDefault="00FC5E20" w:rsidP="00FC5E20">
      <w:pPr>
        <w:spacing w:after="0"/>
      </w:pPr>
      <w:r>
        <w:t xml:space="preserve">The selection of the Information/Frozen/PC-Frozen sets is done under the constraint that </w:t>
      </w:r>
    </w:p>
    <w:p w:rsidR="00FC5E20" w:rsidRDefault="00187CCC" w:rsidP="00FC5E20">
      <w:pPr>
        <w:spacing w:after="0"/>
      </w:pPr>
      <w:r w:rsidRPr="00187CCC">
        <w:rPr>
          <w:b/>
          <w:i/>
        </w:rPr>
        <w:t>N</w:t>
      </w:r>
      <w:r w:rsidR="00FC5E20" w:rsidRPr="00E9070F">
        <w:rPr>
          <w:b/>
          <w:i/>
        </w:rPr>
        <w:t xml:space="preserve"> </w:t>
      </w:r>
      <w:r w:rsidR="00FC5E20">
        <w:rPr>
          <w:b/>
          <w:i/>
        </w:rPr>
        <w:t xml:space="preserve">= </w:t>
      </w:r>
      <w:r w:rsidR="00FC5E20">
        <w:t>length of</w:t>
      </w:r>
      <w:r w:rsidR="00FC5E20">
        <w:rPr>
          <w:b/>
          <w:i/>
        </w:rPr>
        <w:t xml:space="preserve"> </w:t>
      </w:r>
      <w:r w:rsidR="00FC5E20">
        <w:t>(</w:t>
      </w:r>
      <w:r w:rsidR="00FC5E20">
        <w:rPr>
          <w:b/>
          <w:i/>
        </w:rPr>
        <w:t>I + F + P</w:t>
      </w:r>
      <w:r w:rsidR="00926183">
        <w:rPr>
          <w:b/>
          <w:i/>
        </w:rPr>
        <w:t>F + P</w:t>
      </w:r>
      <w:r w:rsidR="00FC5E20">
        <w:t>).</w:t>
      </w:r>
    </w:p>
    <w:p w:rsidR="00FC5E20" w:rsidRDefault="00FC5E20" w:rsidP="00FC5E20">
      <w:pPr>
        <w:pStyle w:val="ListParagraph"/>
        <w:numPr>
          <w:ilvl w:val="0"/>
          <w:numId w:val="79"/>
        </w:numPr>
        <w:spacing w:after="0"/>
      </w:pPr>
      <w:r>
        <w:t xml:space="preserve">Generate the Ordered Sequence </w:t>
      </w:r>
      <w:r w:rsidRPr="00284D35">
        <w:rPr>
          <w:b/>
          <w:i/>
        </w:rPr>
        <w:t>Q</w:t>
      </w:r>
      <w:r>
        <w:rPr>
          <w:i/>
        </w:rPr>
        <w:t xml:space="preserve"> </w:t>
      </w:r>
      <w:r>
        <w:t>of length</w:t>
      </w:r>
      <w:r>
        <w:rPr>
          <w:i/>
        </w:rPr>
        <w:t xml:space="preserve"> </w:t>
      </w:r>
      <w:r w:rsidR="00187CCC" w:rsidRPr="00187CCC">
        <w:rPr>
          <w:b/>
          <w:i/>
        </w:rPr>
        <w:t>N</w:t>
      </w:r>
    </w:p>
    <w:p w:rsidR="00FC5E20" w:rsidRDefault="00FC5E20" w:rsidP="00FC5E20">
      <w:pPr>
        <w:pStyle w:val="ListParagraph"/>
        <w:numPr>
          <w:ilvl w:val="0"/>
          <w:numId w:val="79"/>
        </w:numPr>
        <w:spacing w:after="0"/>
      </w:pPr>
      <w:r>
        <w:t xml:space="preserve">Generate Shortening/Puncturing Pattern </w:t>
      </w:r>
      <w:r w:rsidR="00187CCC" w:rsidRPr="00187CCC">
        <w:rPr>
          <w:b/>
          <w:i/>
        </w:rPr>
        <w:t>P</w:t>
      </w:r>
    </w:p>
    <w:p w:rsidR="00FC5E20" w:rsidRPr="00DD0BC3" w:rsidRDefault="00FC5E20" w:rsidP="00FC5E20">
      <w:pPr>
        <w:pStyle w:val="ListParagraph"/>
        <w:numPr>
          <w:ilvl w:val="0"/>
          <w:numId w:val="79"/>
        </w:numPr>
      </w:pPr>
      <w:r>
        <w:t xml:space="preserve">Generate </w:t>
      </w:r>
      <w:r w:rsidRPr="00284D35">
        <w:rPr>
          <w:b/>
          <w:i/>
        </w:rPr>
        <w:t>I</w:t>
      </w:r>
      <w:r w:rsidRPr="00284D35">
        <w:rPr>
          <w:b/>
        </w:rPr>
        <w:t xml:space="preserve">, </w:t>
      </w:r>
      <w:r w:rsidRPr="00284D35">
        <w:rPr>
          <w:b/>
          <w:i/>
        </w:rPr>
        <w:t>F</w:t>
      </w:r>
      <w:r>
        <w:t xml:space="preserve"> and </w:t>
      </w:r>
      <w:r w:rsidRPr="00284D35">
        <w:rPr>
          <w:b/>
          <w:i/>
        </w:rPr>
        <w:t>PF</w:t>
      </w:r>
      <w:r>
        <w:rPr>
          <w:i/>
        </w:rPr>
        <w:t xml:space="preserve"> </w:t>
      </w:r>
      <w:r>
        <w:t>sets</w:t>
      </w:r>
    </w:p>
    <w:p w:rsidR="00FC5E20" w:rsidRPr="00284D35" w:rsidRDefault="00FC5E20" w:rsidP="00FC5E20">
      <w:pPr>
        <w:pStyle w:val="Heading2"/>
        <w:numPr>
          <w:ilvl w:val="0"/>
          <w:numId w:val="0"/>
        </w:numPr>
        <w:tabs>
          <w:tab w:val="left" w:pos="720"/>
        </w:tabs>
        <w:spacing w:after="0"/>
        <w:ind w:left="576" w:hanging="576"/>
      </w:pPr>
      <w:r w:rsidRPr="00284D35">
        <w:rPr>
          <w:bCs w:val="0"/>
        </w:rPr>
        <w:t xml:space="preserve">Step 2: </w:t>
      </w:r>
      <w:r>
        <w:rPr>
          <w:bCs w:val="0"/>
        </w:rPr>
        <w:t xml:space="preserve">Encoding vector generation and </w:t>
      </w:r>
      <w:r w:rsidRPr="00284D35">
        <w:rPr>
          <w:bCs w:val="0"/>
        </w:rPr>
        <w:t xml:space="preserve">PC-function </w:t>
      </w:r>
      <w:r>
        <w:rPr>
          <w:bCs w:val="0"/>
        </w:rPr>
        <w:t>setup</w:t>
      </w:r>
    </w:p>
    <w:p w:rsidR="00220CBC" w:rsidRDefault="00FC5E20">
      <w:pPr>
        <w:spacing w:after="0"/>
        <w:jc w:val="left"/>
        <w:rPr>
          <w:lang w:eastAsia="zh-CN"/>
        </w:rPr>
      </w:pPr>
      <w:r>
        <w:rPr>
          <w:lang w:eastAsia="zh-CN"/>
        </w:rPr>
        <w:t>The encoding vector</w:t>
      </w:r>
      <w:r w:rsidR="008E4AD3">
        <w:rPr>
          <w:lang w:eastAsia="zh-CN"/>
        </w:rPr>
        <w:t xml:space="preserve"> </w:t>
      </w:r>
      <w:r w:rsidR="008E4AD3">
        <w:t>[</w:t>
      </w:r>
      <w:r w:rsidR="008E4AD3" w:rsidRPr="00564C5A">
        <w:rPr>
          <w:i/>
        </w:rPr>
        <w:t>u</w:t>
      </w:r>
      <w:r w:rsidR="008E4AD3" w:rsidRPr="00564C5A">
        <w:rPr>
          <w:i/>
          <w:vertAlign w:val="subscript"/>
        </w:rPr>
        <w:t>0</w:t>
      </w:r>
      <w:r w:rsidR="008E4AD3" w:rsidRPr="00564C5A">
        <w:rPr>
          <w:i/>
        </w:rPr>
        <w:t>, u</w:t>
      </w:r>
      <w:r w:rsidR="008E4AD3" w:rsidRPr="00564C5A">
        <w:rPr>
          <w:i/>
          <w:vertAlign w:val="subscript"/>
        </w:rPr>
        <w:t>1</w:t>
      </w:r>
      <w:r w:rsidR="008E4AD3" w:rsidRPr="00564C5A">
        <w:rPr>
          <w:i/>
        </w:rPr>
        <w:t>, u</w:t>
      </w:r>
      <w:r w:rsidR="00187CCC" w:rsidRPr="00187CCC">
        <w:rPr>
          <w:i/>
          <w:vertAlign w:val="subscript"/>
        </w:rPr>
        <w:t>2</w:t>
      </w:r>
      <w:r w:rsidR="008E4AD3" w:rsidRPr="00564C5A">
        <w:rPr>
          <w:i/>
        </w:rPr>
        <w:t xml:space="preserve">, </w:t>
      </w:r>
      <w:proofErr w:type="gramStart"/>
      <w:r w:rsidR="008E4AD3" w:rsidRPr="00564C5A">
        <w:rPr>
          <w:i/>
          <w:lang w:eastAsia="zh-CN"/>
        </w:rPr>
        <w:t>…</w:t>
      </w:r>
      <w:r w:rsidR="008E4AD3" w:rsidRPr="00564C5A">
        <w:rPr>
          <w:i/>
        </w:rPr>
        <w:t xml:space="preserve"> ,u</w:t>
      </w:r>
      <w:r w:rsidR="008E4AD3" w:rsidRPr="00564C5A">
        <w:rPr>
          <w:i/>
          <w:vertAlign w:val="subscript"/>
        </w:rPr>
        <w:t>N</w:t>
      </w:r>
      <w:proofErr w:type="gramEnd"/>
      <w:r w:rsidR="008E4AD3" w:rsidRPr="00564C5A">
        <w:rPr>
          <w:i/>
          <w:vertAlign w:val="subscript"/>
        </w:rPr>
        <w:t>-1</w:t>
      </w:r>
      <w:r w:rsidR="008E4AD3">
        <w:t>]</w:t>
      </w:r>
      <w:r w:rsidR="00977667">
        <w:rPr>
          <w:lang w:eastAsia="zh-CN"/>
        </w:rPr>
        <w:t xml:space="preserve"> is obtained by:</w:t>
      </w:r>
    </w:p>
    <w:p w:rsidR="00E87770" w:rsidRDefault="00E87770" w:rsidP="00E9070F">
      <w:pPr>
        <w:pStyle w:val="ListParagraph"/>
        <w:numPr>
          <w:ilvl w:val="0"/>
          <w:numId w:val="78"/>
        </w:numPr>
        <w:rPr>
          <w:lang w:eastAsia="zh-CN"/>
        </w:rPr>
      </w:pPr>
      <w:r>
        <w:rPr>
          <w:lang w:eastAsia="zh-CN"/>
        </w:rPr>
        <w:t xml:space="preserve">Set the information bits according to the </w:t>
      </w:r>
      <w:r w:rsidRPr="00E9070F">
        <w:rPr>
          <w:b/>
          <w:i/>
          <w:lang w:eastAsia="zh-CN"/>
        </w:rPr>
        <w:t>I</w:t>
      </w:r>
    </w:p>
    <w:p w:rsidR="00E87770" w:rsidRPr="008953B8" w:rsidRDefault="00E87770" w:rsidP="00E87770">
      <w:pPr>
        <w:pStyle w:val="ListParagraph"/>
        <w:numPr>
          <w:ilvl w:val="0"/>
          <w:numId w:val="78"/>
        </w:numPr>
      </w:pPr>
      <w:r>
        <w:rPr>
          <w:lang w:eastAsia="zh-CN"/>
        </w:rPr>
        <w:t xml:space="preserve">Set the frozen bits according to the </w:t>
      </w:r>
      <w:r w:rsidRPr="00231FC0">
        <w:rPr>
          <w:b/>
          <w:i/>
          <w:lang w:eastAsia="zh-CN"/>
        </w:rPr>
        <w:t>F</w:t>
      </w:r>
      <w:r w:rsidR="00CC4270">
        <w:rPr>
          <w:b/>
          <w:i/>
          <w:lang w:eastAsia="zh-CN"/>
        </w:rPr>
        <w:t>, P</w:t>
      </w:r>
    </w:p>
    <w:p w:rsidR="008953B8" w:rsidRPr="008953B8" w:rsidRDefault="00187CCC" w:rsidP="00E87770">
      <w:pPr>
        <w:pStyle w:val="ListParagraph"/>
        <w:numPr>
          <w:ilvl w:val="0"/>
          <w:numId w:val="78"/>
        </w:numPr>
      </w:pPr>
      <w:r w:rsidRPr="00187CCC">
        <w:rPr>
          <w:lang w:eastAsia="zh-CN"/>
        </w:rPr>
        <w:t xml:space="preserve">Setup the </w:t>
      </w:r>
      <w:r w:rsidRPr="00187CCC">
        <w:rPr>
          <w:b/>
          <w:i/>
          <w:lang w:eastAsia="zh-CN"/>
        </w:rPr>
        <w:t>PC-Functions</w:t>
      </w:r>
      <w:r w:rsidRPr="00187CCC">
        <w:rPr>
          <w:lang w:eastAsia="zh-CN"/>
        </w:rPr>
        <w:t xml:space="preserve"> according to the </w:t>
      </w:r>
      <w:r w:rsidRPr="00187CCC">
        <w:rPr>
          <w:b/>
          <w:i/>
          <w:lang w:eastAsia="zh-CN"/>
        </w:rPr>
        <w:t>I,</w:t>
      </w:r>
      <w:r w:rsidR="008953B8">
        <w:rPr>
          <w:b/>
          <w:i/>
          <w:lang w:eastAsia="zh-CN"/>
        </w:rPr>
        <w:t xml:space="preserve"> </w:t>
      </w:r>
      <w:r w:rsidRPr="00187CCC">
        <w:rPr>
          <w:b/>
          <w:i/>
          <w:lang w:eastAsia="zh-CN"/>
        </w:rPr>
        <w:t>PF</w:t>
      </w:r>
    </w:p>
    <w:p w:rsidR="00220CBC" w:rsidRDefault="00765905">
      <w:pPr>
        <w:pStyle w:val="ListParagraph"/>
        <w:numPr>
          <w:ilvl w:val="0"/>
          <w:numId w:val="78"/>
        </w:numPr>
        <w:rPr>
          <w:lang w:eastAsia="zh-CN"/>
        </w:rPr>
      </w:pPr>
      <w:r>
        <w:rPr>
          <w:lang w:eastAsia="zh-CN"/>
        </w:rPr>
        <w:t>Set</w:t>
      </w:r>
      <w:r w:rsidR="00E87770">
        <w:rPr>
          <w:lang w:eastAsia="zh-CN"/>
        </w:rPr>
        <w:t xml:space="preserve"> the </w:t>
      </w:r>
      <w:r w:rsidR="00187CCC" w:rsidRPr="00187CCC">
        <w:rPr>
          <w:lang w:eastAsia="zh-CN"/>
        </w:rPr>
        <w:t>PC-Frozen bits</w:t>
      </w:r>
      <w:r w:rsidR="00E87770">
        <w:rPr>
          <w:lang w:eastAsia="zh-CN"/>
        </w:rPr>
        <w:t xml:space="preserve"> according to</w:t>
      </w:r>
      <w:r w:rsidR="00E87770">
        <w:rPr>
          <w:rFonts w:hint="eastAsia"/>
          <w:lang w:eastAsia="zh-CN"/>
        </w:rPr>
        <w:t xml:space="preserve"> the </w:t>
      </w:r>
      <w:r w:rsidR="00E87770" w:rsidRPr="00231FC0">
        <w:rPr>
          <w:b/>
          <w:i/>
          <w:lang w:eastAsia="zh-CN"/>
        </w:rPr>
        <w:t>PF</w:t>
      </w:r>
      <w:r w:rsidR="00E87770">
        <w:rPr>
          <w:b/>
          <w:i/>
          <w:lang w:eastAsia="zh-CN"/>
        </w:rPr>
        <w:t xml:space="preserve"> </w:t>
      </w:r>
      <w:r w:rsidR="00EE73B9">
        <w:rPr>
          <w:lang w:eastAsia="zh-CN"/>
        </w:rPr>
        <w:t xml:space="preserve">and </w:t>
      </w:r>
      <w:r w:rsidR="00187CCC" w:rsidRPr="00187CCC">
        <w:rPr>
          <w:b/>
          <w:i/>
          <w:lang w:eastAsia="zh-CN"/>
        </w:rPr>
        <w:t>P</w:t>
      </w:r>
      <w:r w:rsidR="00BC6276">
        <w:rPr>
          <w:b/>
          <w:i/>
          <w:lang w:eastAsia="zh-CN"/>
        </w:rPr>
        <w:t>C</w:t>
      </w:r>
      <w:r w:rsidR="00187CCC" w:rsidRPr="00187CCC">
        <w:rPr>
          <w:b/>
          <w:i/>
          <w:lang w:eastAsia="zh-CN"/>
        </w:rPr>
        <w:t>-Functions</w:t>
      </w:r>
      <w:r w:rsidR="00616F65">
        <w:rPr>
          <w:lang w:eastAsia="zh-CN"/>
        </w:rPr>
        <w:t>.</w:t>
      </w:r>
    </w:p>
    <w:p w:rsidR="00FC5E20" w:rsidRPr="00284D35" w:rsidRDefault="00FC5E20" w:rsidP="00FC5E20">
      <w:pPr>
        <w:pStyle w:val="Heading2"/>
        <w:numPr>
          <w:ilvl w:val="0"/>
          <w:numId w:val="0"/>
        </w:numPr>
        <w:tabs>
          <w:tab w:val="left" w:pos="720"/>
        </w:tabs>
        <w:spacing w:after="0"/>
        <w:ind w:left="576" w:hanging="576"/>
      </w:pPr>
      <w:r w:rsidRPr="00284D35">
        <w:rPr>
          <w:bCs w:val="0"/>
        </w:rPr>
        <w:t xml:space="preserve">Step 3: </w:t>
      </w:r>
      <w:proofErr w:type="spellStart"/>
      <w:r w:rsidRPr="00284D35">
        <w:rPr>
          <w:bCs w:val="0"/>
        </w:rPr>
        <w:t>Arikan</w:t>
      </w:r>
      <w:proofErr w:type="spellEnd"/>
      <w:r w:rsidRPr="00284D35">
        <w:rPr>
          <w:bCs w:val="0"/>
        </w:rPr>
        <w:t xml:space="preserve"> kernel encoding</w:t>
      </w:r>
    </w:p>
    <w:p w:rsidR="00FC5E20" w:rsidRDefault="00FC5E20" w:rsidP="00FC5E20">
      <w:pPr>
        <w:pStyle w:val="Default"/>
        <w:spacing w:after="120"/>
        <w:jc w:val="both"/>
        <w:rPr>
          <w:color w:val="auto"/>
          <w:sz w:val="22"/>
          <w:szCs w:val="22"/>
        </w:rPr>
      </w:pPr>
      <w:r>
        <w:rPr>
          <w:color w:val="auto"/>
          <w:sz w:val="22"/>
          <w:szCs w:val="22"/>
        </w:rPr>
        <w:t xml:space="preserve">The </w:t>
      </w:r>
      <w:r>
        <w:rPr>
          <w:b/>
          <w:i/>
          <w:color w:val="auto"/>
          <w:sz w:val="22"/>
          <w:szCs w:val="22"/>
        </w:rPr>
        <w:t>N</w:t>
      </w:r>
      <w:r>
        <w:rPr>
          <w:color w:val="auto"/>
          <w:sz w:val="22"/>
          <w:szCs w:val="22"/>
        </w:rPr>
        <w:t xml:space="preserve">-sized vector </w:t>
      </w:r>
      <w:r>
        <w:rPr>
          <w:b/>
          <w:i/>
          <w:color w:val="auto"/>
          <w:sz w:val="22"/>
          <w:szCs w:val="22"/>
        </w:rPr>
        <w:t>u</w:t>
      </w:r>
      <w:r>
        <w:rPr>
          <w:color w:val="auto"/>
          <w:sz w:val="22"/>
          <w:szCs w:val="22"/>
        </w:rPr>
        <w:t xml:space="preserve"> is multiplied by a</w:t>
      </w:r>
      <w:r w:rsidR="00C93B85">
        <w:rPr>
          <w:color w:val="auto"/>
          <w:sz w:val="22"/>
          <w:szCs w:val="22"/>
        </w:rPr>
        <w:t>n</w:t>
      </w:r>
      <w:r>
        <w:rPr>
          <w:color w:val="auto"/>
          <w:sz w:val="22"/>
          <w:szCs w:val="22"/>
        </w:rPr>
        <w:t xml:space="preserve"> </w:t>
      </w:r>
      <w:proofErr w:type="spellStart"/>
      <w:r w:rsidR="00580CB8">
        <w:rPr>
          <w:color w:val="auto"/>
          <w:sz w:val="22"/>
          <w:szCs w:val="22"/>
        </w:rPr>
        <w:t>Arikan</w:t>
      </w:r>
      <w:proofErr w:type="spellEnd"/>
      <w:r>
        <w:rPr>
          <w:color w:val="auto"/>
          <w:sz w:val="22"/>
          <w:szCs w:val="22"/>
        </w:rPr>
        <w:t xml:space="preserve"> kernel matrix to obtain an </w:t>
      </w:r>
      <w:r>
        <w:rPr>
          <w:b/>
          <w:i/>
          <w:color w:val="auto"/>
          <w:sz w:val="22"/>
          <w:szCs w:val="22"/>
        </w:rPr>
        <w:t>N</w:t>
      </w:r>
      <w:r>
        <w:rPr>
          <w:color w:val="auto"/>
          <w:sz w:val="22"/>
          <w:szCs w:val="22"/>
        </w:rPr>
        <w:t xml:space="preserve">-sized codeword </w:t>
      </w:r>
      <w:r>
        <w:rPr>
          <w:b/>
          <w:i/>
          <w:color w:val="auto"/>
          <w:sz w:val="22"/>
          <w:szCs w:val="22"/>
        </w:rPr>
        <w:t>x</w:t>
      </w:r>
      <w:r>
        <w:rPr>
          <w:i/>
          <w:color w:val="auto"/>
          <w:sz w:val="22"/>
          <w:szCs w:val="22"/>
        </w:rPr>
        <w:t>.</w:t>
      </w:r>
    </w:p>
    <w:p w:rsidR="00FC5E20" w:rsidRPr="00284D35" w:rsidRDefault="00FC5E20" w:rsidP="00FC5E20">
      <w:pPr>
        <w:pStyle w:val="Heading2"/>
        <w:numPr>
          <w:ilvl w:val="0"/>
          <w:numId w:val="0"/>
        </w:numPr>
        <w:tabs>
          <w:tab w:val="left" w:pos="720"/>
        </w:tabs>
        <w:spacing w:after="0"/>
        <w:ind w:left="576" w:hanging="576"/>
      </w:pPr>
      <w:r w:rsidRPr="00284D35">
        <w:rPr>
          <w:bCs w:val="0"/>
        </w:rPr>
        <w:t>Step 4: Rate-matching</w:t>
      </w:r>
    </w:p>
    <w:p w:rsidR="00220CBC" w:rsidRDefault="00FC5E20">
      <w:pPr>
        <w:pStyle w:val="Default"/>
        <w:spacing w:after="240"/>
        <w:jc w:val="both"/>
        <w:rPr>
          <w:color w:val="auto"/>
          <w:sz w:val="22"/>
          <w:szCs w:val="22"/>
        </w:rPr>
      </w:pPr>
      <w:r>
        <w:rPr>
          <w:color w:val="auto"/>
          <w:sz w:val="22"/>
          <w:szCs w:val="22"/>
        </w:rPr>
        <w:t xml:space="preserve">The </w:t>
      </w:r>
      <w:r>
        <w:rPr>
          <w:b/>
          <w:i/>
          <w:color w:val="auto"/>
          <w:sz w:val="22"/>
          <w:szCs w:val="22"/>
        </w:rPr>
        <w:t>N</w:t>
      </w:r>
      <w:r>
        <w:rPr>
          <w:color w:val="auto"/>
          <w:sz w:val="22"/>
          <w:szCs w:val="22"/>
        </w:rPr>
        <w:t xml:space="preserve">-sized codeword </w:t>
      </w:r>
      <w:r>
        <w:rPr>
          <w:b/>
          <w:i/>
          <w:color w:val="auto"/>
          <w:sz w:val="22"/>
          <w:szCs w:val="22"/>
        </w:rPr>
        <w:t>x</w:t>
      </w:r>
      <w:r>
        <w:rPr>
          <w:color w:val="auto"/>
          <w:sz w:val="22"/>
          <w:szCs w:val="22"/>
        </w:rPr>
        <w:t xml:space="preserve"> is shortened/punctured into </w:t>
      </w:r>
      <w:r>
        <w:rPr>
          <w:b/>
          <w:i/>
          <w:color w:val="auto"/>
          <w:sz w:val="22"/>
          <w:szCs w:val="22"/>
        </w:rPr>
        <w:t>M</w:t>
      </w:r>
      <w:r>
        <w:rPr>
          <w:color w:val="auto"/>
          <w:sz w:val="22"/>
          <w:szCs w:val="22"/>
        </w:rPr>
        <w:t xml:space="preserve">-sized code length by </w:t>
      </w:r>
      <w:r>
        <w:rPr>
          <w:b/>
          <w:i/>
          <w:color w:val="auto"/>
          <w:sz w:val="22"/>
          <w:szCs w:val="22"/>
        </w:rPr>
        <w:t>P.</w:t>
      </w:r>
      <w:r>
        <w:rPr>
          <w:color w:val="auto"/>
          <w:sz w:val="22"/>
          <w:szCs w:val="22"/>
        </w:rPr>
        <w:t xml:space="preserve"> </w:t>
      </w:r>
    </w:p>
    <w:p w:rsidR="0092618D" w:rsidRDefault="0092618D" w:rsidP="0092618D">
      <w:pPr>
        <w:pStyle w:val="Heading2"/>
        <w:numPr>
          <w:ilvl w:val="1"/>
          <w:numId w:val="51"/>
        </w:numPr>
        <w:rPr>
          <w:kern w:val="2"/>
          <w:lang w:eastAsia="zh-CN"/>
        </w:rPr>
      </w:pPr>
      <w:r>
        <w:rPr>
          <w:kern w:val="2"/>
          <w:lang w:eastAsia="zh-CN"/>
        </w:rPr>
        <w:t>Performance</w:t>
      </w:r>
      <w:r w:rsidR="009C7C7A">
        <w:rPr>
          <w:kern w:val="2"/>
          <w:lang w:eastAsia="zh-CN"/>
        </w:rPr>
        <w:t xml:space="preserve"> evaluation</w:t>
      </w:r>
      <w:r>
        <w:rPr>
          <w:kern w:val="2"/>
          <w:lang w:eastAsia="zh-CN"/>
        </w:rPr>
        <w:t xml:space="preserve"> </w:t>
      </w:r>
      <w:r w:rsidRPr="00231FC0">
        <w:rPr>
          <w:kern w:val="2"/>
          <w:lang w:eastAsia="zh-CN"/>
        </w:rPr>
        <w:t xml:space="preserve"> </w:t>
      </w:r>
    </w:p>
    <w:p w:rsidR="00441503" w:rsidRPr="003E226E" w:rsidRDefault="0092618D" w:rsidP="00441503">
      <w:pPr>
        <w:rPr>
          <w:color w:val="000000" w:themeColor="text1"/>
          <w:lang w:eastAsia="zh-CN"/>
        </w:rPr>
      </w:pPr>
      <w:r>
        <w:rPr>
          <w:color w:val="000000" w:themeColor="text1"/>
          <w:lang w:eastAsia="zh-CN"/>
        </w:rPr>
        <w:t>From the</w:t>
      </w:r>
      <w:r w:rsidR="00EE68DA">
        <w:rPr>
          <w:color w:val="000000" w:themeColor="text1"/>
          <w:lang w:eastAsia="zh-CN"/>
        </w:rPr>
        <w:t xml:space="preserve"> evaluation results</w:t>
      </w:r>
      <w:r w:rsidR="00C033D1">
        <w:rPr>
          <w:color w:val="000000" w:themeColor="text1"/>
          <w:lang w:eastAsia="zh-CN"/>
        </w:rPr>
        <w:t xml:space="preserve"> </w:t>
      </w:r>
      <w:proofErr w:type="gramStart"/>
      <w:r w:rsidR="00C033D1">
        <w:rPr>
          <w:color w:val="000000" w:themeColor="text1"/>
          <w:lang w:eastAsia="zh-CN"/>
        </w:rPr>
        <w:t xml:space="preserve">in </w:t>
      </w:r>
      <w:r w:rsidR="00F50DAF" w:rsidDel="00F50DAF">
        <w:rPr>
          <w:color w:val="000000" w:themeColor="text1"/>
          <w:lang w:eastAsia="zh-CN"/>
        </w:rPr>
        <w:t xml:space="preserve"> </w:t>
      </w:r>
      <w:proofErr w:type="gramEnd"/>
      <w:r w:rsidR="00B234EA">
        <w:rPr>
          <w:color w:val="000000" w:themeColor="text1"/>
          <w:lang w:eastAsia="zh-CN"/>
        </w:rPr>
        <w:fldChar w:fldCharType="begin"/>
      </w:r>
      <w:r w:rsidR="00F50DAF">
        <w:rPr>
          <w:color w:val="000000" w:themeColor="text1"/>
          <w:lang w:eastAsia="zh-CN"/>
        </w:rPr>
        <w:instrText xml:space="preserve"> REF _Ref471737040 \r \h </w:instrText>
      </w:r>
      <w:r w:rsidR="00B234EA">
        <w:rPr>
          <w:color w:val="000000" w:themeColor="text1"/>
          <w:lang w:eastAsia="zh-CN"/>
        </w:rPr>
      </w:r>
      <w:r w:rsidR="00B234EA">
        <w:rPr>
          <w:color w:val="000000" w:themeColor="text1"/>
          <w:lang w:eastAsia="zh-CN"/>
        </w:rPr>
        <w:fldChar w:fldCharType="separate"/>
      </w:r>
      <w:r w:rsidR="00F50DAF">
        <w:rPr>
          <w:color w:val="000000" w:themeColor="text1"/>
          <w:lang w:eastAsia="zh-CN"/>
        </w:rPr>
        <w:t>[5]</w:t>
      </w:r>
      <w:r w:rsidR="00B234EA">
        <w:rPr>
          <w:color w:val="000000" w:themeColor="text1"/>
          <w:lang w:eastAsia="zh-CN"/>
        </w:rPr>
        <w:fldChar w:fldCharType="end"/>
      </w:r>
      <w:r w:rsidR="00B234EA">
        <w:rPr>
          <w:color w:val="000000" w:themeColor="text1"/>
          <w:lang w:eastAsia="zh-CN"/>
        </w:rPr>
        <w:fldChar w:fldCharType="begin"/>
      </w:r>
      <w:r w:rsidR="00F50DAF">
        <w:rPr>
          <w:color w:val="000000" w:themeColor="text1"/>
          <w:lang w:eastAsia="zh-CN"/>
        </w:rPr>
        <w:instrText xml:space="preserve"> REF _Ref471737043 \r \h </w:instrText>
      </w:r>
      <w:r w:rsidR="00B234EA">
        <w:rPr>
          <w:color w:val="000000" w:themeColor="text1"/>
          <w:lang w:eastAsia="zh-CN"/>
        </w:rPr>
      </w:r>
      <w:r w:rsidR="00B234EA">
        <w:rPr>
          <w:color w:val="000000" w:themeColor="text1"/>
          <w:lang w:eastAsia="zh-CN"/>
        </w:rPr>
        <w:fldChar w:fldCharType="separate"/>
      </w:r>
      <w:r w:rsidR="00F50DAF">
        <w:rPr>
          <w:color w:val="000000" w:themeColor="text1"/>
          <w:lang w:eastAsia="zh-CN"/>
        </w:rPr>
        <w:t>[6]</w:t>
      </w:r>
      <w:r w:rsidR="00B234EA">
        <w:rPr>
          <w:color w:val="000000" w:themeColor="text1"/>
          <w:lang w:eastAsia="zh-CN"/>
        </w:rPr>
        <w:fldChar w:fldCharType="end"/>
      </w:r>
      <w:r w:rsidR="00C033D1">
        <w:rPr>
          <w:color w:val="000000" w:themeColor="text1"/>
          <w:lang w:eastAsia="zh-CN"/>
        </w:rPr>
        <w:t xml:space="preserve">, </w:t>
      </w:r>
      <w:r w:rsidR="00CC6A54">
        <w:rPr>
          <w:color w:val="000000" w:themeColor="text1"/>
          <w:lang w:eastAsia="zh-CN"/>
        </w:rPr>
        <w:t>it can be seen that</w:t>
      </w:r>
      <w:r>
        <w:rPr>
          <w:color w:val="000000" w:themeColor="text1"/>
          <w:lang w:eastAsia="zh-CN"/>
        </w:rPr>
        <w:t xml:space="preserve"> </w:t>
      </w:r>
    </w:p>
    <w:p w:rsidR="00441503" w:rsidRPr="003E226E" w:rsidRDefault="00231FC0" w:rsidP="00441503">
      <w:pPr>
        <w:pStyle w:val="ListParagraph"/>
        <w:widowControl/>
        <w:numPr>
          <w:ilvl w:val="0"/>
          <w:numId w:val="35"/>
        </w:numPr>
        <w:snapToGrid w:val="0"/>
        <w:rPr>
          <w:color w:val="000000" w:themeColor="text1"/>
          <w:lang w:eastAsia="zh-CN"/>
        </w:rPr>
      </w:pPr>
      <w:r w:rsidRPr="00231FC0">
        <w:rPr>
          <w:color w:val="000000" w:themeColor="text1"/>
          <w:lang w:eastAsia="zh-CN"/>
        </w:rPr>
        <w:t xml:space="preserve">Across all block length (8,16,32,48,64,80,120,200) and all code rate (2/3,1/2,1/3,1/6,1/12) </w:t>
      </w:r>
    </w:p>
    <w:p w:rsidR="00441503" w:rsidRPr="003E226E" w:rsidRDefault="00231FC0" w:rsidP="00441503">
      <w:pPr>
        <w:pStyle w:val="ListParagraph"/>
        <w:widowControl/>
        <w:numPr>
          <w:ilvl w:val="2"/>
          <w:numId w:val="35"/>
        </w:numPr>
        <w:snapToGrid w:val="0"/>
        <w:rPr>
          <w:color w:val="000000" w:themeColor="text1"/>
          <w:lang w:eastAsia="zh-CN"/>
        </w:rPr>
      </w:pPr>
      <w:r w:rsidRPr="00231FC0">
        <w:rPr>
          <w:color w:val="000000" w:themeColor="text1"/>
          <w:lang w:eastAsia="zh-CN"/>
        </w:rPr>
        <w:t>PC-Polar(L=32) outperforms TBCC;</w:t>
      </w:r>
    </w:p>
    <w:p w:rsidR="00441503" w:rsidRPr="003E226E" w:rsidRDefault="00231FC0" w:rsidP="00441503">
      <w:pPr>
        <w:pStyle w:val="ListParagraph"/>
        <w:widowControl/>
        <w:numPr>
          <w:ilvl w:val="1"/>
          <w:numId w:val="35"/>
        </w:numPr>
        <w:snapToGrid w:val="0"/>
        <w:rPr>
          <w:color w:val="000000" w:themeColor="text1"/>
          <w:lang w:eastAsia="zh-CN"/>
        </w:rPr>
      </w:pPr>
      <w:r w:rsidRPr="00231FC0">
        <w:rPr>
          <w:color w:val="000000" w:themeColor="text1"/>
          <w:lang w:eastAsia="zh-CN"/>
        </w:rPr>
        <w:t>At block length=8,16,64,80,120,200 and all code rate (2/3,1/2,1/3,1/6,1/12)</w:t>
      </w:r>
    </w:p>
    <w:p w:rsidR="00441503" w:rsidRPr="003E226E" w:rsidRDefault="00231FC0" w:rsidP="00441503">
      <w:pPr>
        <w:pStyle w:val="ListParagraph"/>
        <w:widowControl/>
        <w:numPr>
          <w:ilvl w:val="2"/>
          <w:numId w:val="35"/>
        </w:numPr>
        <w:snapToGrid w:val="0"/>
        <w:rPr>
          <w:color w:val="000000" w:themeColor="text1"/>
          <w:lang w:eastAsia="zh-CN"/>
        </w:rPr>
      </w:pPr>
      <w:r w:rsidRPr="00231FC0">
        <w:rPr>
          <w:color w:val="000000" w:themeColor="text1"/>
          <w:lang w:eastAsia="zh-CN"/>
        </w:rPr>
        <w:t>PC-Polar(L=8) outperforms (or performs similarly as) TBCC;</w:t>
      </w:r>
    </w:p>
    <w:p w:rsidR="00441503" w:rsidRPr="003E226E" w:rsidRDefault="00231FC0" w:rsidP="00441503">
      <w:pPr>
        <w:pStyle w:val="ListParagraph"/>
        <w:widowControl/>
        <w:numPr>
          <w:ilvl w:val="1"/>
          <w:numId w:val="35"/>
        </w:numPr>
        <w:snapToGrid w:val="0"/>
        <w:rPr>
          <w:color w:val="000000" w:themeColor="text1"/>
          <w:lang w:eastAsia="zh-CN"/>
        </w:rPr>
      </w:pPr>
      <w:r w:rsidRPr="00231FC0">
        <w:rPr>
          <w:color w:val="000000" w:themeColor="text1"/>
          <w:lang w:eastAsia="zh-CN"/>
        </w:rPr>
        <w:t>At block length=32,48 and low code rate (1/6,1/12)</w:t>
      </w:r>
    </w:p>
    <w:p w:rsidR="00441503" w:rsidRPr="003E226E" w:rsidRDefault="00231FC0" w:rsidP="00441503">
      <w:pPr>
        <w:pStyle w:val="ListParagraph"/>
        <w:widowControl/>
        <w:numPr>
          <w:ilvl w:val="2"/>
          <w:numId w:val="35"/>
        </w:numPr>
        <w:snapToGrid w:val="0"/>
        <w:rPr>
          <w:color w:val="000000" w:themeColor="text1"/>
          <w:lang w:eastAsia="zh-CN"/>
        </w:rPr>
      </w:pPr>
      <w:r w:rsidRPr="00231FC0">
        <w:rPr>
          <w:color w:val="000000" w:themeColor="text1"/>
          <w:lang w:eastAsia="zh-CN"/>
        </w:rPr>
        <w:t>PC-Polar(L=8) outperforms (or performs similarly as) TBCC;</w:t>
      </w:r>
    </w:p>
    <w:p w:rsidR="00220CBC" w:rsidRDefault="00187CCC">
      <w:pPr>
        <w:spacing w:after="240"/>
        <w:rPr>
          <w:color w:val="000000" w:themeColor="text1"/>
          <w:lang w:eastAsia="zh-CN"/>
        </w:rPr>
      </w:pPr>
      <w:r w:rsidRPr="00187CCC">
        <w:t xml:space="preserve">It was also observed that </w:t>
      </w:r>
      <w:r w:rsidR="00231FC0" w:rsidRPr="0092618D">
        <w:t>PC-Polar code has similar or even better false-alarm and miss-detection rates than TBCC code</w:t>
      </w:r>
      <w:r w:rsidR="0092618D" w:rsidRPr="0092618D">
        <w:t xml:space="preserve">, and </w:t>
      </w:r>
      <w:r w:rsidR="00231FC0" w:rsidRPr="0092618D">
        <w:rPr>
          <w:color w:val="000000" w:themeColor="text1"/>
          <w:lang w:eastAsia="zh-CN"/>
        </w:rPr>
        <w:t>stable performance over the block length range with fine granularity.</w:t>
      </w:r>
    </w:p>
    <w:p w:rsidR="009C7C7A" w:rsidRDefault="009C7C7A" w:rsidP="009C7C7A">
      <w:pPr>
        <w:pStyle w:val="Heading2"/>
        <w:numPr>
          <w:ilvl w:val="1"/>
          <w:numId w:val="51"/>
        </w:numPr>
        <w:rPr>
          <w:kern w:val="2"/>
          <w:lang w:eastAsia="zh-CN"/>
        </w:rPr>
      </w:pPr>
      <w:r>
        <w:rPr>
          <w:kern w:val="2"/>
          <w:lang w:eastAsia="zh-CN"/>
        </w:rPr>
        <w:lastRenderedPageBreak/>
        <w:t xml:space="preserve">Implementation aspects </w:t>
      </w:r>
      <w:r w:rsidRPr="00231FC0">
        <w:rPr>
          <w:kern w:val="2"/>
          <w:lang w:eastAsia="zh-CN"/>
        </w:rPr>
        <w:t xml:space="preserve"> </w:t>
      </w:r>
    </w:p>
    <w:p w:rsidR="00220CBC" w:rsidRDefault="001D228F">
      <w:r>
        <w:rPr>
          <w:color w:val="000000" w:themeColor="text1"/>
          <w:lang w:eastAsia="zh-CN"/>
        </w:rPr>
        <w:t>The l</w:t>
      </w:r>
      <w:r w:rsidR="00187CCC" w:rsidRPr="00187CCC">
        <w:t>atency, power consumption and implementation complexity for polar codes</w:t>
      </w:r>
      <w:r w:rsidR="00AC65B0">
        <w:t xml:space="preserve"> are further discussed in </w:t>
      </w:r>
      <w:r w:rsidR="00B234EA">
        <w:fldChar w:fldCharType="begin"/>
      </w:r>
      <w:r w:rsidR="00132B5C">
        <w:instrText xml:space="preserve"> REF _Ref471735227 \r \h </w:instrText>
      </w:r>
      <w:r w:rsidR="00B234EA">
        <w:fldChar w:fldCharType="separate"/>
      </w:r>
      <w:r w:rsidR="004A2DA0">
        <w:t>[3]</w:t>
      </w:r>
      <w:r w:rsidR="00B234EA">
        <w:fldChar w:fldCharType="end"/>
      </w:r>
      <w:r w:rsidR="00055DD5">
        <w:t xml:space="preserve">. </w:t>
      </w:r>
      <w:r w:rsidR="00914BF3">
        <w:t>From</w:t>
      </w:r>
      <w:r w:rsidR="00055DD5">
        <w:t xml:space="preserve"> the implementation</w:t>
      </w:r>
      <w:r w:rsidR="009627E0">
        <w:t xml:space="preserve"> </w:t>
      </w:r>
      <w:r w:rsidR="00055DD5">
        <w:t>point of view, the</w:t>
      </w:r>
      <w:r w:rsidR="009627E0">
        <w:t xml:space="preserve"> polar code can be </w:t>
      </w:r>
      <w:r w:rsidR="00055DD5">
        <w:t xml:space="preserve">further </w:t>
      </w:r>
      <w:r w:rsidR="009627E0">
        <w:t xml:space="preserve">optimized </w:t>
      </w:r>
      <w:r w:rsidR="00055DD5">
        <w:t xml:space="preserve">on the real hardware </w:t>
      </w:r>
      <w:r w:rsidR="00A207A4">
        <w:t>by techniques such as parallel bit decoding, optimized sort, and decision-aided decoding</w:t>
      </w:r>
      <w:r w:rsidR="009627E0">
        <w:t>, etc</w:t>
      </w:r>
      <w:r w:rsidR="00A207A4">
        <w:t xml:space="preserve">. </w:t>
      </w:r>
      <w:r>
        <w:t xml:space="preserve">It </w:t>
      </w:r>
      <w:r>
        <w:rPr>
          <w:rFonts w:hint="eastAsia"/>
        </w:rPr>
        <w:t>should be noted</w:t>
      </w:r>
      <w:r>
        <w:t xml:space="preserve"> that</w:t>
      </w:r>
      <w:r>
        <w:rPr>
          <w:rFonts w:hint="eastAsia"/>
        </w:rPr>
        <w:t xml:space="preserve">, </w:t>
      </w:r>
      <w:r>
        <w:t xml:space="preserve">in the </w:t>
      </w:r>
      <w:r w:rsidR="006F5DF4">
        <w:t>A</w:t>
      </w:r>
      <w:r>
        <w:t xml:space="preserve">ppendix of </w:t>
      </w:r>
      <w:r w:rsidR="00B234EA">
        <w:fldChar w:fldCharType="begin"/>
      </w:r>
      <w:r w:rsidR="00AF2CD6">
        <w:instrText xml:space="preserve"> REF _Ref471735227 \r \h </w:instrText>
      </w:r>
      <w:r w:rsidR="00B234EA">
        <w:fldChar w:fldCharType="separate"/>
      </w:r>
      <w:r w:rsidR="004A2DA0">
        <w:t>[3]</w:t>
      </w:r>
      <w:r w:rsidR="00B234EA">
        <w:fldChar w:fldCharType="end"/>
      </w:r>
      <w:r>
        <w:t>,</w:t>
      </w:r>
      <w:r>
        <w:rPr>
          <w:rFonts w:hint="eastAsia"/>
        </w:rPr>
        <w:t xml:space="preserve"> </w:t>
      </w:r>
      <w:r>
        <w:t xml:space="preserve">we </w:t>
      </w:r>
      <w:r w:rsidR="006F5DF4">
        <w:t>provide</w:t>
      </w:r>
      <w:r>
        <w:t xml:space="preserve"> an example</w:t>
      </w:r>
      <w:r w:rsidR="006F5DF4">
        <w:t xml:space="preserve"> of </w:t>
      </w:r>
      <w:r>
        <w:t>how</w:t>
      </w:r>
      <w:r>
        <w:rPr>
          <w:rFonts w:hint="eastAsia"/>
        </w:rPr>
        <w:t xml:space="preserve"> </w:t>
      </w:r>
      <w:r>
        <w:t>the code construction (</w:t>
      </w:r>
      <w:r w:rsidRPr="00231FC0">
        <w:t>Information</w:t>
      </w:r>
      <w:r>
        <w:t xml:space="preserve"> </w:t>
      </w:r>
      <w:r w:rsidRPr="00231FC0">
        <w:t>/</w:t>
      </w:r>
      <w:r>
        <w:t xml:space="preserve"> F</w:t>
      </w:r>
      <w:r w:rsidRPr="00231FC0">
        <w:t>rozen</w:t>
      </w:r>
      <w:r>
        <w:t xml:space="preserve"> / PC-Frozen</w:t>
      </w:r>
      <w:r w:rsidRPr="00231FC0">
        <w:t xml:space="preserve"> set selection</w:t>
      </w:r>
      <w:r>
        <w:t>) can be fully parallelized and completed in one or few cycles</w:t>
      </w:r>
      <w:r w:rsidR="006F5DF4">
        <w:t>, while  following the algorithmic description given in Appendix B in this contribution.</w:t>
      </w:r>
    </w:p>
    <w:p w:rsidR="001D228F" w:rsidRDefault="00D96A8D" w:rsidP="001D228F">
      <w:pPr>
        <w:rPr>
          <w:lang w:eastAsia="zh-CN"/>
        </w:rPr>
      </w:pPr>
      <w:r>
        <w:rPr>
          <w:lang w:eastAsia="zh-CN"/>
        </w:rPr>
        <w:t>Summariz</w:t>
      </w:r>
      <w:r w:rsidR="006F5DF4">
        <w:rPr>
          <w:lang w:eastAsia="zh-CN"/>
        </w:rPr>
        <w:t>ing the findings</w:t>
      </w:r>
      <w:r>
        <w:rPr>
          <w:lang w:eastAsia="zh-CN"/>
        </w:rPr>
        <w:t xml:space="preserve"> from </w:t>
      </w:r>
      <w:r w:rsidR="00B234EA">
        <w:rPr>
          <w:lang w:eastAsia="zh-CN"/>
        </w:rPr>
        <w:fldChar w:fldCharType="begin"/>
      </w:r>
      <w:r w:rsidR="0025186A">
        <w:rPr>
          <w:lang w:eastAsia="zh-CN"/>
        </w:rPr>
        <w:instrText xml:space="preserve"> REF _Ref471735227 \r \h </w:instrText>
      </w:r>
      <w:r w:rsidR="00B234EA">
        <w:rPr>
          <w:lang w:eastAsia="zh-CN"/>
        </w:rPr>
      </w:r>
      <w:r w:rsidR="00B234EA">
        <w:rPr>
          <w:lang w:eastAsia="zh-CN"/>
        </w:rPr>
        <w:fldChar w:fldCharType="separate"/>
      </w:r>
      <w:r w:rsidR="004A2DA0">
        <w:rPr>
          <w:lang w:eastAsia="zh-CN"/>
        </w:rPr>
        <w:t>[3]</w:t>
      </w:r>
      <w:r w:rsidR="00B234EA">
        <w:rPr>
          <w:lang w:eastAsia="zh-CN"/>
        </w:rPr>
        <w:fldChar w:fldCharType="end"/>
      </w:r>
      <w:r w:rsidR="001D228F">
        <w:rPr>
          <w:lang w:eastAsia="zh-CN"/>
        </w:rPr>
        <w:t>,</w:t>
      </w:r>
      <w:r w:rsidR="00651253">
        <w:rPr>
          <w:lang w:eastAsia="zh-CN"/>
        </w:rPr>
        <w:t xml:space="preserve"> we </w:t>
      </w:r>
      <w:r w:rsidR="006F5DF4">
        <w:rPr>
          <w:lang w:eastAsia="zh-CN"/>
        </w:rPr>
        <w:t>observe</w:t>
      </w:r>
      <w:r w:rsidR="00651253">
        <w:rPr>
          <w:lang w:eastAsia="zh-CN"/>
        </w:rPr>
        <w:t xml:space="preserve"> that,</w:t>
      </w:r>
    </w:p>
    <w:p w:rsidR="00220CBC" w:rsidRDefault="00187CCC">
      <w:pPr>
        <w:pStyle w:val="ListParagraph"/>
        <w:numPr>
          <w:ilvl w:val="0"/>
          <w:numId w:val="88"/>
        </w:numPr>
        <w:rPr>
          <w:b/>
          <w:lang w:eastAsia="zh-CN"/>
        </w:rPr>
      </w:pPr>
      <w:r w:rsidRPr="00187CCC">
        <w:rPr>
          <w:lang w:eastAsia="zh-CN"/>
        </w:rPr>
        <w:t>PC-SCL8 hardware results (area, latency, power) include all the logic to implement the parity check algorithm and decoding</w:t>
      </w:r>
    </w:p>
    <w:p w:rsidR="00220CBC" w:rsidRDefault="00187CCC">
      <w:pPr>
        <w:pStyle w:val="ListParagraph"/>
        <w:numPr>
          <w:ilvl w:val="0"/>
          <w:numId w:val="88"/>
        </w:numPr>
        <w:rPr>
          <w:lang w:eastAsia="zh-CN"/>
        </w:rPr>
      </w:pPr>
      <w:r w:rsidRPr="00187CCC">
        <w:rPr>
          <w:lang w:eastAsia="zh-CN"/>
        </w:rPr>
        <w:t>All PC-SCL8 decoder design enhancements used to optimize the decoding latencies are included in the BLER performance evaluation.</w:t>
      </w:r>
    </w:p>
    <w:p w:rsidR="00220CBC" w:rsidRDefault="00187CCC">
      <w:pPr>
        <w:pStyle w:val="ListParagraph"/>
        <w:numPr>
          <w:ilvl w:val="0"/>
          <w:numId w:val="88"/>
        </w:numPr>
        <w:rPr>
          <w:b/>
          <w:lang w:eastAsia="zh-CN"/>
        </w:rPr>
      </w:pPr>
      <w:r w:rsidRPr="00187CCC">
        <w:rPr>
          <w:lang w:eastAsia="zh-CN"/>
        </w:rPr>
        <w:t>The BLER impact resulting from the decoder taking advantage of reliable bit positions inside a Polar codeword is less than 0.1dB for all codeword scenarios.</w:t>
      </w:r>
    </w:p>
    <w:p w:rsidR="00220CBC" w:rsidRDefault="00187CCC">
      <w:pPr>
        <w:pStyle w:val="ListParagraph"/>
        <w:numPr>
          <w:ilvl w:val="0"/>
          <w:numId w:val="88"/>
        </w:numPr>
        <w:rPr>
          <w:b/>
          <w:lang w:eastAsia="zh-CN"/>
        </w:rPr>
      </w:pPr>
      <w:r w:rsidRPr="00187CCC">
        <w:rPr>
          <w:lang w:eastAsia="zh-CN"/>
        </w:rPr>
        <w:t>PC-SCL8 blind detection total decoding latency is 4.07us.</w:t>
      </w:r>
    </w:p>
    <w:p w:rsidR="00220CBC" w:rsidRDefault="00187CCC">
      <w:pPr>
        <w:pStyle w:val="ListParagraph"/>
        <w:numPr>
          <w:ilvl w:val="0"/>
          <w:numId w:val="88"/>
        </w:numPr>
        <w:rPr>
          <w:b/>
          <w:lang w:eastAsia="zh-CN"/>
        </w:rPr>
      </w:pPr>
      <w:r w:rsidRPr="00187CCC">
        <w:rPr>
          <w:lang w:eastAsia="zh-CN"/>
        </w:rPr>
        <w:t xml:space="preserve">PC-SCL8 requires </w:t>
      </w:r>
      <w:r w:rsidR="001756E9">
        <w:rPr>
          <w:lang w:eastAsia="zh-CN"/>
        </w:rPr>
        <w:t>1</w:t>
      </w:r>
      <w:r w:rsidRPr="00187CCC">
        <w:rPr>
          <w:lang w:eastAsia="zh-CN"/>
        </w:rPr>
        <w:t>.</w:t>
      </w:r>
      <w:r w:rsidR="001756E9">
        <w:rPr>
          <w:lang w:eastAsia="zh-CN"/>
        </w:rPr>
        <w:t>04</w:t>
      </w:r>
      <w:r w:rsidRPr="00187CCC">
        <w:rPr>
          <w:lang w:eastAsia="zh-CN"/>
        </w:rPr>
        <w:t>mW for LTE PDCCH blind detection.</w:t>
      </w:r>
    </w:p>
    <w:p w:rsidR="00D77F53" w:rsidRDefault="006F5DF4">
      <w:r>
        <w:t>T</w:t>
      </w:r>
      <w:r w:rsidR="00A207A4" w:rsidRPr="00D63883">
        <w:t>he proposed decoder</w:t>
      </w:r>
      <w:r w:rsidR="00203C68">
        <w:t xml:space="preserve"> </w:t>
      </w:r>
      <w:r w:rsidR="00A207A4" w:rsidRPr="00D63883">
        <w:t xml:space="preserve">has limited implementation complexity, acceptable decoding latencies and very small estimated power </w:t>
      </w:r>
      <w:r>
        <w:t xml:space="preserve">consumption </w:t>
      </w:r>
      <w:r w:rsidR="00A207A4" w:rsidRPr="00D63883">
        <w:t xml:space="preserve">while maintaining </w:t>
      </w:r>
      <w:r>
        <w:t xml:space="preserve">good </w:t>
      </w:r>
      <w:r w:rsidR="00A207A4" w:rsidRPr="00D63883">
        <w:t>BLER perfo</w:t>
      </w:r>
      <w:r w:rsidR="00407274">
        <w:t>rmance</w:t>
      </w:r>
      <w:r>
        <w:t xml:space="preserve">. </w:t>
      </w:r>
    </w:p>
    <w:p w:rsidR="00B45C83" w:rsidRDefault="00B45C83"/>
    <w:p w:rsidR="00FD1ED3" w:rsidRPr="000824FF" w:rsidRDefault="00FD1ED3" w:rsidP="00FD1ED3">
      <w:pPr>
        <w:pStyle w:val="Heading2"/>
        <w:numPr>
          <w:ilvl w:val="1"/>
          <w:numId w:val="51"/>
        </w:numPr>
        <w:rPr>
          <w:kern w:val="2"/>
          <w:lang w:eastAsia="zh-CN"/>
        </w:rPr>
      </w:pPr>
      <w:r w:rsidRPr="000824FF">
        <w:rPr>
          <w:kern w:val="2"/>
          <w:lang w:eastAsia="zh-CN"/>
        </w:rPr>
        <w:t>CA-Polar discussion</w:t>
      </w:r>
    </w:p>
    <w:p w:rsidR="00853CA1" w:rsidRDefault="001623DF" w:rsidP="00FD1ED3">
      <w:pPr>
        <w:rPr>
          <w:lang w:eastAsia="zh-CN"/>
        </w:rPr>
      </w:pPr>
      <w:r>
        <w:rPr>
          <w:lang w:eastAsia="zh-CN"/>
        </w:rPr>
        <w:t>I</w:t>
      </w:r>
      <w:r>
        <w:rPr>
          <w:rFonts w:hint="eastAsia"/>
          <w:lang w:eastAsia="zh-CN"/>
        </w:rPr>
        <w:t>n</w:t>
      </w:r>
      <w:r>
        <w:rPr>
          <w:lang w:eastAsia="zh-CN"/>
        </w:rPr>
        <w:t xml:space="preserve"> </w:t>
      </w:r>
      <w:fldSimple w:instr=" REF _Ref471755092 \r \h  \* MERGEFORMAT ">
        <w:r w:rsidR="00F056EB">
          <w:rPr>
            <w:lang w:eastAsia="zh-CN"/>
          </w:rPr>
          <w:t>[8]</w:t>
        </w:r>
      </w:fldSimple>
      <w:r>
        <w:rPr>
          <w:lang w:eastAsia="zh-CN"/>
        </w:rPr>
        <w:t xml:space="preserve">, </w:t>
      </w:r>
      <w:r w:rsidR="009B0032">
        <w:rPr>
          <w:lang w:eastAsia="zh-CN"/>
        </w:rPr>
        <w:t>a</w:t>
      </w:r>
      <w:r>
        <w:rPr>
          <w:lang w:eastAsia="zh-CN"/>
        </w:rPr>
        <w:t xml:space="preserve"> baseline design of </w:t>
      </w:r>
      <w:r w:rsidR="009B0032">
        <w:rPr>
          <w:lang w:eastAsia="zh-CN"/>
        </w:rPr>
        <w:t xml:space="preserve">a </w:t>
      </w:r>
      <w:r>
        <w:rPr>
          <w:lang w:eastAsia="zh-CN"/>
        </w:rPr>
        <w:t>CA</w:t>
      </w:r>
      <w:r w:rsidR="00265815">
        <w:rPr>
          <w:lang w:eastAsia="zh-CN"/>
        </w:rPr>
        <w:t xml:space="preserve"> </w:t>
      </w:r>
      <w:r w:rsidR="00CB197C">
        <w:rPr>
          <w:lang w:eastAsia="zh-CN"/>
        </w:rPr>
        <w:t>(CRC-aided)</w:t>
      </w:r>
      <w:r>
        <w:rPr>
          <w:lang w:eastAsia="zh-CN"/>
        </w:rPr>
        <w:t>-Polar</w:t>
      </w:r>
      <w:r w:rsidR="00A9374D">
        <w:rPr>
          <w:lang w:eastAsia="zh-CN"/>
        </w:rPr>
        <w:t xml:space="preserve"> </w:t>
      </w:r>
      <w:r w:rsidR="009B0032">
        <w:rPr>
          <w:lang w:eastAsia="zh-CN"/>
        </w:rPr>
        <w:t>code was</w:t>
      </w:r>
      <w:r>
        <w:rPr>
          <w:lang w:eastAsia="zh-CN"/>
        </w:rPr>
        <w:t xml:space="preserve"> proposed</w:t>
      </w:r>
      <w:r w:rsidR="00265815">
        <w:rPr>
          <w:lang w:eastAsia="zh-CN"/>
        </w:rPr>
        <w:t xml:space="preserve"> </w:t>
      </w:r>
      <w:r w:rsidR="00BD2A59">
        <w:rPr>
          <w:lang w:eastAsia="zh-CN"/>
        </w:rPr>
        <w:t>consistent</w:t>
      </w:r>
      <w:r w:rsidR="00265815">
        <w:rPr>
          <w:lang w:eastAsia="zh-CN"/>
        </w:rPr>
        <w:t>ly</w:t>
      </w:r>
      <w:r w:rsidR="00BD2A59">
        <w:rPr>
          <w:lang w:eastAsia="zh-CN"/>
        </w:rPr>
        <w:t xml:space="preserve"> with </w:t>
      </w:r>
      <w:r>
        <w:rPr>
          <w:lang w:eastAsia="zh-CN"/>
        </w:rPr>
        <w:t>the agreed simulation assumption</w:t>
      </w:r>
      <w:r w:rsidR="00A9374D">
        <w:rPr>
          <w:lang w:eastAsia="zh-CN"/>
        </w:rPr>
        <w:t>s</w:t>
      </w:r>
      <w:r>
        <w:rPr>
          <w:lang w:eastAsia="zh-CN"/>
        </w:rPr>
        <w:t xml:space="preserve"> for </w:t>
      </w:r>
      <w:r w:rsidR="00BD2A59">
        <w:rPr>
          <w:lang w:eastAsia="zh-CN"/>
        </w:rPr>
        <w:t xml:space="preserve">NR </w:t>
      </w:r>
      <w:r>
        <w:rPr>
          <w:lang w:eastAsia="zh-CN"/>
        </w:rPr>
        <w:t xml:space="preserve">data and control channel in </w:t>
      </w:r>
      <w:fldSimple w:instr=" REF _Ref471755105 \r \h  \* MERGEFORMAT ">
        <w:r w:rsidR="00F056EB">
          <w:rPr>
            <w:lang w:eastAsia="zh-CN"/>
          </w:rPr>
          <w:t>[9]</w:t>
        </w:r>
      </w:fldSimple>
      <w:proofErr w:type="gramStart"/>
      <w:r>
        <w:rPr>
          <w:lang w:eastAsia="zh-CN"/>
        </w:rPr>
        <w:t>,</w:t>
      </w:r>
      <w:proofErr w:type="gramEnd"/>
      <w:r w:rsidR="00B234EA">
        <w:rPr>
          <w:lang w:eastAsia="zh-CN"/>
        </w:rPr>
        <w:fldChar w:fldCharType="begin"/>
      </w:r>
      <w:r>
        <w:rPr>
          <w:lang w:eastAsia="zh-CN"/>
        </w:rPr>
        <w:instrText xml:space="preserve"> REF _Ref471758252 \r \h  \* MERGEFORMAT </w:instrText>
      </w:r>
      <w:r w:rsidR="00B234EA">
        <w:rPr>
          <w:lang w:eastAsia="zh-CN"/>
        </w:rPr>
      </w:r>
      <w:r w:rsidR="00B234EA">
        <w:rPr>
          <w:lang w:eastAsia="zh-CN"/>
        </w:rPr>
        <w:fldChar w:fldCharType="separate"/>
      </w:r>
      <w:r w:rsidR="00F056EB">
        <w:rPr>
          <w:lang w:eastAsia="zh-CN"/>
        </w:rPr>
        <w:t>[10]</w:t>
      </w:r>
      <w:r w:rsidR="00B234EA">
        <w:rPr>
          <w:lang w:eastAsia="zh-CN"/>
        </w:rPr>
        <w:fldChar w:fldCharType="end"/>
      </w:r>
      <w:r w:rsidR="00BD2A59">
        <w:rPr>
          <w:lang w:eastAsia="zh-CN"/>
        </w:rPr>
        <w:t xml:space="preserve">. In </w:t>
      </w:r>
      <w:r w:rsidR="00A9374D">
        <w:rPr>
          <w:lang w:eastAsia="zh-CN"/>
        </w:rPr>
        <w:t>that</w:t>
      </w:r>
      <w:r w:rsidR="00BD2A59">
        <w:rPr>
          <w:lang w:eastAsia="zh-CN"/>
        </w:rPr>
        <w:t xml:space="preserve"> agreement</w:t>
      </w:r>
      <w:r w:rsidR="00A9374D">
        <w:rPr>
          <w:lang w:eastAsia="zh-CN"/>
        </w:rPr>
        <w:t xml:space="preserve">, </w:t>
      </w:r>
      <w:r w:rsidR="00BD2A59">
        <w:rPr>
          <w:lang w:eastAsia="zh-CN"/>
        </w:rPr>
        <w:t>any</w:t>
      </w:r>
      <w:r>
        <w:rPr>
          <w:lang w:eastAsia="zh-CN"/>
        </w:rPr>
        <w:t xml:space="preserve"> extra CRC bits</w:t>
      </w:r>
      <w:r w:rsidR="00A9374D">
        <w:rPr>
          <w:lang w:eastAsia="zh-CN"/>
        </w:rPr>
        <w:t xml:space="preserve"> used for error correction</w:t>
      </w:r>
      <w:r w:rsidR="00BD2A59">
        <w:rPr>
          <w:lang w:eastAsia="zh-CN"/>
        </w:rPr>
        <w:t xml:space="preserve"> </w:t>
      </w:r>
      <w:r w:rsidR="00A9374D">
        <w:rPr>
          <w:lang w:eastAsia="zh-CN"/>
        </w:rPr>
        <w:t xml:space="preserve">is </w:t>
      </w:r>
      <w:r w:rsidR="00B3479E">
        <w:rPr>
          <w:lang w:eastAsia="zh-CN"/>
        </w:rPr>
        <w:t xml:space="preserve">not </w:t>
      </w:r>
      <w:r w:rsidR="00A9374D">
        <w:rPr>
          <w:lang w:eastAsia="zh-CN"/>
        </w:rPr>
        <w:t xml:space="preserve">accounted as part of the </w:t>
      </w:r>
      <w:r>
        <w:rPr>
          <w:lang w:eastAsia="zh-CN"/>
        </w:rPr>
        <w:t>information block,</w:t>
      </w:r>
      <w:r w:rsidR="00BD2A59">
        <w:rPr>
          <w:lang w:eastAsia="zh-CN"/>
        </w:rPr>
        <w:t xml:space="preserve"> and CB</w:t>
      </w:r>
      <w:r w:rsidR="00F54E96">
        <w:rPr>
          <w:lang w:eastAsia="zh-CN"/>
        </w:rPr>
        <w:t xml:space="preserve"> </w:t>
      </w:r>
      <w:r w:rsidR="00BD2A59">
        <w:rPr>
          <w:lang w:eastAsia="zh-CN"/>
        </w:rPr>
        <w:t>(code-block)-level CRC bits</w:t>
      </w:r>
      <w:r>
        <w:rPr>
          <w:lang w:eastAsia="zh-CN"/>
        </w:rPr>
        <w:t xml:space="preserve"> </w:t>
      </w:r>
      <w:r w:rsidR="00BD2A59">
        <w:rPr>
          <w:lang w:eastAsia="zh-CN"/>
        </w:rPr>
        <w:t>were</w:t>
      </w:r>
      <w:r>
        <w:rPr>
          <w:lang w:eastAsia="zh-CN"/>
        </w:rPr>
        <w:t xml:space="preserve"> appended only for error </w:t>
      </w:r>
      <w:r w:rsidR="00F56A18">
        <w:rPr>
          <w:lang w:eastAsia="zh-CN"/>
        </w:rPr>
        <w:t>detection</w:t>
      </w:r>
      <w:r>
        <w:rPr>
          <w:lang w:eastAsia="zh-CN"/>
        </w:rPr>
        <w:t xml:space="preserve"> </w:t>
      </w:r>
      <w:r w:rsidR="00CB197C">
        <w:rPr>
          <w:lang w:eastAsia="zh-CN"/>
        </w:rPr>
        <w:t xml:space="preserve">for </w:t>
      </w:r>
      <w:r>
        <w:rPr>
          <w:lang w:eastAsia="zh-CN"/>
        </w:rPr>
        <w:t xml:space="preserve">CA-Polar design. </w:t>
      </w:r>
      <w:r w:rsidR="00853CA1">
        <w:rPr>
          <w:lang w:eastAsia="zh-CN"/>
        </w:rPr>
        <w:t>P</w:t>
      </w:r>
      <w:r>
        <w:rPr>
          <w:lang w:eastAsia="zh-CN"/>
        </w:rPr>
        <w:t>erformance of CA-Polar</w:t>
      </w:r>
      <w:r w:rsidR="00853CA1">
        <w:rPr>
          <w:lang w:eastAsia="zh-CN"/>
        </w:rPr>
        <w:t xml:space="preserve"> and</w:t>
      </w:r>
      <w:r w:rsidR="00F54E96">
        <w:rPr>
          <w:lang w:eastAsia="zh-CN"/>
        </w:rPr>
        <w:t>/or</w:t>
      </w:r>
      <w:r w:rsidR="00853CA1">
        <w:rPr>
          <w:lang w:eastAsia="zh-CN"/>
        </w:rPr>
        <w:t xml:space="preserve"> PC-Polar </w:t>
      </w:r>
      <w:r w:rsidR="0072240A">
        <w:rPr>
          <w:lang w:eastAsia="zh-CN"/>
        </w:rPr>
        <w:t xml:space="preserve">codes </w:t>
      </w:r>
      <w:r w:rsidR="008C60AA">
        <w:rPr>
          <w:lang w:eastAsia="zh-CN"/>
        </w:rPr>
        <w:t>w</w:t>
      </w:r>
      <w:r w:rsidR="000824FF">
        <w:rPr>
          <w:lang w:eastAsia="zh-CN"/>
        </w:rPr>
        <w:t>as</w:t>
      </w:r>
      <w:r>
        <w:rPr>
          <w:lang w:eastAsia="zh-CN"/>
        </w:rPr>
        <w:t xml:space="preserve"> </w:t>
      </w:r>
      <w:r w:rsidR="0072240A">
        <w:rPr>
          <w:lang w:eastAsia="zh-CN"/>
        </w:rPr>
        <w:t xml:space="preserve">simulated </w:t>
      </w:r>
      <w:r w:rsidR="00853CA1">
        <w:rPr>
          <w:lang w:eastAsia="zh-CN"/>
        </w:rPr>
        <w:t>in many contributions ([11] to [22]). It is noted that CA polar has inferior performance respect to PC-polar especially when the information block length is small because of the penalty of using extra CRC bits for error correction</w:t>
      </w:r>
      <w:r w:rsidR="008C60AA">
        <w:rPr>
          <w:lang w:eastAsia="zh-CN"/>
        </w:rPr>
        <w:t xml:space="preserve"> (</w:t>
      </w:r>
      <w:r w:rsidR="001B0EE6">
        <w:rPr>
          <w:lang w:eastAsia="zh-CN"/>
        </w:rPr>
        <w:t xml:space="preserve">not </w:t>
      </w:r>
      <w:r w:rsidR="008C60AA">
        <w:rPr>
          <w:lang w:eastAsia="zh-CN"/>
        </w:rPr>
        <w:t>accounted as information bits)</w:t>
      </w:r>
      <w:r w:rsidR="00853CA1">
        <w:rPr>
          <w:lang w:eastAsia="zh-CN"/>
        </w:rPr>
        <w:t>. If instead no extra CRC bits to be used for error correction in the polar decoder are</w:t>
      </w:r>
      <w:r w:rsidR="008C60AA">
        <w:rPr>
          <w:lang w:eastAsia="zh-CN"/>
        </w:rPr>
        <w:t xml:space="preserve"> inserted</w:t>
      </w:r>
      <w:r w:rsidR="00853CA1">
        <w:rPr>
          <w:lang w:eastAsia="zh-CN"/>
        </w:rPr>
        <w:t xml:space="preserve">, but the CRC bits that are </w:t>
      </w:r>
      <w:r w:rsidR="008C60AA">
        <w:rPr>
          <w:lang w:eastAsia="zh-CN"/>
        </w:rPr>
        <w:t>appended</w:t>
      </w:r>
      <w:r w:rsidR="00853CA1">
        <w:rPr>
          <w:lang w:eastAsia="zh-CN"/>
        </w:rPr>
        <w:t xml:space="preserve"> for error detection are also used for error correction</w:t>
      </w:r>
      <w:r w:rsidR="008C60AA">
        <w:rPr>
          <w:lang w:eastAsia="zh-CN"/>
        </w:rPr>
        <w:t xml:space="preserve">, the overall error detection capability of CRC bits degrades. In addition, the amount of CRC bits inserted for error correction has an impact on the List size that the decoder would use in order to provide certain performance. </w:t>
      </w:r>
    </w:p>
    <w:p w:rsidR="00853CA1" w:rsidRDefault="00853CA1" w:rsidP="00FD1ED3">
      <w:pPr>
        <w:rPr>
          <w:lang w:eastAsia="zh-CN"/>
        </w:rPr>
      </w:pPr>
      <w:bookmarkStart w:id="2" w:name="_GoBack"/>
      <w:bookmarkEnd w:id="2"/>
    </w:p>
    <w:p w:rsidR="00EA2CBA" w:rsidRPr="00B01F5D" w:rsidRDefault="00EA2CBA" w:rsidP="00EA2CBA">
      <w:pPr>
        <w:pStyle w:val="Heading1"/>
        <w:rPr>
          <w:lang w:eastAsia="zh-CN"/>
        </w:rPr>
      </w:pPr>
      <w:r>
        <w:rPr>
          <w:lang w:eastAsia="zh-CN"/>
        </w:rPr>
        <w:t>Conclusion</w:t>
      </w:r>
    </w:p>
    <w:p w:rsidR="00837386" w:rsidRDefault="00155E50">
      <w:pPr>
        <w:rPr>
          <w:lang w:eastAsia="zh-CN"/>
        </w:rPr>
      </w:pPr>
      <w:r>
        <w:rPr>
          <w:lang w:eastAsia="zh-CN"/>
        </w:rPr>
        <w:t xml:space="preserve">In this contribution we summarize the construction of polar codes </w:t>
      </w:r>
      <w:r w:rsidR="00B234EA">
        <w:rPr>
          <w:lang w:eastAsia="zh-CN"/>
        </w:rPr>
        <w:fldChar w:fldCharType="begin"/>
      </w:r>
      <w:r w:rsidR="0033582A">
        <w:rPr>
          <w:lang w:eastAsia="zh-CN"/>
        </w:rPr>
        <w:instrText xml:space="preserve"> REF _Ref471735206 \r \h </w:instrText>
      </w:r>
      <w:r w:rsidR="00B234EA">
        <w:rPr>
          <w:lang w:eastAsia="zh-CN"/>
        </w:rPr>
      </w:r>
      <w:r w:rsidR="00B234EA">
        <w:rPr>
          <w:lang w:eastAsia="zh-CN"/>
        </w:rPr>
        <w:fldChar w:fldCharType="separate"/>
      </w:r>
      <w:r w:rsidR="004A2DA0">
        <w:rPr>
          <w:lang w:eastAsia="zh-CN"/>
        </w:rPr>
        <w:t>[2]</w:t>
      </w:r>
      <w:r w:rsidR="00B234EA">
        <w:rPr>
          <w:lang w:eastAsia="zh-CN"/>
        </w:rPr>
        <w:fldChar w:fldCharType="end"/>
      </w:r>
      <w:r w:rsidR="00AF6F1B">
        <w:rPr>
          <w:lang w:eastAsia="zh-CN"/>
        </w:rPr>
        <w:t xml:space="preserve">, </w:t>
      </w:r>
      <w:r>
        <w:rPr>
          <w:lang w:eastAsia="zh-CN"/>
        </w:rPr>
        <w:t>performance</w:t>
      </w:r>
      <w:r w:rsidR="00AF6F1B">
        <w:rPr>
          <w:lang w:eastAsia="zh-CN"/>
        </w:rPr>
        <w:t xml:space="preserve"> evaluation</w:t>
      </w:r>
      <w:r>
        <w:rPr>
          <w:lang w:eastAsia="zh-CN"/>
        </w:rPr>
        <w:t xml:space="preserve"> </w:t>
      </w:r>
      <w:r w:rsidR="00B234EA">
        <w:rPr>
          <w:lang w:eastAsia="zh-CN"/>
        </w:rPr>
        <w:fldChar w:fldCharType="begin"/>
      </w:r>
      <w:r w:rsidR="0014620C">
        <w:rPr>
          <w:lang w:eastAsia="zh-CN"/>
        </w:rPr>
        <w:instrText xml:space="preserve"> REF _Ref471737040 \r \h </w:instrText>
      </w:r>
      <w:r w:rsidR="00B234EA">
        <w:rPr>
          <w:lang w:eastAsia="zh-CN"/>
        </w:rPr>
      </w:r>
      <w:r w:rsidR="00B234EA">
        <w:rPr>
          <w:lang w:eastAsia="zh-CN"/>
        </w:rPr>
        <w:fldChar w:fldCharType="separate"/>
      </w:r>
      <w:r w:rsidR="0014620C">
        <w:rPr>
          <w:lang w:eastAsia="zh-CN"/>
        </w:rPr>
        <w:t>[5</w:t>
      </w:r>
      <w:proofErr w:type="gramStart"/>
      <w:r w:rsidR="0014620C">
        <w:rPr>
          <w:lang w:eastAsia="zh-CN"/>
        </w:rPr>
        <w:t>]</w:t>
      </w:r>
      <w:proofErr w:type="gramEnd"/>
      <w:r w:rsidR="00B234EA">
        <w:rPr>
          <w:lang w:eastAsia="zh-CN"/>
        </w:rPr>
        <w:fldChar w:fldCharType="end"/>
      </w:r>
      <w:r w:rsidR="00B234EA">
        <w:rPr>
          <w:lang w:eastAsia="zh-CN"/>
        </w:rPr>
        <w:fldChar w:fldCharType="begin"/>
      </w:r>
      <w:r w:rsidR="0014620C">
        <w:rPr>
          <w:lang w:eastAsia="zh-CN"/>
        </w:rPr>
        <w:instrText xml:space="preserve"> REF _Ref471737043 \r \h </w:instrText>
      </w:r>
      <w:r w:rsidR="00B234EA">
        <w:rPr>
          <w:lang w:eastAsia="zh-CN"/>
        </w:rPr>
      </w:r>
      <w:r w:rsidR="00B234EA">
        <w:rPr>
          <w:lang w:eastAsia="zh-CN"/>
        </w:rPr>
        <w:fldChar w:fldCharType="separate"/>
      </w:r>
      <w:r w:rsidR="0014620C">
        <w:rPr>
          <w:lang w:eastAsia="zh-CN"/>
        </w:rPr>
        <w:t>[6]</w:t>
      </w:r>
      <w:r w:rsidR="00B234EA">
        <w:rPr>
          <w:lang w:eastAsia="zh-CN"/>
        </w:rPr>
        <w:fldChar w:fldCharType="end"/>
      </w:r>
      <w:r>
        <w:rPr>
          <w:lang w:eastAsia="zh-CN"/>
        </w:rPr>
        <w:t xml:space="preserve"> </w:t>
      </w:r>
      <w:r w:rsidR="00AF6F1B">
        <w:rPr>
          <w:lang w:eastAsia="zh-CN"/>
        </w:rPr>
        <w:t>and implementation aspects</w:t>
      </w:r>
      <w:r w:rsidR="0033582A">
        <w:rPr>
          <w:lang w:eastAsia="zh-CN"/>
        </w:rPr>
        <w:t xml:space="preserve"> </w:t>
      </w:r>
      <w:r w:rsidR="00B234EA">
        <w:rPr>
          <w:lang w:eastAsia="zh-CN"/>
        </w:rPr>
        <w:fldChar w:fldCharType="begin"/>
      </w:r>
      <w:r w:rsidR="0033582A">
        <w:rPr>
          <w:lang w:eastAsia="zh-CN"/>
        </w:rPr>
        <w:instrText xml:space="preserve"> REF _Ref471735227 \r \h </w:instrText>
      </w:r>
      <w:r w:rsidR="00B234EA">
        <w:rPr>
          <w:lang w:eastAsia="zh-CN"/>
        </w:rPr>
      </w:r>
      <w:r w:rsidR="00B234EA">
        <w:rPr>
          <w:lang w:eastAsia="zh-CN"/>
        </w:rPr>
        <w:fldChar w:fldCharType="separate"/>
      </w:r>
      <w:r w:rsidR="00F056EB">
        <w:rPr>
          <w:lang w:eastAsia="zh-CN"/>
        </w:rPr>
        <w:t>[3]</w:t>
      </w:r>
      <w:r w:rsidR="00B234EA">
        <w:rPr>
          <w:lang w:eastAsia="zh-CN"/>
        </w:rPr>
        <w:fldChar w:fldCharType="end"/>
      </w:r>
      <w:r w:rsidR="00AF6F1B">
        <w:rPr>
          <w:lang w:eastAsia="zh-CN"/>
        </w:rPr>
        <w:t xml:space="preserve"> </w:t>
      </w:r>
      <w:r>
        <w:rPr>
          <w:lang w:eastAsia="zh-CN"/>
        </w:rPr>
        <w:t>for information block lengths of interest for control channels. Based on the above discussion, we have the following proposals.</w:t>
      </w:r>
    </w:p>
    <w:p w:rsidR="00155E50" w:rsidRDefault="00155E50" w:rsidP="00155E50">
      <w:pPr>
        <w:widowControl/>
        <w:autoSpaceDE/>
        <w:autoSpaceDN/>
        <w:adjustRightInd/>
        <w:spacing w:after="0"/>
        <w:jc w:val="left"/>
        <w:rPr>
          <w:rFonts w:eastAsia="MS Mincho"/>
          <w:lang w:eastAsia="ja-JP"/>
        </w:rPr>
      </w:pPr>
      <w:r w:rsidRPr="00CC6A54">
        <w:rPr>
          <w:b/>
          <w:color w:val="000000" w:themeColor="text1"/>
          <w:lang w:eastAsia="zh-CN"/>
        </w:rPr>
        <w:t>Proposal 1</w:t>
      </w:r>
      <w:r>
        <w:rPr>
          <w:color w:val="000000" w:themeColor="text1"/>
          <w:lang w:eastAsia="zh-CN"/>
        </w:rPr>
        <w:t xml:space="preserve">: Convert the working assumption to </w:t>
      </w:r>
      <w:r w:rsidR="00AF6F1B">
        <w:rPr>
          <w:color w:val="000000" w:themeColor="text1"/>
          <w:lang w:eastAsia="zh-CN"/>
        </w:rPr>
        <w:t xml:space="preserve">agreement and </w:t>
      </w:r>
      <w:r>
        <w:rPr>
          <w:color w:val="000000" w:themeColor="text1"/>
          <w:lang w:eastAsia="zh-CN"/>
        </w:rPr>
        <w:t xml:space="preserve">adopt polar coding for </w:t>
      </w:r>
      <w:r w:rsidRPr="00CB07BB">
        <w:rPr>
          <w:rFonts w:eastAsia="MS Mincho"/>
          <w:lang w:eastAsia="ja-JP"/>
        </w:rPr>
        <w:t xml:space="preserve">DL control information for </w:t>
      </w:r>
      <w:proofErr w:type="spellStart"/>
      <w:r w:rsidRPr="00CB07BB">
        <w:rPr>
          <w:rFonts w:eastAsia="MS Mincho"/>
          <w:lang w:eastAsia="ja-JP"/>
        </w:rPr>
        <w:t>eMBB</w:t>
      </w:r>
      <w:proofErr w:type="spellEnd"/>
      <w:r>
        <w:rPr>
          <w:rFonts w:eastAsia="MS Mincho"/>
          <w:lang w:eastAsia="ja-JP"/>
        </w:rPr>
        <w:t>.</w:t>
      </w:r>
    </w:p>
    <w:p w:rsidR="00155E50" w:rsidRDefault="00155E50" w:rsidP="00155E50">
      <w:pPr>
        <w:widowControl/>
        <w:autoSpaceDE/>
        <w:autoSpaceDN/>
        <w:adjustRightInd/>
        <w:spacing w:after="0"/>
        <w:jc w:val="left"/>
        <w:rPr>
          <w:rFonts w:eastAsia="MS Mincho"/>
          <w:lang w:eastAsia="ja-JP"/>
        </w:rPr>
      </w:pPr>
    </w:p>
    <w:p w:rsidR="00155E50" w:rsidRDefault="00155E50" w:rsidP="00155E50">
      <w:pPr>
        <w:rPr>
          <w:color w:val="000000" w:themeColor="text1"/>
          <w:lang w:eastAsia="zh-CN"/>
        </w:rPr>
      </w:pPr>
      <w:r w:rsidRPr="00CC6A54">
        <w:rPr>
          <w:b/>
          <w:color w:val="000000" w:themeColor="text1"/>
          <w:lang w:eastAsia="zh-CN"/>
        </w:rPr>
        <w:t>Proposal 2</w:t>
      </w:r>
      <w:r>
        <w:rPr>
          <w:color w:val="000000" w:themeColor="text1"/>
          <w:lang w:eastAsia="zh-CN"/>
        </w:rPr>
        <w:t xml:space="preserve">: </w:t>
      </w:r>
      <w:r w:rsidR="00E52AA6">
        <w:rPr>
          <w:color w:val="000000" w:themeColor="text1"/>
          <w:lang w:eastAsia="zh-CN"/>
        </w:rPr>
        <w:t>Agree to the description of the polar code construction as described in Sec.3.1</w:t>
      </w:r>
      <w:r>
        <w:rPr>
          <w:color w:val="000000" w:themeColor="text1"/>
          <w:lang w:eastAsia="zh-CN"/>
        </w:rPr>
        <w:t>.</w:t>
      </w:r>
    </w:p>
    <w:p w:rsidR="00944F5F" w:rsidRDefault="00944F5F" w:rsidP="00155E50">
      <w:pPr>
        <w:rPr>
          <w:color w:val="000000" w:themeColor="text1"/>
          <w:lang w:eastAsia="zh-CN"/>
        </w:rPr>
      </w:pPr>
    </w:p>
    <w:p w:rsidR="004A262C" w:rsidRDefault="004A262C" w:rsidP="00155E50">
      <w:pPr>
        <w:rPr>
          <w:color w:val="000000" w:themeColor="text1"/>
          <w:lang w:eastAsia="zh-CN"/>
        </w:rPr>
      </w:pPr>
    </w:p>
    <w:p w:rsidR="00AA10A1" w:rsidRPr="00FD23AA" w:rsidRDefault="00231FC0" w:rsidP="00AA10A1">
      <w:pPr>
        <w:pStyle w:val="Heading1"/>
        <w:numPr>
          <w:ilvl w:val="0"/>
          <w:numId w:val="0"/>
        </w:numPr>
        <w:spacing w:before="240"/>
        <w:rPr>
          <w:color w:val="000000"/>
          <w:lang w:eastAsia="zh-CN"/>
        </w:rPr>
      </w:pPr>
      <w:bookmarkStart w:id="3" w:name="_Ref124589665"/>
      <w:bookmarkStart w:id="4" w:name="_Ref71620620"/>
      <w:bookmarkStart w:id="5" w:name="_Ref124671424"/>
      <w:r w:rsidRPr="00231FC0">
        <w:rPr>
          <w:color w:val="000000"/>
        </w:rPr>
        <w:t>References</w:t>
      </w:r>
    </w:p>
    <w:p w:rsidR="008E53D4" w:rsidRPr="00AC65B0" w:rsidRDefault="008E53D4" w:rsidP="008E53D4">
      <w:pPr>
        <w:pStyle w:val="References"/>
        <w:rPr>
          <w:color w:val="000000"/>
          <w:sz w:val="20"/>
          <w:szCs w:val="20"/>
          <w:lang w:eastAsia="zh-CN"/>
        </w:rPr>
      </w:pPr>
      <w:bookmarkStart w:id="6" w:name="_Ref457925438"/>
      <w:bookmarkEnd w:id="3"/>
      <w:bookmarkEnd w:id="4"/>
      <w:bookmarkEnd w:id="5"/>
      <w:r w:rsidRPr="00AC65B0">
        <w:rPr>
          <w:sz w:val="20"/>
          <w:szCs w:val="20"/>
          <w:lang w:eastAsia="zh-CN"/>
        </w:rPr>
        <w:t xml:space="preserve">Chairman’s </w:t>
      </w:r>
      <w:proofErr w:type="gramStart"/>
      <w:r w:rsidRPr="00AC65B0">
        <w:rPr>
          <w:sz w:val="20"/>
          <w:szCs w:val="20"/>
          <w:lang w:eastAsia="zh-CN"/>
        </w:rPr>
        <w:t>notes</w:t>
      </w:r>
      <w:r w:rsidR="00DF498B" w:rsidRPr="00AC65B0">
        <w:rPr>
          <w:rFonts w:hint="eastAsia"/>
          <w:sz w:val="20"/>
          <w:szCs w:val="20"/>
          <w:lang w:eastAsia="zh-CN"/>
        </w:rPr>
        <w:t>,</w:t>
      </w:r>
      <w:proofErr w:type="gramEnd"/>
      <w:r w:rsidR="00DF498B" w:rsidRPr="00AC65B0">
        <w:rPr>
          <w:rFonts w:hint="eastAsia"/>
          <w:sz w:val="20"/>
          <w:szCs w:val="20"/>
          <w:lang w:eastAsia="zh-CN"/>
        </w:rPr>
        <w:t xml:space="preserve"> 3GPP TSG</w:t>
      </w:r>
      <w:r w:rsidRPr="00AC65B0">
        <w:rPr>
          <w:sz w:val="20"/>
          <w:szCs w:val="20"/>
          <w:lang w:eastAsia="zh-CN"/>
        </w:rPr>
        <w:t xml:space="preserve"> RAN</w:t>
      </w:r>
      <w:r w:rsidR="00DF498B" w:rsidRPr="00AC65B0">
        <w:rPr>
          <w:sz w:val="20"/>
          <w:szCs w:val="20"/>
          <w:lang w:eastAsia="zh-CN"/>
        </w:rPr>
        <w:t xml:space="preserve"> WG</w:t>
      </w:r>
      <w:r w:rsidRPr="00AC65B0">
        <w:rPr>
          <w:sz w:val="20"/>
          <w:szCs w:val="20"/>
          <w:lang w:eastAsia="zh-CN"/>
        </w:rPr>
        <w:t>1 #8</w:t>
      </w:r>
      <w:r w:rsidR="005E0FAC" w:rsidRPr="00AC65B0">
        <w:rPr>
          <w:sz w:val="20"/>
          <w:szCs w:val="20"/>
          <w:lang w:eastAsia="zh-CN"/>
        </w:rPr>
        <w:t>7</w:t>
      </w:r>
      <w:r w:rsidR="00DF498B" w:rsidRPr="00AC65B0">
        <w:rPr>
          <w:sz w:val="20"/>
          <w:szCs w:val="20"/>
          <w:lang w:eastAsia="zh-CN"/>
        </w:rPr>
        <w:t xml:space="preserve"> </w:t>
      </w:r>
      <w:r w:rsidR="00DF498B" w:rsidRPr="00AC65B0">
        <w:rPr>
          <w:rFonts w:hint="eastAsia"/>
          <w:sz w:val="20"/>
          <w:szCs w:val="20"/>
          <w:lang w:eastAsia="zh-CN"/>
        </w:rPr>
        <w:t>meeting</w:t>
      </w:r>
      <w:r w:rsidRPr="00AC65B0">
        <w:rPr>
          <w:sz w:val="20"/>
          <w:szCs w:val="20"/>
          <w:lang w:eastAsia="zh-CN"/>
        </w:rPr>
        <w:t>.</w:t>
      </w:r>
      <w:bookmarkEnd w:id="6"/>
    </w:p>
    <w:p w:rsidR="00F57F74" w:rsidRPr="00F57F74" w:rsidRDefault="00231FC0" w:rsidP="00FE5347">
      <w:pPr>
        <w:pStyle w:val="References"/>
        <w:rPr>
          <w:color w:val="000000"/>
          <w:sz w:val="20"/>
          <w:szCs w:val="20"/>
          <w:lang w:eastAsia="zh-CN"/>
        </w:rPr>
      </w:pPr>
      <w:bookmarkStart w:id="7" w:name="_Ref471735206"/>
      <w:r w:rsidRPr="00AC65B0">
        <w:rPr>
          <w:sz w:val="20"/>
          <w:szCs w:val="20"/>
        </w:rPr>
        <w:t>R1-</w:t>
      </w:r>
      <w:r w:rsidRPr="00AC65B0">
        <w:rPr>
          <w:sz w:val="20"/>
          <w:szCs w:val="20"/>
          <w:lang w:eastAsia="zh-CN"/>
        </w:rPr>
        <w:t>1611254</w:t>
      </w:r>
      <w:r w:rsidR="008751CE" w:rsidRPr="00AC65B0">
        <w:rPr>
          <w:sz w:val="20"/>
          <w:szCs w:val="20"/>
          <w:lang w:eastAsia="zh-CN"/>
        </w:rPr>
        <w:t xml:space="preserve">, </w:t>
      </w:r>
      <w:r w:rsidR="009427E9" w:rsidRPr="00AC65B0">
        <w:rPr>
          <w:sz w:val="20"/>
          <w:szCs w:val="20"/>
          <w:lang w:eastAsia="zh-CN"/>
        </w:rPr>
        <w:t>“</w:t>
      </w:r>
      <w:r w:rsidRPr="00AC65B0">
        <w:rPr>
          <w:sz w:val="20"/>
          <w:szCs w:val="20"/>
        </w:rPr>
        <w:t>Details of the Polar code design</w:t>
      </w:r>
      <w:r w:rsidR="009427E9" w:rsidRPr="00AC65B0">
        <w:rPr>
          <w:sz w:val="20"/>
          <w:szCs w:val="20"/>
        </w:rPr>
        <w:t>”</w:t>
      </w:r>
      <w:r w:rsidR="008751CE" w:rsidRPr="00AC65B0">
        <w:rPr>
          <w:sz w:val="20"/>
          <w:szCs w:val="20"/>
        </w:rPr>
        <w:t xml:space="preserve">, </w:t>
      </w:r>
      <w:r w:rsidR="008751CE" w:rsidRPr="00AC65B0">
        <w:rPr>
          <w:sz w:val="20"/>
          <w:szCs w:val="20"/>
          <w:lang w:eastAsia="zh-CN"/>
        </w:rPr>
        <w:t>Huawei, HiSilicon</w:t>
      </w:r>
      <w:bookmarkStart w:id="8" w:name="_Ref471735227"/>
      <w:bookmarkEnd w:id="7"/>
      <w:r w:rsidR="00FE5347" w:rsidRPr="00AC65B0">
        <w:rPr>
          <w:sz w:val="20"/>
          <w:szCs w:val="20"/>
        </w:rPr>
        <w:t>R1-1700090, “On latency, power consumption and implementation complexity for polar codes”,</w:t>
      </w:r>
      <w:r w:rsidR="00FE5347" w:rsidRPr="00AC65B0">
        <w:rPr>
          <w:sz w:val="20"/>
          <w:szCs w:val="20"/>
          <w:lang w:eastAsia="zh-CN"/>
        </w:rPr>
        <w:t xml:space="preserve"> Huawei, HiSilicon</w:t>
      </w:r>
      <w:bookmarkEnd w:id="8"/>
    </w:p>
    <w:p w:rsidR="00AF7B65" w:rsidRPr="005C47E1" w:rsidRDefault="00F57F74" w:rsidP="00FE5347">
      <w:pPr>
        <w:pStyle w:val="References"/>
        <w:rPr>
          <w:color w:val="000000"/>
          <w:sz w:val="20"/>
          <w:szCs w:val="20"/>
          <w:lang w:eastAsia="zh-CN"/>
        </w:rPr>
      </w:pPr>
      <w:bookmarkStart w:id="9" w:name="_Ref471735244"/>
      <w:r>
        <w:rPr>
          <w:sz w:val="20"/>
          <w:szCs w:val="20"/>
        </w:rPr>
        <w:lastRenderedPageBreak/>
        <w:t>R1-1700091, “</w:t>
      </w:r>
      <w:r w:rsidR="00ED0BD5">
        <w:rPr>
          <w:sz w:val="20"/>
          <w:szCs w:val="20"/>
        </w:rPr>
        <w:t>Channel coding for very small control block length</w:t>
      </w:r>
      <w:r>
        <w:rPr>
          <w:sz w:val="20"/>
          <w:szCs w:val="20"/>
        </w:rPr>
        <w:t>”</w:t>
      </w:r>
      <w:r w:rsidR="005814E5">
        <w:rPr>
          <w:sz w:val="20"/>
          <w:szCs w:val="20"/>
        </w:rPr>
        <w:t xml:space="preserve">, </w:t>
      </w:r>
      <w:r w:rsidR="00AF7B65">
        <w:rPr>
          <w:sz w:val="20"/>
          <w:szCs w:val="20"/>
        </w:rPr>
        <w:t>Huawei, HiSilicon</w:t>
      </w:r>
      <w:bookmarkEnd w:id="9"/>
    </w:p>
    <w:bookmarkStart w:id="10" w:name="_Ref471737040"/>
    <w:p w:rsidR="005C47E1" w:rsidRPr="00FE5347" w:rsidRDefault="00B234EA" w:rsidP="005C47E1">
      <w:pPr>
        <w:pStyle w:val="References"/>
        <w:rPr>
          <w:sz w:val="20"/>
          <w:szCs w:val="20"/>
          <w:lang w:eastAsia="zh-CN"/>
        </w:rPr>
      </w:pPr>
      <w:r w:rsidRPr="00B234EA">
        <w:fldChar w:fldCharType="begin"/>
      </w:r>
      <w:r w:rsidR="005C47E1">
        <w:instrText xml:space="preserve"> HYPERLINK "file:///C:\\Users\\matthew\\3GPP\\RAN1\\ALU\\Meeting87%20Reno\\tdocs\\R1-1611257.zip" </w:instrText>
      </w:r>
      <w:r w:rsidRPr="00B234EA">
        <w:fldChar w:fldCharType="separate"/>
      </w:r>
      <w:r w:rsidR="005C47E1" w:rsidRPr="00AC65B0">
        <w:rPr>
          <w:sz w:val="20"/>
          <w:szCs w:val="20"/>
          <w:lang w:eastAsia="zh-CN"/>
        </w:rPr>
        <w:t>R1-1611257</w:t>
      </w:r>
      <w:r>
        <w:rPr>
          <w:sz w:val="20"/>
          <w:szCs w:val="20"/>
          <w:lang w:eastAsia="zh-CN"/>
        </w:rPr>
        <w:fldChar w:fldCharType="end"/>
      </w:r>
      <w:r w:rsidR="005C47E1" w:rsidRPr="00AC65B0">
        <w:rPr>
          <w:sz w:val="20"/>
          <w:szCs w:val="20"/>
          <w:lang w:eastAsia="zh-CN"/>
        </w:rPr>
        <w:t>, “Performance evaluation of channel coding schemes for control channel”, Huawei, HiSilicon</w:t>
      </w:r>
      <w:bookmarkEnd w:id="10"/>
    </w:p>
    <w:p w:rsidR="005C47E1" w:rsidRPr="005C47E1" w:rsidRDefault="005C47E1">
      <w:pPr>
        <w:pStyle w:val="References"/>
        <w:rPr>
          <w:color w:val="000000"/>
          <w:sz w:val="20"/>
          <w:szCs w:val="20"/>
          <w:lang w:eastAsia="zh-CN"/>
        </w:rPr>
      </w:pPr>
      <w:r w:rsidRPr="00AC65B0">
        <w:rPr>
          <w:sz w:val="20"/>
          <w:szCs w:val="20"/>
        </w:rPr>
        <w:t>R1-1700089</w:t>
      </w:r>
      <w:r w:rsidRPr="00187CCC">
        <w:rPr>
          <w:sz w:val="20"/>
          <w:szCs w:val="20"/>
        </w:rPr>
        <w:t xml:space="preserve">, </w:t>
      </w:r>
      <w:r w:rsidRPr="00AC65B0">
        <w:rPr>
          <w:sz w:val="20"/>
          <w:szCs w:val="20"/>
        </w:rPr>
        <w:t>“</w:t>
      </w:r>
      <w:r w:rsidRPr="00187CCC">
        <w:rPr>
          <w:sz w:val="20"/>
          <w:szCs w:val="20"/>
        </w:rPr>
        <w:t>Performance of polar codes for control channels</w:t>
      </w:r>
      <w:r w:rsidRPr="00AC65B0">
        <w:rPr>
          <w:sz w:val="20"/>
          <w:szCs w:val="20"/>
        </w:rPr>
        <w:t>”</w:t>
      </w:r>
      <w:r w:rsidRPr="00187CCC">
        <w:rPr>
          <w:sz w:val="20"/>
          <w:szCs w:val="20"/>
        </w:rPr>
        <w:t xml:space="preserve">, </w:t>
      </w:r>
      <w:r w:rsidRPr="00AC65B0">
        <w:rPr>
          <w:sz w:val="20"/>
          <w:szCs w:val="20"/>
          <w:lang w:eastAsia="zh-CN"/>
        </w:rPr>
        <w:t>Huawei, HiSilicon</w:t>
      </w:r>
      <w:bookmarkStart w:id="11" w:name="_Ref471737043"/>
    </w:p>
    <w:p w:rsidR="00FE5347" w:rsidRPr="00AC65B0" w:rsidRDefault="00044FC3" w:rsidP="00FE5347">
      <w:pPr>
        <w:pStyle w:val="References"/>
        <w:rPr>
          <w:color w:val="000000"/>
          <w:sz w:val="20"/>
          <w:szCs w:val="20"/>
          <w:lang w:eastAsia="zh-CN"/>
        </w:rPr>
      </w:pPr>
      <w:bookmarkStart w:id="12" w:name="_Ref471735519"/>
      <w:bookmarkEnd w:id="11"/>
      <w:r>
        <w:rPr>
          <w:sz w:val="20"/>
          <w:szCs w:val="20"/>
        </w:rPr>
        <w:t xml:space="preserve">R1-167533, “Examination of NR coding candidates for low rate applications”, </w:t>
      </w:r>
      <w:proofErr w:type="spellStart"/>
      <w:r>
        <w:rPr>
          <w:sz w:val="20"/>
          <w:szCs w:val="20"/>
        </w:rPr>
        <w:t>MediaTek</w:t>
      </w:r>
      <w:proofErr w:type="spellEnd"/>
      <w:r>
        <w:rPr>
          <w:sz w:val="20"/>
          <w:szCs w:val="20"/>
        </w:rPr>
        <w:t xml:space="preserve"> Inc.</w:t>
      </w:r>
      <w:bookmarkEnd w:id="12"/>
    </w:p>
    <w:p w:rsidR="009D4766" w:rsidRPr="004047EC" w:rsidRDefault="009D4766" w:rsidP="009D4766">
      <w:pPr>
        <w:pStyle w:val="References"/>
        <w:rPr>
          <w:color w:val="000000"/>
          <w:sz w:val="20"/>
          <w:szCs w:val="20"/>
          <w:lang w:eastAsia="zh-CN"/>
        </w:rPr>
      </w:pPr>
      <w:bookmarkStart w:id="13" w:name="_Ref471755092"/>
      <w:r>
        <w:rPr>
          <w:rFonts w:hint="eastAsia"/>
          <w:color w:val="000000"/>
          <w:sz w:val="20"/>
          <w:szCs w:val="20"/>
          <w:lang w:eastAsia="zh-CN"/>
        </w:rPr>
        <w:t>R1-16430</w:t>
      </w:r>
      <w:r w:rsidRPr="004047EC">
        <w:rPr>
          <w:rFonts w:hint="eastAsia"/>
          <w:sz w:val="20"/>
          <w:szCs w:val="20"/>
        </w:rPr>
        <w:t>9,</w:t>
      </w:r>
      <w:r w:rsidRPr="004047EC">
        <w:rPr>
          <w:sz w:val="20"/>
          <w:szCs w:val="20"/>
        </w:rPr>
        <w:t xml:space="preserve"> “Polar codes - encoding and decoding”</w:t>
      </w:r>
      <w:r>
        <w:rPr>
          <w:sz w:val="20"/>
          <w:szCs w:val="20"/>
        </w:rPr>
        <w:t>,</w:t>
      </w:r>
      <w:r w:rsidRPr="006A2F51">
        <w:rPr>
          <w:sz w:val="20"/>
          <w:szCs w:val="20"/>
          <w:lang w:eastAsia="zh-CN"/>
        </w:rPr>
        <w:t xml:space="preserve"> </w:t>
      </w:r>
      <w:r w:rsidRPr="00AC65B0">
        <w:rPr>
          <w:sz w:val="20"/>
          <w:szCs w:val="20"/>
          <w:lang w:eastAsia="zh-CN"/>
        </w:rPr>
        <w:t>Huawei, HiSilicon</w:t>
      </w:r>
      <w:bookmarkEnd w:id="13"/>
    </w:p>
    <w:p w:rsidR="009D4766" w:rsidRPr="004047EC" w:rsidRDefault="009D4766" w:rsidP="009D4766">
      <w:pPr>
        <w:pStyle w:val="References"/>
        <w:rPr>
          <w:color w:val="000000"/>
          <w:sz w:val="20"/>
          <w:szCs w:val="20"/>
          <w:lang w:eastAsia="zh-CN"/>
        </w:rPr>
      </w:pPr>
      <w:bookmarkStart w:id="14" w:name="_Ref471755105"/>
      <w:r w:rsidRPr="00AC65B0">
        <w:rPr>
          <w:sz w:val="20"/>
          <w:szCs w:val="20"/>
          <w:lang w:eastAsia="zh-CN"/>
        </w:rPr>
        <w:t>Chairman’s notes</w:t>
      </w:r>
      <w:r w:rsidRPr="00AC65B0">
        <w:rPr>
          <w:rFonts w:hint="eastAsia"/>
          <w:sz w:val="20"/>
          <w:szCs w:val="20"/>
          <w:lang w:eastAsia="zh-CN"/>
        </w:rPr>
        <w:t>, 3GPP TSG</w:t>
      </w:r>
      <w:r w:rsidRPr="00AC65B0">
        <w:rPr>
          <w:sz w:val="20"/>
          <w:szCs w:val="20"/>
          <w:lang w:eastAsia="zh-CN"/>
        </w:rPr>
        <w:t xml:space="preserve"> RAN WG1 #8</w:t>
      </w:r>
      <w:r>
        <w:rPr>
          <w:sz w:val="20"/>
          <w:szCs w:val="20"/>
          <w:lang w:eastAsia="zh-CN"/>
        </w:rPr>
        <w:t xml:space="preserve">4 </w:t>
      </w:r>
      <w:proofErr w:type="spellStart"/>
      <w:r>
        <w:rPr>
          <w:sz w:val="20"/>
          <w:szCs w:val="20"/>
          <w:lang w:eastAsia="zh-CN"/>
        </w:rPr>
        <w:t>bis</w:t>
      </w:r>
      <w:proofErr w:type="spellEnd"/>
      <w:r w:rsidRPr="00AC65B0">
        <w:rPr>
          <w:sz w:val="20"/>
          <w:szCs w:val="20"/>
          <w:lang w:eastAsia="zh-CN"/>
        </w:rPr>
        <w:t xml:space="preserve"> </w:t>
      </w:r>
      <w:r w:rsidRPr="00AC65B0">
        <w:rPr>
          <w:rFonts w:hint="eastAsia"/>
          <w:sz w:val="20"/>
          <w:szCs w:val="20"/>
          <w:lang w:eastAsia="zh-CN"/>
        </w:rPr>
        <w:t>meeting</w:t>
      </w:r>
      <w:r w:rsidRPr="00AC65B0">
        <w:rPr>
          <w:sz w:val="20"/>
          <w:szCs w:val="20"/>
          <w:lang w:eastAsia="zh-CN"/>
        </w:rPr>
        <w:t>.</w:t>
      </w:r>
      <w:bookmarkEnd w:id="14"/>
    </w:p>
    <w:p w:rsidR="009D4766" w:rsidRPr="00AF1D95" w:rsidRDefault="009D4766" w:rsidP="009D4766">
      <w:pPr>
        <w:pStyle w:val="References"/>
        <w:rPr>
          <w:color w:val="000000"/>
          <w:sz w:val="20"/>
          <w:szCs w:val="20"/>
          <w:lang w:eastAsia="zh-CN"/>
        </w:rPr>
      </w:pPr>
      <w:bookmarkStart w:id="15" w:name="_Ref471758252"/>
      <w:r w:rsidRPr="00AC65B0">
        <w:rPr>
          <w:sz w:val="20"/>
          <w:szCs w:val="20"/>
          <w:lang w:eastAsia="zh-CN"/>
        </w:rPr>
        <w:t>Chairman’s notes</w:t>
      </w:r>
      <w:r w:rsidRPr="00AC65B0">
        <w:rPr>
          <w:rFonts w:hint="eastAsia"/>
          <w:sz w:val="20"/>
          <w:szCs w:val="20"/>
          <w:lang w:eastAsia="zh-CN"/>
        </w:rPr>
        <w:t>, 3GPP TSG</w:t>
      </w:r>
      <w:r w:rsidRPr="00AC65B0">
        <w:rPr>
          <w:sz w:val="20"/>
          <w:szCs w:val="20"/>
          <w:lang w:eastAsia="zh-CN"/>
        </w:rPr>
        <w:t xml:space="preserve"> RAN WG1 #8</w:t>
      </w:r>
      <w:r>
        <w:rPr>
          <w:sz w:val="20"/>
          <w:szCs w:val="20"/>
          <w:lang w:eastAsia="zh-CN"/>
        </w:rPr>
        <w:t>6</w:t>
      </w:r>
      <w:r w:rsidRPr="00AC65B0">
        <w:rPr>
          <w:sz w:val="20"/>
          <w:szCs w:val="20"/>
          <w:lang w:eastAsia="zh-CN"/>
        </w:rPr>
        <w:t xml:space="preserve"> </w:t>
      </w:r>
      <w:r w:rsidRPr="00AC65B0">
        <w:rPr>
          <w:rFonts w:hint="eastAsia"/>
          <w:sz w:val="20"/>
          <w:szCs w:val="20"/>
          <w:lang w:eastAsia="zh-CN"/>
        </w:rPr>
        <w:t>meeting</w:t>
      </w:r>
      <w:r w:rsidRPr="00AC65B0">
        <w:rPr>
          <w:sz w:val="20"/>
          <w:szCs w:val="20"/>
          <w:lang w:eastAsia="zh-CN"/>
        </w:rPr>
        <w:t>.</w:t>
      </w:r>
      <w:bookmarkEnd w:id="15"/>
    </w:p>
    <w:p w:rsidR="009D4766" w:rsidRPr="00AF1D95" w:rsidRDefault="009D4766" w:rsidP="009D4766">
      <w:pPr>
        <w:pStyle w:val="References"/>
        <w:rPr>
          <w:sz w:val="20"/>
          <w:szCs w:val="20"/>
        </w:rPr>
      </w:pPr>
      <w:bookmarkStart w:id="16" w:name="_Ref471755113"/>
      <w:r w:rsidRPr="004047EC">
        <w:rPr>
          <w:sz w:val="20"/>
          <w:szCs w:val="20"/>
        </w:rPr>
        <w:t>R1-16</w:t>
      </w:r>
      <w:r>
        <w:rPr>
          <w:sz w:val="20"/>
          <w:szCs w:val="20"/>
        </w:rPr>
        <w:t>4377</w:t>
      </w:r>
      <w:r w:rsidRPr="004047EC">
        <w:rPr>
          <w:rFonts w:hint="eastAsia"/>
          <w:sz w:val="20"/>
          <w:szCs w:val="20"/>
        </w:rPr>
        <w:t xml:space="preserve">, </w:t>
      </w:r>
      <w:r w:rsidRPr="004047EC">
        <w:rPr>
          <w:sz w:val="20"/>
          <w:szCs w:val="20"/>
        </w:rPr>
        <w:t>“</w:t>
      </w:r>
      <w:r w:rsidRPr="004047EC">
        <w:rPr>
          <w:sz w:val="20"/>
          <w:szCs w:val="20"/>
          <w:lang w:eastAsia="zh-CN"/>
        </w:rPr>
        <w:t xml:space="preserve">Performance of channel coding schemes for </w:t>
      </w:r>
      <w:proofErr w:type="spellStart"/>
      <w:r w:rsidRPr="004047EC">
        <w:rPr>
          <w:sz w:val="20"/>
          <w:szCs w:val="20"/>
          <w:lang w:eastAsia="zh-CN"/>
        </w:rPr>
        <w:t>eMBB</w:t>
      </w:r>
      <w:proofErr w:type="spellEnd"/>
      <w:r w:rsidRPr="004047EC">
        <w:rPr>
          <w:sz w:val="20"/>
          <w:szCs w:val="20"/>
          <w:lang w:eastAsia="zh-CN"/>
        </w:rPr>
        <w:t xml:space="preserve"> scenario</w:t>
      </w:r>
      <w:r w:rsidRPr="004047EC">
        <w:rPr>
          <w:sz w:val="20"/>
          <w:szCs w:val="20"/>
        </w:rPr>
        <w:t>”</w:t>
      </w:r>
      <w:r w:rsidRPr="00AF1D95">
        <w:rPr>
          <w:rFonts w:hint="eastAsia"/>
          <w:sz w:val="20"/>
          <w:szCs w:val="20"/>
        </w:rPr>
        <w:t>, Huawei, Hisilicon</w:t>
      </w:r>
      <w:bookmarkEnd w:id="16"/>
    </w:p>
    <w:p w:rsidR="009D4766" w:rsidRDefault="009D4766" w:rsidP="009D4766">
      <w:pPr>
        <w:pStyle w:val="References"/>
        <w:rPr>
          <w:sz w:val="20"/>
          <w:szCs w:val="20"/>
        </w:rPr>
      </w:pPr>
      <w:bookmarkStart w:id="17" w:name="_Ref471755115"/>
      <w:r>
        <w:rPr>
          <w:sz w:val="20"/>
          <w:szCs w:val="20"/>
        </w:rPr>
        <w:t>R1-164378, “</w:t>
      </w:r>
      <w:r w:rsidRPr="004047EC">
        <w:rPr>
          <w:rFonts w:hint="eastAsia"/>
          <w:sz w:val="20"/>
          <w:szCs w:val="20"/>
          <w:lang w:eastAsia="zh-CN"/>
        </w:rPr>
        <w:t xml:space="preserve">Performance of channel coding schemes for </w:t>
      </w:r>
      <w:proofErr w:type="spellStart"/>
      <w:r w:rsidRPr="004047EC">
        <w:rPr>
          <w:sz w:val="20"/>
          <w:szCs w:val="20"/>
          <w:lang w:eastAsia="zh-CN"/>
        </w:rPr>
        <w:t>mMTC</w:t>
      </w:r>
      <w:proofErr w:type="spellEnd"/>
      <w:r w:rsidRPr="004047EC">
        <w:rPr>
          <w:sz w:val="20"/>
          <w:szCs w:val="20"/>
          <w:lang w:eastAsia="zh-CN"/>
        </w:rPr>
        <w:t xml:space="preserve"> and </w:t>
      </w:r>
      <w:proofErr w:type="spellStart"/>
      <w:r w:rsidRPr="004047EC">
        <w:rPr>
          <w:rFonts w:hint="eastAsia"/>
          <w:sz w:val="20"/>
          <w:szCs w:val="20"/>
          <w:lang w:eastAsia="zh-CN"/>
        </w:rPr>
        <w:t>uRLLC</w:t>
      </w:r>
      <w:proofErr w:type="spellEnd"/>
      <w:r w:rsidRPr="004047EC">
        <w:rPr>
          <w:sz w:val="20"/>
          <w:szCs w:val="20"/>
          <w:lang w:eastAsia="zh-CN"/>
        </w:rPr>
        <w:t xml:space="preserve"> scenarios</w:t>
      </w:r>
      <w:r>
        <w:rPr>
          <w:sz w:val="20"/>
          <w:szCs w:val="20"/>
        </w:rPr>
        <w:t>”,</w:t>
      </w:r>
      <w:r w:rsidRPr="00B44CA2">
        <w:rPr>
          <w:rFonts w:hint="eastAsia"/>
          <w:sz w:val="20"/>
          <w:szCs w:val="20"/>
        </w:rPr>
        <w:t xml:space="preserve"> </w:t>
      </w:r>
      <w:r w:rsidRPr="004047EC">
        <w:rPr>
          <w:rFonts w:hint="eastAsia"/>
          <w:sz w:val="20"/>
          <w:szCs w:val="20"/>
        </w:rPr>
        <w:t>Huawei, Hisilicon</w:t>
      </w:r>
      <w:bookmarkEnd w:id="17"/>
    </w:p>
    <w:p w:rsidR="009D4766" w:rsidRPr="004047EC" w:rsidRDefault="009D4766" w:rsidP="009D4766">
      <w:pPr>
        <w:pStyle w:val="References"/>
        <w:rPr>
          <w:sz w:val="20"/>
          <w:szCs w:val="20"/>
        </w:rPr>
      </w:pPr>
      <w:bookmarkStart w:id="18" w:name="_Ref471755116"/>
      <w:r w:rsidRPr="007E2D89">
        <w:rPr>
          <w:sz w:val="20"/>
          <w:szCs w:val="20"/>
        </w:rPr>
        <w:t>R1-167212</w:t>
      </w:r>
      <w:r>
        <w:rPr>
          <w:sz w:val="20"/>
          <w:szCs w:val="20"/>
        </w:rPr>
        <w:t>, “</w:t>
      </w:r>
      <w:r w:rsidRPr="007E2D89">
        <w:rPr>
          <w:sz w:val="20"/>
          <w:szCs w:val="20"/>
        </w:rPr>
        <w:t xml:space="preserve">Performance of polar and LDPC codes for </w:t>
      </w:r>
      <w:proofErr w:type="spellStart"/>
      <w:r w:rsidRPr="007E2D89">
        <w:rPr>
          <w:sz w:val="20"/>
          <w:szCs w:val="20"/>
        </w:rPr>
        <w:t>eMBB</w:t>
      </w:r>
      <w:proofErr w:type="spellEnd"/>
      <w:r w:rsidRPr="007E2D89">
        <w:rPr>
          <w:sz w:val="20"/>
          <w:szCs w:val="20"/>
        </w:rPr>
        <w:t xml:space="preserve"> scenarios</w:t>
      </w:r>
      <w:r>
        <w:rPr>
          <w:sz w:val="20"/>
          <w:szCs w:val="20"/>
        </w:rPr>
        <w:t>”</w:t>
      </w:r>
      <w:bookmarkEnd w:id="18"/>
    </w:p>
    <w:p w:rsidR="009D4766" w:rsidRPr="004047EC" w:rsidRDefault="009D4766" w:rsidP="009D4766">
      <w:pPr>
        <w:pStyle w:val="References"/>
        <w:rPr>
          <w:sz w:val="20"/>
          <w:szCs w:val="20"/>
        </w:rPr>
      </w:pPr>
      <w:bookmarkStart w:id="19" w:name="_Ref471755376"/>
      <w:r w:rsidRPr="004047EC">
        <w:rPr>
          <w:sz w:val="20"/>
          <w:szCs w:val="20"/>
        </w:rPr>
        <w:t>R1-16</w:t>
      </w:r>
      <w:r>
        <w:rPr>
          <w:sz w:val="20"/>
          <w:szCs w:val="20"/>
        </w:rPr>
        <w:t>7216</w:t>
      </w:r>
      <w:r w:rsidRPr="004047EC">
        <w:rPr>
          <w:rFonts w:hint="eastAsia"/>
          <w:sz w:val="20"/>
          <w:szCs w:val="20"/>
        </w:rPr>
        <w:t>,</w:t>
      </w:r>
      <w:r w:rsidRPr="004047EC">
        <w:rPr>
          <w:sz w:val="20"/>
          <w:szCs w:val="20"/>
        </w:rPr>
        <w:t xml:space="preserve"> “</w:t>
      </w:r>
      <w:r w:rsidRPr="004047EC">
        <w:rPr>
          <w:sz w:val="20"/>
          <w:szCs w:val="20"/>
          <w:lang w:eastAsia="zh-CN"/>
        </w:rPr>
        <w:t>Channel coding for control channels</w:t>
      </w:r>
      <w:r w:rsidRPr="004047EC">
        <w:rPr>
          <w:sz w:val="20"/>
          <w:szCs w:val="20"/>
        </w:rPr>
        <w:t>”</w:t>
      </w:r>
      <w:r w:rsidRPr="004047EC">
        <w:rPr>
          <w:rFonts w:hint="eastAsia"/>
          <w:sz w:val="20"/>
          <w:szCs w:val="20"/>
        </w:rPr>
        <w:t xml:space="preserve"> </w:t>
      </w:r>
      <w:r w:rsidRPr="00AF1D95">
        <w:rPr>
          <w:sz w:val="20"/>
          <w:szCs w:val="20"/>
        </w:rPr>
        <w:t>Huawei, Hisilicon</w:t>
      </w:r>
      <w:bookmarkEnd w:id="19"/>
    </w:p>
    <w:p w:rsidR="009D4766" w:rsidRDefault="009D4766" w:rsidP="009D4766">
      <w:pPr>
        <w:pStyle w:val="References"/>
        <w:rPr>
          <w:sz w:val="20"/>
          <w:szCs w:val="20"/>
        </w:rPr>
      </w:pPr>
      <w:bookmarkStart w:id="20" w:name="_Ref471757297"/>
      <w:r w:rsidRPr="004047EC">
        <w:rPr>
          <w:sz w:val="20"/>
          <w:szCs w:val="20"/>
        </w:rPr>
        <w:t>R1-1609072</w:t>
      </w:r>
      <w:r w:rsidRPr="004047EC">
        <w:rPr>
          <w:rFonts w:hint="eastAsia"/>
          <w:sz w:val="20"/>
          <w:szCs w:val="20"/>
        </w:rPr>
        <w:t>,</w:t>
      </w:r>
      <w:r w:rsidRPr="004047EC">
        <w:rPr>
          <w:sz w:val="20"/>
          <w:szCs w:val="20"/>
        </w:rPr>
        <w:t xml:space="preserve"> “Performance of Short-Length Polar Codes” </w:t>
      </w:r>
      <w:r w:rsidRPr="00AF1D95">
        <w:rPr>
          <w:sz w:val="20"/>
          <w:szCs w:val="20"/>
        </w:rPr>
        <w:t>Samsung</w:t>
      </w:r>
      <w:bookmarkEnd w:id="20"/>
    </w:p>
    <w:p w:rsidR="009D4766" w:rsidRPr="004047EC" w:rsidRDefault="009D4766" w:rsidP="009D4766">
      <w:pPr>
        <w:pStyle w:val="References"/>
        <w:rPr>
          <w:sz w:val="20"/>
          <w:szCs w:val="20"/>
        </w:rPr>
      </w:pPr>
      <w:r w:rsidRPr="004047EC">
        <w:rPr>
          <w:sz w:val="20"/>
          <w:szCs w:val="20"/>
        </w:rPr>
        <w:t>R1-1612548</w:t>
      </w:r>
      <w:r w:rsidRPr="004047EC">
        <w:rPr>
          <w:rFonts w:hint="eastAsia"/>
          <w:sz w:val="20"/>
          <w:szCs w:val="20"/>
        </w:rPr>
        <w:t xml:space="preserve">, </w:t>
      </w:r>
      <w:r w:rsidRPr="004047EC">
        <w:rPr>
          <w:sz w:val="20"/>
          <w:szCs w:val="20"/>
        </w:rPr>
        <w:t xml:space="preserve">“Discussion on Channel Coding for </w:t>
      </w:r>
      <w:proofErr w:type="spellStart"/>
      <w:r w:rsidRPr="004047EC">
        <w:rPr>
          <w:sz w:val="20"/>
          <w:szCs w:val="20"/>
        </w:rPr>
        <w:t>eMBB</w:t>
      </w:r>
      <w:proofErr w:type="spellEnd"/>
      <w:r w:rsidRPr="004047EC">
        <w:rPr>
          <w:sz w:val="20"/>
          <w:szCs w:val="20"/>
        </w:rPr>
        <w:t xml:space="preserve"> Control Channel</w:t>
      </w:r>
      <w:r w:rsidRPr="004047EC">
        <w:rPr>
          <w:rFonts w:hint="eastAsia"/>
          <w:sz w:val="20"/>
          <w:szCs w:val="20"/>
        </w:rPr>
        <w:t>,</w:t>
      </w:r>
      <w:r w:rsidRPr="004047EC">
        <w:rPr>
          <w:sz w:val="20"/>
          <w:szCs w:val="20"/>
        </w:rPr>
        <w:t>”</w:t>
      </w:r>
      <w:r w:rsidRPr="004047EC">
        <w:rPr>
          <w:rFonts w:hint="eastAsia"/>
          <w:sz w:val="20"/>
          <w:szCs w:val="20"/>
        </w:rPr>
        <w:t xml:space="preserve"> </w:t>
      </w:r>
      <w:r w:rsidRPr="004047EC">
        <w:rPr>
          <w:sz w:val="20"/>
          <w:szCs w:val="20"/>
        </w:rPr>
        <w:t>Samsung</w:t>
      </w:r>
    </w:p>
    <w:p w:rsidR="009D4766" w:rsidRPr="004047EC" w:rsidRDefault="009D4766" w:rsidP="009D4766">
      <w:pPr>
        <w:pStyle w:val="References"/>
        <w:rPr>
          <w:sz w:val="20"/>
          <w:szCs w:val="20"/>
        </w:rPr>
      </w:pPr>
      <w:r w:rsidRPr="004047EC">
        <w:rPr>
          <w:sz w:val="20"/>
          <w:szCs w:val="20"/>
        </w:rPr>
        <w:t>R1-1608771</w:t>
      </w:r>
      <w:r w:rsidRPr="004047EC">
        <w:rPr>
          <w:rFonts w:hint="eastAsia"/>
          <w:sz w:val="20"/>
          <w:szCs w:val="20"/>
        </w:rPr>
        <w:t>,</w:t>
      </w:r>
      <w:r w:rsidRPr="004047EC">
        <w:rPr>
          <w:sz w:val="20"/>
          <w:szCs w:val="20"/>
        </w:rPr>
        <w:t xml:space="preserve"> “CATT Evaluation of channel coding schemes for NR control channel</w:t>
      </w:r>
      <w:r w:rsidRPr="00AF1D95">
        <w:rPr>
          <w:rFonts w:hint="eastAsia"/>
          <w:sz w:val="20"/>
          <w:szCs w:val="20"/>
        </w:rPr>
        <w:t>s</w:t>
      </w:r>
      <w:r w:rsidRPr="004047EC">
        <w:rPr>
          <w:sz w:val="20"/>
          <w:szCs w:val="20"/>
        </w:rPr>
        <w:t xml:space="preserve">” </w:t>
      </w:r>
      <w:r w:rsidRPr="00AF1D95">
        <w:rPr>
          <w:rFonts w:hint="eastAsia"/>
          <w:sz w:val="20"/>
          <w:szCs w:val="20"/>
        </w:rPr>
        <w:t>CATT</w:t>
      </w:r>
    </w:p>
    <w:p w:rsidR="009D4766" w:rsidRPr="004047EC" w:rsidRDefault="009D4766" w:rsidP="009D4766">
      <w:pPr>
        <w:pStyle w:val="References"/>
        <w:rPr>
          <w:sz w:val="20"/>
          <w:szCs w:val="20"/>
        </w:rPr>
      </w:pPr>
      <w:r w:rsidRPr="004047EC">
        <w:rPr>
          <w:sz w:val="20"/>
          <w:szCs w:val="20"/>
        </w:rPr>
        <w:t>R1-1609590</w:t>
      </w:r>
      <w:r w:rsidRPr="004047EC">
        <w:rPr>
          <w:rFonts w:hint="eastAsia"/>
          <w:sz w:val="20"/>
          <w:szCs w:val="20"/>
        </w:rPr>
        <w:t>,</w:t>
      </w:r>
      <w:r w:rsidRPr="004047EC">
        <w:rPr>
          <w:sz w:val="20"/>
          <w:szCs w:val="20"/>
        </w:rPr>
        <w:t xml:space="preserve"> “Polar codes for control channels”</w:t>
      </w:r>
      <w:r w:rsidRPr="00AF1D95">
        <w:rPr>
          <w:rFonts w:hint="eastAsia"/>
          <w:sz w:val="20"/>
          <w:szCs w:val="20"/>
        </w:rPr>
        <w:t xml:space="preserve"> Nokia</w:t>
      </w:r>
    </w:p>
    <w:p w:rsidR="009D4766" w:rsidRPr="004047EC" w:rsidRDefault="009D4766" w:rsidP="009D4766">
      <w:pPr>
        <w:pStyle w:val="References"/>
        <w:rPr>
          <w:sz w:val="20"/>
          <w:szCs w:val="20"/>
        </w:rPr>
      </w:pPr>
      <w:r w:rsidRPr="004047EC">
        <w:rPr>
          <w:sz w:val="20"/>
          <w:szCs w:val="20"/>
        </w:rPr>
        <w:t>R1-166935</w:t>
      </w:r>
      <w:r w:rsidRPr="004047EC">
        <w:rPr>
          <w:rFonts w:hint="eastAsia"/>
          <w:sz w:val="20"/>
          <w:szCs w:val="20"/>
        </w:rPr>
        <w:t xml:space="preserve">, </w:t>
      </w:r>
      <w:r>
        <w:rPr>
          <w:sz w:val="20"/>
          <w:szCs w:val="20"/>
        </w:rPr>
        <w:t xml:space="preserve"> </w:t>
      </w:r>
      <w:r w:rsidRPr="004047EC">
        <w:rPr>
          <w:sz w:val="20"/>
          <w:szCs w:val="20"/>
        </w:rPr>
        <w:t>“Channel coding techniques for control info in NR” Ericsson</w:t>
      </w:r>
    </w:p>
    <w:p w:rsidR="009D4766" w:rsidRDefault="009D4766" w:rsidP="009D4766">
      <w:pPr>
        <w:pStyle w:val="References"/>
        <w:rPr>
          <w:sz w:val="20"/>
          <w:szCs w:val="20"/>
        </w:rPr>
      </w:pPr>
      <w:r w:rsidRPr="004047EC">
        <w:rPr>
          <w:sz w:val="20"/>
          <w:szCs w:val="20"/>
        </w:rPr>
        <w:t xml:space="preserve">R1-1612275, </w:t>
      </w:r>
      <w:r>
        <w:rPr>
          <w:sz w:val="20"/>
          <w:szCs w:val="20"/>
        </w:rPr>
        <w:t>“</w:t>
      </w:r>
      <w:r w:rsidRPr="004047EC">
        <w:rPr>
          <w:sz w:val="20"/>
          <w:szCs w:val="20"/>
        </w:rPr>
        <w:t>Selection</w:t>
      </w:r>
      <w:r w:rsidRPr="00AF1D95">
        <w:rPr>
          <w:sz w:val="20"/>
          <w:szCs w:val="20"/>
        </w:rPr>
        <w:t xml:space="preserve"> for short block</w:t>
      </w:r>
      <w:r>
        <w:rPr>
          <w:sz w:val="20"/>
          <w:szCs w:val="20"/>
        </w:rPr>
        <w:t>”</w:t>
      </w:r>
      <w:r w:rsidRPr="00AF1D95">
        <w:rPr>
          <w:sz w:val="20"/>
          <w:szCs w:val="20"/>
        </w:rPr>
        <w:t xml:space="preserve"> Nokia</w:t>
      </w:r>
    </w:p>
    <w:p w:rsidR="009D4766" w:rsidRDefault="009D4766" w:rsidP="009D4766">
      <w:pPr>
        <w:pStyle w:val="References"/>
        <w:rPr>
          <w:sz w:val="20"/>
          <w:szCs w:val="20"/>
        </w:rPr>
      </w:pPr>
      <w:r w:rsidRPr="004047EC">
        <w:rPr>
          <w:sz w:val="20"/>
          <w:szCs w:val="20"/>
        </w:rPr>
        <w:t>R1-1610141</w:t>
      </w:r>
      <w:r w:rsidRPr="004047EC">
        <w:rPr>
          <w:rFonts w:hint="eastAsia"/>
          <w:sz w:val="20"/>
          <w:szCs w:val="20"/>
        </w:rPr>
        <w:t xml:space="preserve">, </w:t>
      </w:r>
      <w:r w:rsidRPr="004047EC">
        <w:rPr>
          <w:sz w:val="20"/>
          <w:szCs w:val="20"/>
        </w:rPr>
        <w:t>“Short block-length design”</w:t>
      </w:r>
      <w:r w:rsidRPr="004047EC">
        <w:rPr>
          <w:rFonts w:hint="eastAsia"/>
          <w:sz w:val="20"/>
          <w:szCs w:val="20"/>
        </w:rPr>
        <w:t xml:space="preserve"> Qualcomm, RAN86b;</w:t>
      </w:r>
    </w:p>
    <w:p w:rsidR="009D4766" w:rsidRDefault="009D4766" w:rsidP="009D4766">
      <w:pPr>
        <w:pStyle w:val="References"/>
        <w:rPr>
          <w:sz w:val="20"/>
          <w:szCs w:val="20"/>
        </w:rPr>
      </w:pPr>
      <w:bookmarkStart w:id="21" w:name="_Ref471757301"/>
      <w:r w:rsidRPr="004047EC">
        <w:rPr>
          <w:rFonts w:hint="eastAsia"/>
          <w:sz w:val="20"/>
          <w:szCs w:val="20"/>
        </w:rPr>
        <w:t xml:space="preserve">R1-1612088, </w:t>
      </w:r>
      <w:r w:rsidRPr="004047EC">
        <w:rPr>
          <w:sz w:val="20"/>
          <w:szCs w:val="20"/>
        </w:rPr>
        <w:t>“Control channel performance</w:t>
      </w:r>
      <w:r w:rsidRPr="004047EC">
        <w:rPr>
          <w:rFonts w:hint="eastAsia"/>
          <w:sz w:val="20"/>
          <w:szCs w:val="20"/>
        </w:rPr>
        <w:t>,</w:t>
      </w:r>
      <w:r w:rsidRPr="004047EC">
        <w:rPr>
          <w:sz w:val="20"/>
          <w:szCs w:val="20"/>
        </w:rPr>
        <w:t>”</w:t>
      </w:r>
      <w:r w:rsidRPr="004047EC">
        <w:rPr>
          <w:rFonts w:hint="eastAsia"/>
          <w:sz w:val="20"/>
          <w:szCs w:val="20"/>
        </w:rPr>
        <w:t xml:space="preserve"> </w:t>
      </w:r>
      <w:r w:rsidRPr="004047EC">
        <w:rPr>
          <w:sz w:val="20"/>
          <w:szCs w:val="20"/>
        </w:rPr>
        <w:t>Qualcomm, RAN8</w:t>
      </w:r>
      <w:r w:rsidRPr="004047EC">
        <w:rPr>
          <w:rFonts w:hint="eastAsia"/>
          <w:sz w:val="20"/>
          <w:szCs w:val="20"/>
        </w:rPr>
        <w:t>7</w:t>
      </w:r>
      <w:r w:rsidRPr="004047EC">
        <w:rPr>
          <w:sz w:val="20"/>
          <w:szCs w:val="20"/>
        </w:rPr>
        <w:t>;</w:t>
      </w:r>
      <w:bookmarkEnd w:id="21"/>
    </w:p>
    <w:p w:rsidR="00265815" w:rsidRDefault="00265815">
      <w:pPr>
        <w:pStyle w:val="References"/>
        <w:numPr>
          <w:ilvl w:val="0"/>
          <w:numId w:val="0"/>
        </w:numPr>
        <w:rPr>
          <w:sz w:val="20"/>
          <w:szCs w:val="20"/>
        </w:rPr>
      </w:pPr>
    </w:p>
    <w:p w:rsidR="004A262C" w:rsidRDefault="004A262C">
      <w:pPr>
        <w:widowControl/>
        <w:autoSpaceDE/>
        <w:autoSpaceDN/>
        <w:adjustRightInd/>
        <w:spacing w:after="0"/>
        <w:jc w:val="left"/>
        <w:rPr>
          <w:b/>
          <w:bCs/>
          <w:color w:val="000000"/>
        </w:rPr>
      </w:pPr>
    </w:p>
    <w:p w:rsidR="0081553F" w:rsidRPr="001B46C7" w:rsidRDefault="0081553F" w:rsidP="0081553F">
      <w:pPr>
        <w:pStyle w:val="Heading1"/>
        <w:numPr>
          <w:ilvl w:val="0"/>
          <w:numId w:val="0"/>
        </w:numPr>
        <w:ind w:left="432" w:hanging="432"/>
      </w:pPr>
      <w:r w:rsidRPr="001B46C7">
        <w:rPr>
          <w:bCs w:val="0"/>
        </w:rPr>
        <w:t xml:space="preserve">Appendix A: </w:t>
      </w:r>
      <w:r>
        <w:rPr>
          <w:bCs w:val="0"/>
        </w:rPr>
        <w:t>Notations</w:t>
      </w:r>
    </w:p>
    <w:p w:rsidR="00220CBC" w:rsidRDefault="00187CCC">
      <w:pPr>
        <w:spacing w:after="0"/>
        <w:rPr>
          <w:i/>
          <w:color w:val="000000" w:themeColor="text1"/>
          <w:kern w:val="2"/>
        </w:rPr>
      </w:pPr>
      <w:r w:rsidRPr="00187CCC">
        <w:rPr>
          <w:b/>
          <w:i/>
          <w:color w:val="000000" w:themeColor="text1"/>
          <w:kern w:val="2"/>
        </w:rPr>
        <w:t>K:</w:t>
      </w:r>
      <w:r w:rsidR="0081553F" w:rsidRPr="00305318">
        <w:rPr>
          <w:i/>
          <w:color w:val="000000" w:themeColor="text1"/>
          <w:kern w:val="2"/>
        </w:rPr>
        <w:tab/>
      </w:r>
      <w:r w:rsidR="0081553F" w:rsidRPr="00305318">
        <w:rPr>
          <w:color w:val="000000" w:themeColor="text1"/>
          <w:kern w:val="2"/>
        </w:rPr>
        <w:t>information bits length</w:t>
      </w:r>
    </w:p>
    <w:p w:rsidR="00220CBC" w:rsidRDefault="00187CCC">
      <w:pPr>
        <w:spacing w:after="0"/>
        <w:rPr>
          <w:i/>
          <w:color w:val="000000" w:themeColor="text1"/>
          <w:kern w:val="2"/>
        </w:rPr>
      </w:pPr>
      <w:r w:rsidRPr="00187CCC">
        <w:rPr>
          <w:b/>
          <w:i/>
          <w:color w:val="000000" w:themeColor="text1"/>
          <w:kern w:val="2"/>
        </w:rPr>
        <w:t>M:</w:t>
      </w:r>
      <w:r w:rsidR="0081553F" w:rsidRPr="00305318">
        <w:rPr>
          <w:i/>
          <w:color w:val="000000" w:themeColor="text1"/>
          <w:kern w:val="2"/>
        </w:rPr>
        <w:tab/>
      </w:r>
      <w:r w:rsidR="0081553F" w:rsidRPr="00305318">
        <w:rPr>
          <w:color w:val="000000" w:themeColor="text1"/>
          <w:kern w:val="2"/>
        </w:rPr>
        <w:t>code block length</w:t>
      </w:r>
    </w:p>
    <w:p w:rsidR="00220CBC" w:rsidRDefault="00187CCC">
      <w:pPr>
        <w:spacing w:after="0"/>
        <w:rPr>
          <w:i/>
        </w:rPr>
      </w:pPr>
      <w:r w:rsidRPr="00187CCC">
        <w:rPr>
          <w:b/>
          <w:i/>
          <w:color w:val="000000" w:themeColor="text1"/>
          <w:kern w:val="2"/>
        </w:rPr>
        <w:t>N:</w:t>
      </w:r>
      <w:r w:rsidR="0081553F" w:rsidRPr="00305318">
        <w:rPr>
          <w:i/>
          <w:color w:val="000000" w:themeColor="text1"/>
          <w:kern w:val="2"/>
        </w:rPr>
        <w:tab/>
      </w:r>
      <w:r w:rsidR="0081553F" w:rsidRPr="00305318">
        <w:rPr>
          <w:color w:val="000000" w:themeColor="text1"/>
          <w:kern w:val="2"/>
        </w:rPr>
        <w:t xml:space="preserve">mother code block length, equal to </w:t>
      </w:r>
      <m:oMath>
        <m:sSup>
          <m:sSupPr>
            <m:ctrlPr>
              <w:rPr>
                <w:rFonts w:ascii="Cambria Math" w:hAnsi="Cambria Math"/>
                <w:color w:val="000000" w:themeColor="text1"/>
                <w:kern w:val="2"/>
                <w:szCs w:val="24"/>
              </w:rPr>
            </m:ctrlPr>
          </m:sSupPr>
          <m:e>
            <m:r>
              <m:rPr>
                <m:sty m:val="p"/>
              </m:rPr>
              <w:rPr>
                <w:rFonts w:ascii="Cambria Math" w:hAnsi="Cambria Math"/>
                <w:color w:val="000000" w:themeColor="text1"/>
                <w:kern w:val="2"/>
                <w:szCs w:val="24"/>
              </w:rPr>
              <m:t>2</m:t>
            </m:r>
          </m:e>
          <m:sup>
            <m:d>
              <m:dPr>
                <m:begChr m:val="⌈"/>
                <m:endChr m:val="⌉"/>
                <m:ctrlPr>
                  <w:rPr>
                    <w:rFonts w:ascii="Cambria Math" w:hAnsi="Cambria Math"/>
                    <w:color w:val="000000" w:themeColor="text1"/>
                    <w:kern w:val="2"/>
                    <w:szCs w:val="24"/>
                  </w:rPr>
                </m:ctrlPr>
              </m:dPr>
              <m:e>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log</m:t>
                    </m:r>
                  </m:e>
                  <m:sub>
                    <m:r>
                      <m:rPr>
                        <m:sty m:val="p"/>
                      </m:rPr>
                      <w:rPr>
                        <w:rFonts w:ascii="Cambria Math" w:hAnsi="Cambria Math"/>
                        <w:color w:val="000000" w:themeColor="text1"/>
                        <w:kern w:val="2"/>
                        <w:szCs w:val="24"/>
                      </w:rPr>
                      <m:t>2</m:t>
                    </m:r>
                  </m:sub>
                </m:sSub>
                <m:d>
                  <m:dPr>
                    <m:ctrlPr>
                      <w:rPr>
                        <w:rFonts w:ascii="Cambria Math" w:hAnsi="Cambria Math"/>
                        <w:color w:val="000000" w:themeColor="text1"/>
                        <w:kern w:val="2"/>
                        <w:szCs w:val="24"/>
                      </w:rPr>
                    </m:ctrlPr>
                  </m:dPr>
                  <m:e>
                    <m:r>
                      <m:rPr>
                        <m:sty m:val="p"/>
                      </m:rPr>
                      <w:rPr>
                        <w:rFonts w:ascii="Cambria Math" w:hAnsi="Cambria Math"/>
                        <w:color w:val="000000" w:themeColor="text1"/>
                        <w:kern w:val="2"/>
                        <w:szCs w:val="24"/>
                      </w:rPr>
                      <m:t>M</m:t>
                    </m:r>
                  </m:e>
                </m:d>
              </m:e>
            </m:d>
          </m:sup>
        </m:sSup>
      </m:oMath>
    </w:p>
    <w:p w:rsidR="00220CBC" w:rsidRDefault="00187CCC">
      <w:pPr>
        <w:spacing w:after="0"/>
      </w:pPr>
      <w:r w:rsidRPr="00187CCC">
        <w:rPr>
          <w:b/>
          <w:i/>
        </w:rPr>
        <w:t>R:</w:t>
      </w:r>
      <w:r w:rsidR="0081553F" w:rsidRPr="00305318">
        <w:t xml:space="preserve"> </w:t>
      </w:r>
      <w:r w:rsidR="0081553F" w:rsidRPr="00305318">
        <w:tab/>
        <w:t>code rate</w:t>
      </w:r>
    </w:p>
    <w:p w:rsidR="00220CBC" w:rsidRDefault="0081553F">
      <w:pPr>
        <w:pStyle w:val="Default"/>
        <w:jc w:val="both"/>
        <w:rPr>
          <w:b/>
          <w:color w:val="auto"/>
          <w:sz w:val="22"/>
          <w:szCs w:val="22"/>
        </w:rPr>
      </w:pPr>
      <w:r w:rsidRPr="00231FC0">
        <w:rPr>
          <w:b/>
          <w:i/>
          <w:color w:val="auto"/>
          <w:sz w:val="22"/>
          <w:szCs w:val="22"/>
        </w:rPr>
        <w:t>I</w:t>
      </w:r>
      <w:r w:rsidRPr="00231FC0">
        <w:rPr>
          <w:i/>
          <w:color w:val="auto"/>
          <w:sz w:val="22"/>
          <w:szCs w:val="22"/>
        </w:rPr>
        <w:t>:</w:t>
      </w:r>
      <w:r>
        <w:rPr>
          <w:rFonts w:hint="eastAsia"/>
          <w:b/>
          <w:color w:val="auto"/>
          <w:sz w:val="22"/>
          <w:szCs w:val="22"/>
        </w:rPr>
        <w:t xml:space="preserve"> </w:t>
      </w:r>
      <w:r>
        <w:rPr>
          <w:b/>
          <w:color w:val="auto"/>
          <w:sz w:val="22"/>
          <w:szCs w:val="22"/>
        </w:rPr>
        <w:tab/>
      </w:r>
      <w:r>
        <w:rPr>
          <w:color w:val="auto"/>
          <w:sz w:val="22"/>
          <w:szCs w:val="22"/>
        </w:rPr>
        <w:t>I</w:t>
      </w:r>
      <w:r w:rsidRPr="00231FC0">
        <w:rPr>
          <w:color w:val="auto"/>
          <w:sz w:val="22"/>
          <w:szCs w:val="22"/>
        </w:rPr>
        <w:t>nformation set</w:t>
      </w:r>
    </w:p>
    <w:p w:rsidR="00220CBC" w:rsidRDefault="0081553F">
      <w:pPr>
        <w:pStyle w:val="Default"/>
        <w:jc w:val="both"/>
        <w:rPr>
          <w:b/>
          <w:color w:val="auto"/>
          <w:sz w:val="22"/>
          <w:szCs w:val="22"/>
        </w:rPr>
      </w:pPr>
      <w:r w:rsidRPr="00231FC0">
        <w:rPr>
          <w:b/>
          <w:i/>
          <w:color w:val="auto"/>
          <w:sz w:val="22"/>
          <w:szCs w:val="22"/>
        </w:rPr>
        <w:t>F</w:t>
      </w:r>
      <w:r w:rsidRPr="00231FC0">
        <w:rPr>
          <w:color w:val="auto"/>
          <w:sz w:val="22"/>
          <w:szCs w:val="22"/>
        </w:rPr>
        <w:t>:</w:t>
      </w:r>
      <w:r>
        <w:rPr>
          <w:b/>
          <w:color w:val="auto"/>
          <w:sz w:val="22"/>
          <w:szCs w:val="22"/>
        </w:rPr>
        <w:t xml:space="preserve"> </w:t>
      </w:r>
      <w:r>
        <w:rPr>
          <w:b/>
          <w:color w:val="auto"/>
          <w:sz w:val="22"/>
          <w:szCs w:val="22"/>
        </w:rPr>
        <w:tab/>
      </w:r>
      <w:r>
        <w:rPr>
          <w:color w:val="auto"/>
          <w:sz w:val="22"/>
          <w:szCs w:val="22"/>
        </w:rPr>
        <w:t>F</w:t>
      </w:r>
      <w:r w:rsidRPr="00231FC0">
        <w:rPr>
          <w:color w:val="auto"/>
          <w:sz w:val="22"/>
          <w:szCs w:val="22"/>
        </w:rPr>
        <w:t>rozen set</w:t>
      </w:r>
    </w:p>
    <w:p w:rsidR="00220CBC" w:rsidRDefault="0081553F">
      <w:pPr>
        <w:pStyle w:val="Default"/>
        <w:jc w:val="both"/>
        <w:rPr>
          <w:b/>
          <w:color w:val="auto"/>
          <w:sz w:val="22"/>
          <w:szCs w:val="22"/>
        </w:rPr>
      </w:pPr>
      <w:r w:rsidRPr="00231FC0">
        <w:rPr>
          <w:b/>
          <w:i/>
          <w:color w:val="auto"/>
          <w:sz w:val="22"/>
          <w:szCs w:val="22"/>
        </w:rPr>
        <w:t>PF</w:t>
      </w:r>
      <w:r w:rsidRPr="00231FC0">
        <w:rPr>
          <w:color w:val="auto"/>
          <w:sz w:val="22"/>
          <w:szCs w:val="22"/>
        </w:rPr>
        <w:t>:</w:t>
      </w:r>
      <w:r>
        <w:rPr>
          <w:b/>
          <w:color w:val="auto"/>
          <w:sz w:val="22"/>
          <w:szCs w:val="22"/>
        </w:rPr>
        <w:t xml:space="preserve"> </w:t>
      </w:r>
      <w:r>
        <w:rPr>
          <w:b/>
          <w:color w:val="auto"/>
          <w:sz w:val="22"/>
          <w:szCs w:val="22"/>
        </w:rPr>
        <w:tab/>
      </w:r>
      <w:r w:rsidRPr="00231FC0">
        <w:rPr>
          <w:color w:val="auto"/>
          <w:sz w:val="22"/>
          <w:szCs w:val="22"/>
        </w:rPr>
        <w:t>PC-Frozen</w:t>
      </w:r>
      <w:r>
        <w:rPr>
          <w:color w:val="auto"/>
          <w:sz w:val="22"/>
          <w:szCs w:val="22"/>
        </w:rPr>
        <w:t xml:space="preserve"> </w:t>
      </w:r>
      <w:r w:rsidRPr="00231FC0">
        <w:rPr>
          <w:color w:val="auto"/>
          <w:sz w:val="22"/>
          <w:szCs w:val="22"/>
        </w:rPr>
        <w:t>set</w:t>
      </w:r>
    </w:p>
    <w:p w:rsidR="00220CBC" w:rsidRDefault="00187CCC">
      <w:r w:rsidRPr="00187CCC">
        <w:rPr>
          <w:b/>
          <w:i/>
          <w:lang w:eastAsia="zh-CN"/>
        </w:rPr>
        <w:t>P:</w:t>
      </w:r>
      <w:r w:rsidR="0017694A">
        <w:rPr>
          <w:rFonts w:hint="eastAsia"/>
          <w:lang w:eastAsia="zh-CN"/>
        </w:rPr>
        <w:tab/>
      </w:r>
      <w:r w:rsidR="0017694A">
        <w:rPr>
          <w:lang w:eastAsia="zh-CN"/>
        </w:rPr>
        <w:t>Shorting/Puncture Pattern</w:t>
      </w:r>
    </w:p>
    <w:p w:rsidR="004A262C" w:rsidRDefault="004A262C">
      <w:pPr>
        <w:widowControl/>
        <w:autoSpaceDE/>
        <w:autoSpaceDN/>
        <w:adjustRightInd/>
        <w:spacing w:after="0"/>
        <w:jc w:val="left"/>
        <w:rPr>
          <w:bCs/>
        </w:rPr>
      </w:pPr>
    </w:p>
    <w:p w:rsidR="003C2FF0" w:rsidRDefault="003C2FF0">
      <w:pPr>
        <w:widowControl/>
        <w:autoSpaceDE/>
        <w:autoSpaceDN/>
        <w:adjustRightInd/>
        <w:spacing w:after="0"/>
        <w:jc w:val="left"/>
        <w:rPr>
          <w:b/>
          <w:sz w:val="28"/>
          <w:szCs w:val="28"/>
        </w:rPr>
      </w:pPr>
    </w:p>
    <w:p w:rsidR="00895A64" w:rsidRPr="001B46C7" w:rsidRDefault="00895A64" w:rsidP="00895A64">
      <w:pPr>
        <w:pStyle w:val="Heading1"/>
        <w:numPr>
          <w:ilvl w:val="0"/>
          <w:numId w:val="0"/>
        </w:numPr>
        <w:ind w:left="432" w:hanging="432"/>
      </w:pPr>
      <w:r w:rsidRPr="001B46C7">
        <w:rPr>
          <w:bCs w:val="0"/>
        </w:rPr>
        <w:t xml:space="preserve">Appendix </w:t>
      </w:r>
      <w:r>
        <w:rPr>
          <w:bCs w:val="0"/>
        </w:rPr>
        <w:t>B</w:t>
      </w:r>
      <w:r w:rsidRPr="001B46C7">
        <w:rPr>
          <w:bCs w:val="0"/>
        </w:rPr>
        <w:t>: PC-Polar Construction</w:t>
      </w:r>
      <w:r>
        <w:rPr>
          <w:bCs w:val="0"/>
        </w:rPr>
        <w:t xml:space="preserve"> Steps </w:t>
      </w:r>
      <w:r w:rsidR="00B234EA">
        <w:rPr>
          <w:bCs w:val="0"/>
        </w:rPr>
        <w:fldChar w:fldCharType="begin"/>
      </w:r>
      <w:r w:rsidR="001325F3">
        <w:rPr>
          <w:bCs w:val="0"/>
        </w:rPr>
        <w:instrText xml:space="preserve"> REF _Ref471735206 \r \h </w:instrText>
      </w:r>
      <w:r w:rsidR="00B234EA">
        <w:rPr>
          <w:bCs w:val="0"/>
        </w:rPr>
      </w:r>
      <w:r w:rsidR="00B234EA">
        <w:rPr>
          <w:bCs w:val="0"/>
        </w:rPr>
        <w:fldChar w:fldCharType="separate"/>
      </w:r>
      <w:r w:rsidR="001325F3">
        <w:rPr>
          <w:bCs w:val="0"/>
        </w:rPr>
        <w:t>[2]</w:t>
      </w:r>
      <w:r w:rsidR="00B234EA">
        <w:rPr>
          <w:bCs w:val="0"/>
        </w:rPr>
        <w:fldChar w:fldCharType="end"/>
      </w:r>
    </w:p>
    <w:p w:rsidR="00837386" w:rsidRDefault="000B65C6">
      <w:pPr>
        <w:pStyle w:val="Heading2"/>
        <w:numPr>
          <w:ilvl w:val="0"/>
          <w:numId w:val="0"/>
        </w:numPr>
        <w:ind w:left="576" w:hanging="576"/>
      </w:pPr>
      <w:r w:rsidRPr="00231FC0">
        <w:t>St</w:t>
      </w:r>
      <w:r>
        <w:t>ep</w:t>
      </w:r>
      <w:r w:rsidRPr="00231FC0">
        <w:t xml:space="preserve"> </w:t>
      </w:r>
      <w:r w:rsidR="00231FC0" w:rsidRPr="00231FC0">
        <w:t>1: Information/</w:t>
      </w:r>
      <w:r w:rsidR="00C253EA">
        <w:t>F</w:t>
      </w:r>
      <w:r w:rsidR="00231FC0" w:rsidRPr="00231FC0">
        <w:t>rozen</w:t>
      </w:r>
      <w:r w:rsidR="00C253EA">
        <w:t>/PC-Frozen</w:t>
      </w:r>
      <w:r w:rsidR="00231FC0" w:rsidRPr="00231FC0">
        <w:t xml:space="preserve"> set selection</w:t>
      </w:r>
    </w:p>
    <w:p w:rsidR="00257A61" w:rsidRDefault="00257A61" w:rsidP="00257A61">
      <w:pPr>
        <w:spacing w:after="0"/>
      </w:pPr>
      <w:r>
        <w:t>The selection of the Information/Frozen/PC-Frozen sets is done under the constraint that</w:t>
      </w:r>
      <w:r w:rsidR="00882393">
        <w:t>:</w:t>
      </w:r>
    </w:p>
    <w:p w:rsidR="00220CBC" w:rsidRDefault="00187CCC">
      <w:pPr>
        <w:jc w:val="center"/>
        <w:rPr>
          <w:i/>
        </w:rPr>
      </w:pPr>
      <w:r w:rsidRPr="00187CCC">
        <w:rPr>
          <w:b/>
          <w:i/>
        </w:rPr>
        <w:t>N</w:t>
      </w:r>
      <w:r w:rsidRPr="00187CCC">
        <w:rPr>
          <w:i/>
        </w:rPr>
        <w:t xml:space="preserve"> = length of (</w:t>
      </w:r>
      <w:r w:rsidRPr="00187CCC">
        <w:rPr>
          <w:b/>
          <w:i/>
        </w:rPr>
        <w:t>I</w:t>
      </w:r>
      <w:r w:rsidRPr="00187CCC">
        <w:rPr>
          <w:i/>
        </w:rPr>
        <w:t xml:space="preserve"> + </w:t>
      </w:r>
      <w:r w:rsidRPr="00187CCC">
        <w:rPr>
          <w:b/>
          <w:i/>
        </w:rPr>
        <w:t>F</w:t>
      </w:r>
      <w:r w:rsidRPr="00187CCC">
        <w:rPr>
          <w:i/>
        </w:rPr>
        <w:t xml:space="preserve"> + </w:t>
      </w:r>
      <w:r w:rsidRPr="00187CCC">
        <w:rPr>
          <w:b/>
          <w:i/>
        </w:rPr>
        <w:t>PF</w:t>
      </w:r>
      <w:r w:rsidRPr="00187CCC">
        <w:rPr>
          <w:i/>
        </w:rPr>
        <w:t xml:space="preserve"> + </w:t>
      </w:r>
      <w:r w:rsidRPr="00187CCC">
        <w:rPr>
          <w:b/>
          <w:i/>
        </w:rPr>
        <w:t>P</w:t>
      </w:r>
      <w:r w:rsidRPr="00187CCC">
        <w:rPr>
          <w:i/>
        </w:rPr>
        <w:t>)</w:t>
      </w:r>
    </w:p>
    <w:p w:rsidR="00837386" w:rsidRDefault="00121743">
      <w:pPr>
        <w:pStyle w:val="Heading3"/>
        <w:numPr>
          <w:ilvl w:val="1"/>
          <w:numId w:val="71"/>
        </w:numPr>
      </w:pPr>
      <w:r>
        <w:t xml:space="preserve">Generate the </w:t>
      </w:r>
      <w:r w:rsidRPr="002019DF">
        <w:t>Ordered-Sequence</w:t>
      </w:r>
      <w:r>
        <w:t xml:space="preserve"> </w:t>
      </w:r>
      <w:r w:rsidR="00231FC0" w:rsidRPr="00231FC0">
        <w:rPr>
          <w:i/>
        </w:rPr>
        <w:t>Q</w:t>
      </w:r>
    </w:p>
    <w:p w:rsidR="00837386" w:rsidRDefault="005443D0">
      <w:pPr>
        <w:pStyle w:val="Default"/>
        <w:spacing w:after="120"/>
        <w:jc w:val="both"/>
      </w:pPr>
      <w:r w:rsidRPr="00D85D02">
        <w:rPr>
          <w:rFonts w:hint="eastAsia"/>
          <w:color w:val="auto"/>
          <w:sz w:val="22"/>
          <w:szCs w:val="22"/>
        </w:rPr>
        <w:t xml:space="preserve">The reliability order of sub-channels is estimated through </w:t>
      </w:r>
      <w:r w:rsidRPr="00C812F1">
        <w:rPr>
          <w:rFonts w:hint="eastAsia"/>
          <w:color w:val="auto"/>
          <w:sz w:val="22"/>
          <w:szCs w:val="22"/>
        </w:rPr>
        <w:t xml:space="preserve">a </w:t>
      </w:r>
      <w:r w:rsidRPr="00044F29">
        <w:rPr>
          <w:sz w:val="22"/>
          <w:szCs w:val="22"/>
        </w:rPr>
        <w:t xml:space="preserve">weight </w:t>
      </w:r>
      <w:proofErr w:type="gramStart"/>
      <w:r w:rsidRPr="00044F29">
        <w:rPr>
          <w:sz w:val="22"/>
          <w:szCs w:val="22"/>
        </w:rPr>
        <w:t>sequence</w:t>
      </w:r>
      <w:r w:rsidRPr="00D85D02">
        <w:t xml:space="preserve"> </w:t>
      </w:r>
      <m:oMath>
        <w:proofErr w:type="gramEnd"/>
        <m:sSubSup>
          <m:sSubSupPr>
            <m:ctrlPr>
              <w:rPr>
                <w:rFonts w:ascii="Cambria Math" w:hAnsi="Cambria Math"/>
              </w:rPr>
            </m:ctrlPr>
          </m:sSubSupPr>
          <m:e>
            <m:r>
              <w:rPr>
                <w:rFonts w:ascii="Cambria Math" w:hAnsi="Cambria Math"/>
              </w:rPr>
              <m:t>W</m:t>
            </m:r>
          </m:e>
          <m:sub>
            <m:r>
              <m:rPr>
                <m:sty m:val="p"/>
              </m:rPr>
              <w:rPr>
                <w:rFonts w:ascii="Cambria Math" w:hAnsi="Cambria Math" w:hint="eastAsia"/>
              </w:rPr>
              <m:t>0</m:t>
            </m:r>
          </m:sub>
          <m:sup>
            <m:r>
              <w:rPr>
                <w:rFonts w:ascii="Cambria Math" w:hAnsi="Cambria Math"/>
              </w:rPr>
              <m:t>Nmax</m:t>
            </m:r>
            <m:r>
              <m:rPr>
                <m:sty m:val="p"/>
              </m:rPr>
              <w:rPr>
                <w:rFonts w:ascii="Cambria Math" w:hAnsi="Cambria Math"/>
              </w:rPr>
              <m:t>-</m:t>
            </m:r>
            <m:r>
              <m:rPr>
                <m:sty m:val="p"/>
              </m:rPr>
              <w:rPr>
                <w:rFonts w:ascii="Cambria Math" w:hAnsi="Cambria Math" w:hint="eastAsia"/>
              </w:rPr>
              <m:t>1</m:t>
            </m:r>
          </m:sup>
        </m:sSubSup>
      </m:oMath>
      <w:r w:rsidRPr="00D85D02">
        <w:rPr>
          <w:rFonts w:hint="eastAsia"/>
          <w:color w:val="auto"/>
          <w:sz w:val="22"/>
          <w:szCs w:val="22"/>
        </w:rPr>
        <w:t xml:space="preserve">, calculated </w:t>
      </w:r>
      <w:r>
        <w:rPr>
          <w:color w:val="auto"/>
          <w:sz w:val="22"/>
          <w:szCs w:val="22"/>
        </w:rPr>
        <w:t>as follows</w:t>
      </w:r>
    </w:p>
    <w:p w:rsidR="005443D0" w:rsidRDefault="005443D0" w:rsidP="005443D0">
      <w:pPr>
        <w:ind w:left="915" w:firstLine="425"/>
        <w:jc w:val="left"/>
        <w:rPr>
          <w:rFonts w:ascii="Times"/>
          <w:i/>
        </w:rPr>
      </w:pPr>
      <w:r w:rsidRPr="00D85D02">
        <w:rPr>
          <w:i/>
          <w:lang w:eastAsia="zh-CN"/>
        </w:rPr>
        <w:t>Assume</w:t>
      </w:r>
      <w:r w:rsidRPr="00D85D02">
        <w:rPr>
          <w:rFonts w:hint="eastAsia"/>
          <w:i/>
          <w:lang w:eastAsia="zh-CN"/>
        </w:rPr>
        <w:t xml:space="preserve"> </w:t>
      </w:r>
      <m:oMath>
        <m:r>
          <w:rPr>
            <w:rFonts w:ascii="Cambria Math" w:hAnsi="Cambria Math"/>
          </w:rPr>
          <m:t>i≜</m:t>
        </m:r>
        <m:sSub>
          <m:sSubPr>
            <m:ctrlPr>
              <w:rPr>
                <w:rFonts w:ascii="Cambria Math" w:hAnsi="Cambria Math"/>
                <w:i/>
              </w:rPr>
            </m:ctrlPr>
          </m:sSubPr>
          <m:e>
            <m:r>
              <w:rPr>
                <w:rFonts w:ascii="Cambria Math" w:hAnsi="Cambria Math"/>
              </w:rPr>
              <m:t>B</m:t>
            </m:r>
          </m:e>
          <m:sub>
            <m:r>
              <w:rPr>
                <w:rFonts w:ascii="Cambria Math" w:hAnsi="Cambria Math"/>
              </w:rPr>
              <m:t>n-1</m:t>
            </m:r>
          </m:sub>
        </m:sSub>
        <m:sSub>
          <m:sSubPr>
            <m:ctrlPr>
              <w:rPr>
                <w:rFonts w:ascii="Cambria Math" w:hAnsi="Cambria Math"/>
                <w:i/>
              </w:rPr>
            </m:ctrlPr>
          </m:sSubPr>
          <m:e>
            <m:r>
              <w:rPr>
                <w:rFonts w:ascii="Cambria Math" w:hAnsi="Cambria Math"/>
              </w:rPr>
              <m:t>B</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0</m:t>
            </m:r>
          </m:sub>
        </m:sSub>
      </m:oMath>
      <w:r w:rsidRPr="00D85D02">
        <w:rPr>
          <w:i/>
          <w:lang w:eastAsia="zh-CN"/>
        </w:rPr>
        <w:t xml:space="preserve"> with</w:t>
      </w:r>
      <m:oMath>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j</m:t>
            </m:r>
          </m:sub>
        </m:sSub>
        <m:r>
          <w:rPr>
            <w:rFonts w:ascii="Cambria Math" w:hAnsi="Cambria Math"/>
          </w:rPr>
          <m:t>∈{0,1}</m:t>
        </m:r>
      </m:oMath>
      <w:r w:rsidRPr="00D85D02">
        <w:rPr>
          <w:rFonts w:hint="eastAsia"/>
          <w:i/>
          <w:lang w:eastAsia="zh-CN"/>
        </w:rPr>
        <w:t xml:space="preserve"> </w:t>
      </w:r>
      <w:r w:rsidRPr="00D85D02">
        <w:rPr>
          <w:i/>
          <w:lang w:eastAsia="zh-CN"/>
        </w:rPr>
        <w:t>,</w:t>
      </w:r>
      <m:oMath>
        <m:r>
          <w:rPr>
            <w:rFonts w:ascii="Cambria Math" w:hAnsi="Cambria Math"/>
          </w:rPr>
          <m:t>j=[0,1,…,n-1]</m:t>
        </m:r>
      </m:oMath>
      <w:proofErr w:type="gramStart"/>
      <w:r w:rsidRPr="00D85D02">
        <w:rPr>
          <w:rFonts w:ascii="Times"/>
          <w:i/>
        </w:rPr>
        <w:t>,</w:t>
      </w:r>
      <w:proofErr w:type="gramEnd"/>
      <w:r w:rsidRPr="00D85D02">
        <w:rPr>
          <w:rFonts w:ascii="Times"/>
          <w:i/>
        </w:rPr>
        <w:t xml:space="preserve"> </w:t>
      </w:r>
    </w:p>
    <w:p w:rsidR="005443D0" w:rsidRDefault="005443D0" w:rsidP="005443D0">
      <w:pPr>
        <w:ind w:left="915" w:firstLine="425"/>
        <w:jc w:val="left"/>
        <w:rPr>
          <w:i/>
          <w:lang w:eastAsia="zh-CN"/>
        </w:rPr>
      </w:pPr>
      <w:proofErr w:type="gramStart"/>
      <w:r w:rsidRPr="00D85D02">
        <w:rPr>
          <w:rFonts w:ascii="Times"/>
          <w:i/>
        </w:rPr>
        <w:t>then</w:t>
      </w:r>
      <w:proofErr w:type="gramEnd"/>
      <w:r w:rsidRPr="00D85D02">
        <w:rPr>
          <w:rFonts w:ascii="Times"/>
          <w:i/>
        </w:rPr>
        <w:t>,</w:t>
      </w:r>
    </w:p>
    <w:p w:rsidR="005443D0" w:rsidRPr="00D85D02" w:rsidRDefault="005443D0" w:rsidP="005443D0">
      <w:pPr>
        <w:jc w:val="center"/>
        <w:rPr>
          <w:lang w:eastAsia="zh-CN"/>
        </w:rPr>
      </w:pPr>
      <w:r w:rsidRPr="00D85D02">
        <w:rPr>
          <w:rFonts w:hint="eastAsia"/>
          <w:i/>
          <w:sz w:val="24"/>
          <w:szCs w:val="24"/>
          <w:lang w:eastAsia="zh-CN"/>
        </w:rPr>
        <w:t xml:space="preserve">               </w:t>
      </w:r>
      <m:oMath>
        <m:sSub>
          <m:sSubPr>
            <m:ctrlPr>
              <w:rPr>
                <w:rFonts w:ascii="Cambria Math" w:hAnsi="Cambria Math"/>
                <w:sz w:val="24"/>
                <w:szCs w:val="24"/>
              </w:rPr>
            </m:ctrlPr>
          </m:sSubPr>
          <m:e>
            <m:r>
              <w:rPr>
                <w:rFonts w:ascii="Cambria Math" w:hAnsi="Cambria Math"/>
                <w:sz w:val="24"/>
                <w:szCs w:val="24"/>
              </w:rPr>
              <m:t xml:space="preserve">   </m:t>
            </m:r>
            <m:r>
              <w:rPr>
                <w:rFonts w:ascii="Cambria Math" w:hAnsi="Cambria Math" w:hint="eastAsia"/>
                <w:sz w:val="24"/>
                <w:szCs w:val="24"/>
              </w:rPr>
              <m:t>W</m:t>
            </m:r>
          </m:e>
          <m:sub>
            <m:r>
              <w:rPr>
                <w:rFonts w:ascii="Cambria Math" w:hAnsi="Cambria Math"/>
                <w:sz w:val="24"/>
                <w:szCs w:val="24"/>
              </w:rPr>
              <m:t>i</m:t>
            </m:r>
          </m:sub>
        </m:sSub>
        <m:r>
          <w:rPr>
            <w:rFonts w:ascii="Cambria Math" w:hAnsi="Cambria Math"/>
            <w:sz w:val="24"/>
            <w:szCs w:val="24"/>
          </w:rPr>
          <m:t xml:space="preserve">= </m:t>
        </m:r>
        <m:nary>
          <m:naryPr>
            <m:chr m:val="∑"/>
            <m:limLoc m:val="undOvr"/>
            <m:ctrlPr>
              <w:rPr>
                <w:rFonts w:ascii="Cambria Math" w:hAnsi="Cambria Math"/>
                <w:i/>
                <w:sz w:val="24"/>
                <w:szCs w:val="24"/>
              </w:rPr>
            </m:ctrlPr>
          </m:naryPr>
          <m:sub>
            <m:r>
              <w:rPr>
                <w:rFonts w:ascii="Cambria Math" w:hAnsi="Cambria Math"/>
                <w:sz w:val="24"/>
                <w:szCs w:val="24"/>
              </w:rPr>
              <m:t>j=0</m:t>
            </m:r>
          </m:sub>
          <m:sup>
            <m:r>
              <w:rPr>
                <w:rFonts w:ascii="Cambria Math" w:hAnsi="Cambria Math"/>
                <w:sz w:val="24"/>
                <w:szCs w:val="24"/>
              </w:rPr>
              <m:t>n-1</m:t>
            </m:r>
          </m:sup>
          <m:e>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j</m:t>
                </m:r>
              </m:sub>
            </m:sSub>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2</m:t>
                </m:r>
              </m:e>
              <m:sup>
                <m:r>
                  <w:rPr>
                    <w:rFonts w:ascii="Cambria Math" w:hAnsi="Cambria Math"/>
                    <w:sz w:val="24"/>
                    <w:szCs w:val="24"/>
                  </w:rPr>
                  <m:t>j*</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4</m:t>
                    </m:r>
                  </m:den>
                </m:f>
              </m:sup>
            </m:sSup>
          </m:e>
        </m:nary>
      </m:oMath>
      <w:r w:rsidRPr="00D85D02">
        <w:rPr>
          <w:rFonts w:hint="eastAsia"/>
          <w:sz w:val="24"/>
          <w:szCs w:val="24"/>
          <w:lang w:eastAsia="zh-CN"/>
        </w:rPr>
        <w:t xml:space="preserve"> </w:t>
      </w:r>
      <w:r w:rsidRPr="00D85D02">
        <w:rPr>
          <w:sz w:val="24"/>
          <w:szCs w:val="24"/>
          <w:lang w:eastAsia="zh-CN"/>
        </w:rPr>
        <w:tab/>
        <w:t xml:space="preserve">                   </w:t>
      </w:r>
    </w:p>
    <w:p w:rsidR="005443D0" w:rsidRDefault="005443D0" w:rsidP="005443D0">
      <w:pPr>
        <w:pStyle w:val="Default"/>
        <w:spacing w:after="120"/>
        <w:jc w:val="both"/>
      </w:pPr>
      <w:proofErr w:type="gramStart"/>
      <w:r w:rsidRPr="00044F29">
        <w:rPr>
          <w:sz w:val="22"/>
          <w:szCs w:val="22"/>
        </w:rPr>
        <w:t>where</w:t>
      </w:r>
      <w:proofErr w:type="gramEnd"/>
      <w:r w:rsidRPr="00044F29">
        <w:rPr>
          <w:sz w:val="22"/>
          <w:szCs w:val="22"/>
        </w:rPr>
        <w:t xml:space="preserve"> </w:t>
      </w:r>
      <w:r w:rsidRPr="00D85D02">
        <w:rPr>
          <w:i/>
        </w:rPr>
        <w:t>n = log2(N).</w:t>
      </w:r>
      <w:r w:rsidRPr="00D85D02">
        <w:t xml:space="preserve"> </w:t>
      </w:r>
    </w:p>
    <w:p w:rsidR="00F850FC" w:rsidRDefault="00F850FC" w:rsidP="005443D0">
      <w:pPr>
        <w:pStyle w:val="Default"/>
        <w:spacing w:after="120"/>
        <w:jc w:val="both"/>
        <w:rPr>
          <w:b/>
          <w:color w:val="auto"/>
          <w:sz w:val="22"/>
          <w:szCs w:val="22"/>
          <w:u w:val="single"/>
          <w:lang w:val="en-GB"/>
        </w:rPr>
      </w:pPr>
    </w:p>
    <w:p w:rsidR="005443D0" w:rsidRPr="00F850FC" w:rsidRDefault="00231FC0" w:rsidP="005443D0">
      <w:pPr>
        <w:pStyle w:val="Default"/>
        <w:spacing w:after="120"/>
        <w:jc w:val="both"/>
        <w:rPr>
          <w:b/>
          <w:color w:val="auto"/>
          <w:sz w:val="22"/>
          <w:szCs w:val="22"/>
          <w:u w:val="single"/>
        </w:rPr>
      </w:pPr>
      <w:r w:rsidRPr="00231FC0">
        <w:rPr>
          <w:b/>
          <w:color w:val="auto"/>
          <w:sz w:val="22"/>
          <w:szCs w:val="22"/>
          <w:u w:val="single"/>
          <w:lang w:val="en-GB"/>
        </w:rPr>
        <w:t>Example:</w:t>
      </w:r>
    </w:p>
    <w:p w:rsidR="005443D0" w:rsidRPr="00D85D02" w:rsidRDefault="005443D0" w:rsidP="005443D0">
      <w:pPr>
        <w:rPr>
          <w:lang w:eastAsia="zh-CN"/>
        </w:rPr>
      </w:pPr>
      <w:r w:rsidRPr="00D85D02">
        <w:rPr>
          <w:rFonts w:hint="eastAsia"/>
          <w:lang w:eastAsia="zh-CN"/>
        </w:rPr>
        <w:t>Consider</w:t>
      </w:r>
      <w:r w:rsidRPr="00D85D02">
        <w:rPr>
          <w:rFonts w:hint="eastAsia"/>
        </w:rPr>
        <w:t xml:space="preserve"> </w:t>
      </w:r>
      <w:r w:rsidRPr="00D85D02">
        <w:rPr>
          <w:lang w:eastAsia="zh-CN"/>
        </w:rPr>
        <w:t>the example with</w:t>
      </w:r>
      <w:r w:rsidRPr="00D85D02">
        <w:rPr>
          <w:rFonts w:hint="eastAsia"/>
          <w:lang w:eastAsia="zh-CN"/>
        </w:rPr>
        <w:t xml:space="preserve"> maximum</w:t>
      </w:r>
      <w:r w:rsidRPr="00D85D02">
        <w:rPr>
          <w:lang w:eastAsia="zh-CN"/>
        </w:rPr>
        <w:t xml:space="preserve"> mother code length </w:t>
      </w:r>
      <w:r w:rsidR="00231FC0" w:rsidRPr="00231FC0">
        <w:rPr>
          <w:b/>
          <w:i/>
          <w:lang w:eastAsia="zh-CN"/>
        </w:rPr>
        <w:t>N</w:t>
      </w:r>
      <w:r w:rsidR="00231FC0" w:rsidRPr="00231FC0">
        <w:rPr>
          <w:b/>
          <w:i/>
          <w:vertAlign w:val="subscript"/>
          <w:lang w:eastAsia="zh-CN"/>
        </w:rPr>
        <w:t xml:space="preserve"> </w:t>
      </w:r>
      <w:r w:rsidRPr="00D85D02">
        <w:rPr>
          <w:lang w:eastAsia="zh-CN"/>
        </w:rPr>
        <w:t xml:space="preserve">= 16, </w:t>
      </w:r>
      <w:r w:rsidRPr="00D85D02">
        <w:rPr>
          <w:i/>
          <w:lang w:eastAsia="zh-CN"/>
        </w:rPr>
        <w:t>n=</w:t>
      </w:r>
      <w:proofErr w:type="gramStart"/>
      <w:r w:rsidRPr="00D85D02">
        <w:rPr>
          <w:i/>
          <w:lang w:eastAsia="zh-CN"/>
        </w:rPr>
        <w:t>log</w:t>
      </w:r>
      <w:r w:rsidRPr="00D85D02">
        <w:rPr>
          <w:i/>
          <w:vertAlign w:val="subscript"/>
          <w:lang w:eastAsia="zh-CN"/>
        </w:rPr>
        <w:t>2</w:t>
      </w:r>
      <w:r w:rsidRPr="00D85D02">
        <w:rPr>
          <w:i/>
          <w:lang w:eastAsia="zh-CN"/>
        </w:rPr>
        <w:t>(</w:t>
      </w:r>
      <w:proofErr w:type="gramEnd"/>
      <w:r w:rsidRPr="00D85D02">
        <w:rPr>
          <w:i/>
          <w:lang w:eastAsia="zh-CN"/>
        </w:rPr>
        <w:t xml:space="preserve">16) </w:t>
      </w:r>
      <w:r w:rsidRPr="00D85D02">
        <w:rPr>
          <w:lang w:eastAsia="zh-CN"/>
        </w:rPr>
        <w:t xml:space="preserve">= 4 and for </w:t>
      </w:r>
      <w:proofErr w:type="spellStart"/>
      <w:r w:rsidRPr="00D85D02">
        <w:rPr>
          <w:i/>
          <w:sz w:val="20"/>
          <w:lang w:eastAsia="zh-CN"/>
        </w:rPr>
        <w:t>i</w:t>
      </w:r>
      <w:proofErr w:type="spellEnd"/>
      <w:r w:rsidRPr="00D85D02">
        <w:rPr>
          <w:i/>
          <w:sz w:val="20"/>
          <w:lang w:eastAsia="zh-CN"/>
        </w:rPr>
        <w:t>=</w:t>
      </w:r>
      <w:r w:rsidRPr="00D85D02">
        <w:rPr>
          <w:sz w:val="20"/>
          <w:lang w:eastAsia="zh-CN"/>
        </w:rPr>
        <w:t>3</w:t>
      </w:r>
      <w:r w:rsidRPr="00D85D02">
        <w:rPr>
          <w:i/>
          <w:sz w:val="20"/>
          <w:lang w:eastAsia="zh-CN"/>
        </w:rPr>
        <w:t xml:space="preserve"> </w:t>
      </w:r>
      <w:r w:rsidRPr="00D85D02">
        <w:rPr>
          <w:sz w:val="20"/>
          <w:lang w:eastAsia="zh-CN"/>
        </w:rPr>
        <w:t>(</w:t>
      </w:r>
      <m:oMath>
        <m:r>
          <w:rPr>
            <w:rFonts w:ascii="Cambria Math" w:hAnsi="Cambria Math"/>
            <w:szCs w:val="24"/>
          </w:rPr>
          <m:t>i≜0011</m:t>
        </m:r>
      </m:oMath>
      <w:r w:rsidRPr="00D85D02">
        <w:rPr>
          <w:sz w:val="20"/>
          <w:lang w:eastAsia="zh-CN"/>
        </w:rPr>
        <w:t>)</w:t>
      </w:r>
      <w:r w:rsidRPr="00D85D02">
        <w:rPr>
          <w:lang w:eastAsia="zh-CN"/>
        </w:rPr>
        <w:t xml:space="preserve">, </w:t>
      </w:r>
      <w:r w:rsidRPr="00D85D02">
        <w:rPr>
          <w:rFonts w:ascii="Times" w:hint="eastAsia"/>
          <w:i/>
          <w:szCs w:val="24"/>
        </w:rPr>
        <w:t>W</w:t>
      </w:r>
      <w:r w:rsidRPr="00D85D02">
        <w:rPr>
          <w:rFonts w:ascii="Times"/>
          <w:i/>
          <w:szCs w:val="24"/>
          <w:vertAlign w:val="subscript"/>
        </w:rPr>
        <w:t>3</w:t>
      </w:r>
      <w:r w:rsidRPr="00D85D02">
        <w:rPr>
          <w:rFonts w:ascii="Times"/>
          <w:i/>
          <w:sz w:val="24"/>
          <w:szCs w:val="24"/>
          <w:vertAlign w:val="subscript"/>
        </w:rPr>
        <w:t xml:space="preserve"> </w:t>
      </w:r>
      <w:r w:rsidRPr="00D85D02">
        <w:rPr>
          <w:rFonts w:hint="eastAsia"/>
          <w:lang w:eastAsia="zh-CN"/>
        </w:rPr>
        <w:t>can be calculated as:</w:t>
      </w:r>
    </w:p>
    <w:p w:rsidR="005443D0" w:rsidRPr="00BB37FF" w:rsidRDefault="00187CCC" w:rsidP="005443D0">
      <w:pPr>
        <w:jc w:val="center"/>
        <w:rPr>
          <w:i/>
          <w:sz w:val="24"/>
          <w:lang w:eastAsia="zh-CN"/>
        </w:rPr>
      </w:pPr>
      <w:r w:rsidRPr="00187CCC">
        <w:rPr>
          <w:i/>
          <w:sz w:val="24"/>
          <w:lang w:eastAsia="zh-CN"/>
        </w:rPr>
        <w:t>W</w:t>
      </w:r>
      <w:r w:rsidRPr="00187CCC">
        <w:rPr>
          <w:i/>
          <w:sz w:val="24"/>
          <w:vertAlign w:val="subscript"/>
          <w:lang w:eastAsia="zh-CN"/>
        </w:rPr>
        <w:t>3</w:t>
      </w:r>
      <w:r w:rsidRPr="00187CCC">
        <w:rPr>
          <w:i/>
          <w:sz w:val="24"/>
          <w:lang w:eastAsia="zh-CN"/>
        </w:rPr>
        <w:t xml:space="preserve"> = </w:t>
      </w:r>
      <w:r w:rsidRPr="00187CCC">
        <w:rPr>
          <w:sz w:val="24"/>
          <w:lang w:eastAsia="zh-CN"/>
        </w:rPr>
        <w:t>1*2</w:t>
      </w:r>
      <w:r w:rsidRPr="00187CCC">
        <w:rPr>
          <w:sz w:val="24"/>
          <w:vertAlign w:val="superscript"/>
          <w:lang w:eastAsia="zh-CN"/>
        </w:rPr>
        <w:t xml:space="preserve"> (0*(1/4)) </w:t>
      </w:r>
      <w:r w:rsidRPr="00187CCC">
        <w:rPr>
          <w:sz w:val="24"/>
          <w:lang w:eastAsia="zh-CN"/>
        </w:rPr>
        <w:t>+ 1*2</w:t>
      </w:r>
      <w:r w:rsidRPr="00187CCC">
        <w:rPr>
          <w:sz w:val="24"/>
          <w:vertAlign w:val="superscript"/>
          <w:lang w:eastAsia="zh-CN"/>
        </w:rPr>
        <w:t xml:space="preserve"> (1*(1/4)) </w:t>
      </w:r>
      <w:r w:rsidRPr="00187CCC">
        <w:rPr>
          <w:sz w:val="24"/>
          <w:lang w:eastAsia="zh-CN"/>
        </w:rPr>
        <w:t>+ 0*2</w:t>
      </w:r>
      <w:r w:rsidRPr="00187CCC">
        <w:rPr>
          <w:sz w:val="24"/>
          <w:vertAlign w:val="superscript"/>
          <w:lang w:eastAsia="zh-CN"/>
        </w:rPr>
        <w:t>(2*(1/4))</w:t>
      </w:r>
      <w:r w:rsidRPr="00187CCC">
        <w:rPr>
          <w:sz w:val="24"/>
          <w:lang w:eastAsia="zh-CN"/>
        </w:rPr>
        <w:t xml:space="preserve"> + 0*2</w:t>
      </w:r>
      <w:r w:rsidRPr="00187CCC">
        <w:rPr>
          <w:sz w:val="24"/>
          <w:vertAlign w:val="superscript"/>
          <w:lang w:eastAsia="zh-CN"/>
        </w:rPr>
        <w:t xml:space="preserve"> (3*(1/4)</w:t>
      </w:r>
      <w:proofErr w:type="gramStart"/>
      <w:r w:rsidRPr="00187CCC">
        <w:rPr>
          <w:sz w:val="24"/>
          <w:vertAlign w:val="superscript"/>
          <w:lang w:eastAsia="zh-CN"/>
        </w:rPr>
        <w:t>)</w:t>
      </w:r>
      <w:r w:rsidRPr="00187CCC">
        <w:rPr>
          <w:sz w:val="24"/>
          <w:lang w:eastAsia="zh-CN"/>
        </w:rPr>
        <w:t xml:space="preserve">  =</w:t>
      </w:r>
      <w:proofErr w:type="gramEnd"/>
      <w:r w:rsidRPr="00187CCC">
        <w:rPr>
          <w:sz w:val="24"/>
          <w:lang w:eastAsia="zh-CN"/>
        </w:rPr>
        <w:t xml:space="preserve"> 2.1892</w:t>
      </w:r>
    </w:p>
    <w:p w:rsidR="005443D0" w:rsidRPr="00D85D02" w:rsidRDefault="005443D0" w:rsidP="005443D0">
      <w:pPr>
        <w:pStyle w:val="Default"/>
        <w:spacing w:after="120"/>
        <w:jc w:val="both"/>
        <w:rPr>
          <w:color w:val="auto"/>
          <w:sz w:val="22"/>
          <w:szCs w:val="22"/>
        </w:rPr>
      </w:pPr>
      <w:r w:rsidRPr="00D85D02">
        <w:rPr>
          <w:color w:val="auto"/>
          <w:sz w:val="22"/>
          <w:szCs w:val="22"/>
        </w:rPr>
        <w:lastRenderedPageBreak/>
        <w:t xml:space="preserve">The full weight vector </w:t>
      </w:r>
      <w:r w:rsidRPr="00D85D02">
        <w:rPr>
          <w:sz w:val="22"/>
        </w:rPr>
        <w:t>is</w:t>
      </w:r>
      <w:r w:rsidRPr="00D85D02">
        <w:rPr>
          <w:color w:val="auto"/>
          <w:sz w:val="22"/>
          <w:szCs w:val="22"/>
        </w:rPr>
        <w:t xml:space="preserve"> </w:t>
      </w:r>
      <m:oMath>
        <m:sSubSup>
          <m:sSubSupPr>
            <m:ctrlPr>
              <w:rPr>
                <w:rFonts w:ascii="Cambria Math" w:hAnsi="Cambria Math"/>
                <w:i/>
                <w:color w:val="auto"/>
                <w:sz w:val="22"/>
                <w:szCs w:val="22"/>
              </w:rPr>
            </m:ctrlPr>
          </m:sSubSupPr>
          <m:e>
            <m:r>
              <w:rPr>
                <w:rFonts w:ascii="Cambria Math" w:hAnsi="Cambria Math"/>
                <w:color w:val="auto"/>
                <w:sz w:val="22"/>
                <w:szCs w:val="22"/>
              </w:rPr>
              <m:t>W</m:t>
            </m:r>
          </m:e>
          <m:sub>
            <m:r>
              <w:rPr>
                <w:rFonts w:ascii="Cambria Math" w:hAnsi="Cambria Math" w:hint="eastAsia"/>
                <w:color w:val="auto"/>
                <w:sz w:val="22"/>
                <w:szCs w:val="22"/>
              </w:rPr>
              <m:t>0</m:t>
            </m:r>
          </m:sub>
          <m:sup>
            <m:r>
              <w:rPr>
                <w:rFonts w:ascii="Cambria Math" w:hAnsi="Cambria Math"/>
                <w:color w:val="auto"/>
                <w:sz w:val="22"/>
                <w:szCs w:val="22"/>
              </w:rPr>
              <m:t>15</m:t>
            </m:r>
          </m:sup>
        </m:sSubSup>
      </m:oMath>
      <w:proofErr w:type="gramStart"/>
      <w:r w:rsidRPr="00D85D02">
        <w:rPr>
          <w:rFonts w:hint="eastAsia"/>
          <w:color w:val="auto"/>
          <w:sz w:val="22"/>
          <w:szCs w:val="22"/>
        </w:rPr>
        <w:t>=[</w:t>
      </w:r>
      <w:proofErr w:type="gramEnd"/>
      <w:r w:rsidRPr="00D85D02">
        <w:rPr>
          <w:rFonts w:hint="eastAsia"/>
          <w:color w:val="auto"/>
          <w:sz w:val="22"/>
          <w:szCs w:val="22"/>
        </w:rPr>
        <w:t xml:space="preserve">0 1 1.1892 2.1892 1.4142 2.4142 2.6034 3.6034 1.6818 2.6818 2.8710 3.8710 3.0960 4.0960 4.2852 </w:t>
      </w:r>
      <w:r w:rsidRPr="00D85D02">
        <w:rPr>
          <w:color w:val="auto"/>
          <w:sz w:val="22"/>
          <w:szCs w:val="22"/>
        </w:rPr>
        <w:t>5.2852</w:t>
      </w:r>
      <w:r w:rsidRPr="00D85D02">
        <w:rPr>
          <w:rFonts w:hint="eastAsia"/>
          <w:color w:val="auto"/>
          <w:sz w:val="22"/>
          <w:szCs w:val="22"/>
        </w:rPr>
        <w:t>], where</w:t>
      </w:r>
      <w:r>
        <w:rPr>
          <w:color w:val="auto"/>
          <w:sz w:val="22"/>
          <w:szCs w:val="22"/>
        </w:rPr>
        <w:t xml:space="preserve"> a</w:t>
      </w:r>
      <w:r w:rsidRPr="00D85D02">
        <w:rPr>
          <w:rFonts w:hint="eastAsia"/>
          <w:color w:val="auto"/>
          <w:sz w:val="22"/>
          <w:szCs w:val="22"/>
        </w:rPr>
        <w:t xml:space="preserve"> larger value suggests</w:t>
      </w:r>
      <w:r>
        <w:rPr>
          <w:color w:val="auto"/>
          <w:sz w:val="22"/>
          <w:szCs w:val="22"/>
        </w:rPr>
        <w:t xml:space="preserve"> a</w:t>
      </w:r>
      <w:r w:rsidRPr="00D85D02">
        <w:rPr>
          <w:rFonts w:hint="eastAsia"/>
          <w:color w:val="auto"/>
          <w:sz w:val="22"/>
          <w:szCs w:val="22"/>
        </w:rPr>
        <w:t xml:space="preserve"> higher reliability.</w:t>
      </w:r>
      <w:r w:rsidRPr="00D85D02">
        <w:rPr>
          <w:color w:val="auto"/>
          <w:sz w:val="22"/>
          <w:szCs w:val="22"/>
        </w:rPr>
        <w:t xml:space="preserve"> </w:t>
      </w:r>
    </w:p>
    <w:p w:rsidR="005443D0" w:rsidRPr="00D85D02" w:rsidRDefault="005443D0" w:rsidP="005443D0">
      <w:pPr>
        <w:pStyle w:val="Default"/>
        <w:spacing w:after="120"/>
        <w:jc w:val="both"/>
        <w:rPr>
          <w:color w:val="auto"/>
          <w:sz w:val="22"/>
          <w:szCs w:val="22"/>
        </w:rPr>
      </w:pPr>
      <w:r w:rsidRPr="00D85D02">
        <w:rPr>
          <w:color w:val="auto"/>
          <w:sz w:val="22"/>
          <w:szCs w:val="22"/>
        </w:rPr>
        <w:t xml:space="preserve">Once </w:t>
      </w:r>
      <m:oMath>
        <m:sSubSup>
          <m:sSubSupPr>
            <m:ctrlPr>
              <w:rPr>
                <w:rFonts w:ascii="Cambria Math" w:hAnsi="Cambria Math"/>
                <w:i/>
                <w:color w:val="auto"/>
                <w:sz w:val="22"/>
                <w:szCs w:val="22"/>
              </w:rPr>
            </m:ctrlPr>
          </m:sSubSupPr>
          <m:e>
            <m:r>
              <w:rPr>
                <w:rFonts w:ascii="Cambria Math" w:hAnsi="Cambria Math"/>
                <w:color w:val="auto"/>
                <w:sz w:val="22"/>
                <w:szCs w:val="22"/>
              </w:rPr>
              <m:t>W</m:t>
            </m:r>
          </m:e>
          <m:sub>
            <m:r>
              <w:rPr>
                <w:rFonts w:ascii="Cambria Math" w:hAnsi="Cambria Math" w:hint="eastAsia"/>
                <w:color w:val="auto"/>
                <w:sz w:val="22"/>
                <w:szCs w:val="22"/>
              </w:rPr>
              <m:t>0</m:t>
            </m:r>
          </m:sub>
          <m:sup>
            <m:r>
              <w:rPr>
                <w:rFonts w:ascii="Cambria Math" w:hAnsi="Cambria Math"/>
                <w:color w:val="auto"/>
                <w:sz w:val="22"/>
                <w:szCs w:val="22"/>
              </w:rPr>
              <m:t>N-</m:t>
            </m:r>
            <m:r>
              <w:rPr>
                <w:rFonts w:ascii="Cambria Math" w:hAnsi="Cambria Math" w:hint="eastAsia"/>
                <w:color w:val="auto"/>
                <w:sz w:val="22"/>
                <w:szCs w:val="22"/>
              </w:rPr>
              <m:t>1</m:t>
            </m:r>
          </m:sup>
        </m:sSubSup>
      </m:oMath>
      <w:r w:rsidRPr="00D85D02">
        <w:rPr>
          <w:color w:val="auto"/>
          <w:sz w:val="22"/>
          <w:szCs w:val="22"/>
        </w:rPr>
        <w:t xml:space="preserve"> is obtained, the next step is to sort it such </w:t>
      </w:r>
      <w:proofErr w:type="gramStart"/>
      <w:r w:rsidRPr="00D85D02">
        <w:rPr>
          <w:color w:val="auto"/>
          <w:sz w:val="22"/>
          <w:szCs w:val="22"/>
        </w:rPr>
        <w:t xml:space="preserve">that </w:t>
      </w:r>
      <m:oMath>
        <w:proofErr w:type="gramEnd"/>
        <m:sSub>
          <m:sSubPr>
            <m:ctrlPr>
              <w:rPr>
                <w:rFonts w:ascii="Cambria Math" w:hAnsi="Cambria Math"/>
                <w:i/>
                <w:color w:val="auto"/>
                <w:sz w:val="22"/>
                <w:szCs w:val="22"/>
              </w:rPr>
            </m:ctrlPr>
          </m:sSubPr>
          <m:e>
            <m:r>
              <w:rPr>
                <w:rFonts w:ascii="Cambria Math" w:hAnsi="Cambria Math"/>
                <w:color w:val="auto"/>
                <w:sz w:val="22"/>
                <w:szCs w:val="22"/>
              </w:rPr>
              <m:t>W</m:t>
            </m:r>
          </m:e>
          <m:sub>
            <m:sSub>
              <m:sSubPr>
                <m:ctrlPr>
                  <w:rPr>
                    <w:rFonts w:ascii="Cambria Math" w:hAnsi="Cambria Math"/>
                    <w:i/>
                    <w:color w:val="auto"/>
                    <w:sz w:val="22"/>
                    <w:szCs w:val="22"/>
                  </w:rPr>
                </m:ctrlPr>
              </m:sSubPr>
              <m:e>
                <m:r>
                  <w:rPr>
                    <w:rFonts w:ascii="Cambria Math" w:hAnsi="Cambria Math"/>
                    <w:color w:val="auto"/>
                    <w:sz w:val="22"/>
                    <w:szCs w:val="22"/>
                  </w:rPr>
                  <m:t>Q</m:t>
                </m:r>
              </m:e>
              <m:sub>
                <m:r>
                  <w:rPr>
                    <w:rFonts w:ascii="Cambria Math" w:hAnsi="Cambria Math"/>
                    <w:color w:val="auto"/>
                    <w:sz w:val="22"/>
                    <w:szCs w:val="22"/>
                  </w:rPr>
                  <m:t>0</m:t>
                </m:r>
              </m:sub>
            </m:sSub>
          </m:sub>
        </m:sSub>
        <m:r>
          <w:rPr>
            <w:rFonts w:ascii="Cambria Math" w:hAnsi="Cambria Math"/>
            <w:color w:val="auto"/>
            <w:sz w:val="22"/>
            <w:szCs w:val="22"/>
          </w:rPr>
          <m:t>≤</m:t>
        </m:r>
        <m:sSub>
          <m:sSubPr>
            <m:ctrlPr>
              <w:rPr>
                <w:rFonts w:ascii="Cambria Math" w:hAnsi="Cambria Math"/>
                <w:i/>
                <w:color w:val="auto"/>
                <w:sz w:val="22"/>
                <w:szCs w:val="22"/>
              </w:rPr>
            </m:ctrlPr>
          </m:sSubPr>
          <m:e>
            <m:r>
              <w:rPr>
                <w:rFonts w:ascii="Cambria Math" w:hAnsi="Cambria Math"/>
                <w:color w:val="auto"/>
                <w:sz w:val="22"/>
                <w:szCs w:val="22"/>
              </w:rPr>
              <m:t>W</m:t>
            </m:r>
          </m:e>
          <m:sub>
            <m:sSub>
              <m:sSubPr>
                <m:ctrlPr>
                  <w:rPr>
                    <w:rFonts w:ascii="Cambria Math" w:hAnsi="Cambria Math"/>
                    <w:i/>
                    <w:color w:val="auto"/>
                    <w:sz w:val="22"/>
                    <w:szCs w:val="22"/>
                  </w:rPr>
                </m:ctrlPr>
              </m:sSubPr>
              <m:e>
                <m:r>
                  <w:rPr>
                    <w:rFonts w:ascii="Cambria Math" w:hAnsi="Cambria Math"/>
                    <w:color w:val="auto"/>
                    <w:sz w:val="22"/>
                    <w:szCs w:val="22"/>
                  </w:rPr>
                  <m:t>Q</m:t>
                </m:r>
              </m:e>
              <m:sub>
                <m:r>
                  <w:rPr>
                    <w:rFonts w:ascii="Cambria Math" w:hAnsi="Cambria Math"/>
                    <w:color w:val="auto"/>
                    <w:sz w:val="22"/>
                    <w:szCs w:val="22"/>
                  </w:rPr>
                  <m:t>1</m:t>
                </m:r>
              </m:sub>
            </m:sSub>
          </m:sub>
        </m:sSub>
        <m:r>
          <w:rPr>
            <w:rFonts w:ascii="Cambria Math" w:hAnsi="Cambria Math"/>
            <w:color w:val="auto"/>
            <w:sz w:val="22"/>
            <w:szCs w:val="22"/>
          </w:rPr>
          <m:t>≤</m:t>
        </m:r>
        <m:sSub>
          <m:sSubPr>
            <m:ctrlPr>
              <w:rPr>
                <w:rFonts w:ascii="Cambria Math" w:hAnsi="Cambria Math"/>
                <w:i/>
                <w:color w:val="auto"/>
                <w:sz w:val="22"/>
                <w:szCs w:val="22"/>
              </w:rPr>
            </m:ctrlPr>
          </m:sSubPr>
          <m:e>
            <m:r>
              <w:rPr>
                <w:rFonts w:ascii="Cambria Math" w:hAnsi="Cambria Math"/>
                <w:color w:val="auto"/>
                <w:sz w:val="22"/>
                <w:szCs w:val="22"/>
              </w:rPr>
              <m:t>W</m:t>
            </m:r>
          </m:e>
          <m:sub>
            <m:sSub>
              <m:sSubPr>
                <m:ctrlPr>
                  <w:rPr>
                    <w:rFonts w:ascii="Cambria Math" w:hAnsi="Cambria Math"/>
                    <w:i/>
                    <w:color w:val="auto"/>
                    <w:sz w:val="22"/>
                    <w:szCs w:val="22"/>
                  </w:rPr>
                </m:ctrlPr>
              </m:sSubPr>
              <m:e>
                <m:r>
                  <w:rPr>
                    <w:rFonts w:ascii="Cambria Math" w:hAnsi="Cambria Math"/>
                    <w:color w:val="auto"/>
                    <w:sz w:val="22"/>
                    <w:szCs w:val="22"/>
                  </w:rPr>
                  <m:t>Q</m:t>
                </m:r>
              </m:e>
              <m:sub>
                <m:r>
                  <w:rPr>
                    <w:rFonts w:ascii="Cambria Math" w:hAnsi="Cambria Math"/>
                    <w:color w:val="auto"/>
                    <w:sz w:val="22"/>
                    <w:szCs w:val="22"/>
                  </w:rPr>
                  <m:t>2</m:t>
                </m:r>
              </m:sub>
            </m:sSub>
          </m:sub>
        </m:sSub>
        <m:r>
          <w:rPr>
            <w:rFonts w:ascii="Cambria Math" w:hAnsi="Cambria Math"/>
            <w:color w:val="auto"/>
            <w:sz w:val="22"/>
            <w:szCs w:val="22"/>
          </w:rPr>
          <m:t>≤…≤</m:t>
        </m:r>
        <m:sSub>
          <m:sSubPr>
            <m:ctrlPr>
              <w:rPr>
                <w:rFonts w:ascii="Cambria Math" w:hAnsi="Cambria Math"/>
                <w:i/>
                <w:color w:val="auto"/>
                <w:sz w:val="22"/>
                <w:szCs w:val="22"/>
              </w:rPr>
            </m:ctrlPr>
          </m:sSubPr>
          <m:e>
            <m:r>
              <w:rPr>
                <w:rFonts w:ascii="Cambria Math" w:hAnsi="Cambria Math"/>
                <w:color w:val="auto"/>
                <w:sz w:val="22"/>
                <w:szCs w:val="22"/>
              </w:rPr>
              <m:t>W</m:t>
            </m:r>
          </m:e>
          <m:sub>
            <m:sSub>
              <m:sSubPr>
                <m:ctrlPr>
                  <w:rPr>
                    <w:rFonts w:ascii="Cambria Math" w:hAnsi="Cambria Math"/>
                    <w:i/>
                    <w:color w:val="auto"/>
                    <w:sz w:val="22"/>
                    <w:szCs w:val="22"/>
                  </w:rPr>
                </m:ctrlPr>
              </m:sSubPr>
              <m:e>
                <m:r>
                  <w:rPr>
                    <w:rFonts w:ascii="Cambria Math" w:hAnsi="Cambria Math"/>
                    <w:color w:val="auto"/>
                    <w:sz w:val="22"/>
                    <w:szCs w:val="22"/>
                  </w:rPr>
                  <m:t>Q</m:t>
                </m:r>
              </m:e>
              <m:sub>
                <m:r>
                  <w:rPr>
                    <w:rFonts w:ascii="Cambria Math" w:hAnsi="Cambria Math"/>
                    <w:color w:val="auto"/>
                    <w:sz w:val="22"/>
                    <w:szCs w:val="22"/>
                  </w:rPr>
                  <m:t>N-1</m:t>
                </m:r>
              </m:sub>
            </m:sSub>
          </m:sub>
        </m:sSub>
      </m:oMath>
      <w:r w:rsidRPr="00D85D02" w:rsidDel="009C6EA0">
        <w:rPr>
          <w:color w:val="auto"/>
          <w:sz w:val="22"/>
          <w:szCs w:val="22"/>
        </w:rPr>
        <w:t xml:space="preserve">.  </w:t>
      </w:r>
      <w:proofErr w:type="gramStart"/>
      <w:r>
        <w:rPr>
          <w:color w:val="auto"/>
          <w:sz w:val="22"/>
          <w:szCs w:val="22"/>
        </w:rPr>
        <w:t>,</w:t>
      </w:r>
      <w:r w:rsidRPr="00D85D02">
        <w:rPr>
          <w:color w:val="auto"/>
          <w:sz w:val="22"/>
          <w:szCs w:val="22"/>
        </w:rPr>
        <w:t xml:space="preserve">  and</w:t>
      </w:r>
      <w:proofErr w:type="gramEnd"/>
      <w:r w:rsidRPr="00D85D02">
        <w:rPr>
          <w:color w:val="auto"/>
          <w:sz w:val="22"/>
          <w:szCs w:val="22"/>
        </w:rPr>
        <w:t xml:space="preserve"> save the corresponding </w:t>
      </w:r>
      <w:r>
        <w:rPr>
          <w:color w:val="auto"/>
          <w:sz w:val="22"/>
          <w:szCs w:val="22"/>
        </w:rPr>
        <w:t>index</w:t>
      </w:r>
      <w:r w:rsidRPr="00D85D02">
        <w:rPr>
          <w:color w:val="auto"/>
          <w:sz w:val="22"/>
          <w:szCs w:val="22"/>
        </w:rPr>
        <w:t xml:space="preserve"> sequence as </w:t>
      </w:r>
      <m:oMath>
        <m:sSubSup>
          <m:sSubSupPr>
            <m:ctrlPr>
              <w:rPr>
                <w:rFonts w:ascii="Cambria Math" w:hAnsi="Cambria Math"/>
                <w:i/>
                <w:color w:val="auto"/>
                <w:sz w:val="22"/>
                <w:szCs w:val="22"/>
              </w:rPr>
            </m:ctrlPr>
          </m:sSubSupPr>
          <m:e>
            <m:r>
              <w:rPr>
                <w:rFonts w:ascii="Cambria Math" w:hAnsi="Cambria Math"/>
                <w:color w:val="auto"/>
                <w:sz w:val="22"/>
                <w:szCs w:val="22"/>
              </w:rPr>
              <m:t>Q</m:t>
            </m:r>
          </m:e>
          <m:sub>
            <m:r>
              <w:rPr>
                <w:rFonts w:ascii="Cambria Math" w:hAnsi="Cambria Math" w:hint="eastAsia"/>
                <w:color w:val="auto"/>
                <w:sz w:val="22"/>
                <w:szCs w:val="22"/>
              </w:rPr>
              <m:t>0</m:t>
            </m:r>
          </m:sub>
          <m:sup>
            <m:r>
              <w:rPr>
                <w:rFonts w:ascii="Cambria Math" w:hAnsi="Cambria Math"/>
                <w:color w:val="auto"/>
                <w:sz w:val="22"/>
                <w:szCs w:val="22"/>
              </w:rPr>
              <m:t>N-</m:t>
            </m:r>
            <m:r>
              <w:rPr>
                <w:rFonts w:ascii="Cambria Math" w:hAnsi="Cambria Math" w:hint="eastAsia"/>
                <w:color w:val="auto"/>
                <w:sz w:val="22"/>
                <w:szCs w:val="22"/>
              </w:rPr>
              <m:t>1</m:t>
            </m:r>
          </m:sup>
        </m:sSubSup>
        <m:r>
          <w:rPr>
            <w:rFonts w:ascii="Cambria Math" w:hAnsi="Cambria Math"/>
            <w:color w:val="auto"/>
            <w:sz w:val="22"/>
            <w:szCs w:val="22"/>
          </w:rPr>
          <m:t xml:space="preserve"> </m:t>
        </m:r>
      </m:oMath>
      <w:r w:rsidRPr="00D85D02">
        <w:rPr>
          <w:color w:val="auto"/>
          <w:sz w:val="22"/>
          <w:szCs w:val="22"/>
        </w:rPr>
        <w:t xml:space="preserve"> .</w:t>
      </w:r>
      <w:r w:rsidRPr="00D85D02">
        <w:rPr>
          <w:rFonts w:hint="eastAsia"/>
          <w:color w:val="auto"/>
          <w:sz w:val="22"/>
          <w:szCs w:val="22"/>
        </w:rPr>
        <w:t xml:space="preserve"> The resulting sequence to be stored is </w:t>
      </w:r>
    </w:p>
    <w:p w:rsidR="005443D0" w:rsidRPr="00D85D02" w:rsidRDefault="00B234EA" w:rsidP="005443D0">
      <w:pPr>
        <w:pStyle w:val="Default"/>
        <w:spacing w:after="120"/>
        <w:jc w:val="center"/>
        <w:rPr>
          <w:color w:val="auto"/>
          <w:sz w:val="22"/>
          <w:szCs w:val="22"/>
        </w:rPr>
      </w:pPr>
      <m:oMath>
        <m:sSubSup>
          <m:sSubSupPr>
            <m:ctrlPr>
              <w:rPr>
                <w:rFonts w:ascii="Cambria Math" w:hAnsi="Cambria Math"/>
                <w:i/>
              </w:rPr>
            </m:ctrlPr>
          </m:sSubSupPr>
          <m:e>
            <m:r>
              <m:rPr>
                <m:sty m:val="bi"/>
              </m:rPr>
              <w:rPr>
                <w:rFonts w:ascii="Cambria Math" w:hAnsi="Cambria Math"/>
              </w:rPr>
              <m:t>Q</m:t>
            </m:r>
          </m:e>
          <m:sub>
            <m:r>
              <w:rPr>
                <w:rFonts w:ascii="Cambria Math" w:hAnsi="Cambria Math"/>
              </w:rPr>
              <m:t>0</m:t>
            </m:r>
          </m:sub>
          <m:sup>
            <m:r>
              <w:rPr>
                <w:rFonts w:ascii="Cambria Math" w:hAnsi="Cambria Math"/>
              </w:rPr>
              <m:t>15</m:t>
            </m:r>
          </m:sup>
        </m:sSubSup>
        <m:r>
          <m:rPr>
            <m:sty m:val="p"/>
          </m:rPr>
          <w:rPr>
            <w:rFonts w:ascii="Cambria Math" w:hAnsi="Cambria Math"/>
          </w:rPr>
          <m:t>=[0 1 2 4 8 3 5 6 9 10 12 7 11 13 14 15]</m:t>
        </m:r>
      </m:oMath>
      <w:r w:rsidR="005443D0" w:rsidRPr="00D85D02">
        <w:rPr>
          <w:rFonts w:hint="eastAsia"/>
        </w:rPr>
        <w:t>.</w:t>
      </w:r>
    </w:p>
    <w:p w:rsidR="00A32B49" w:rsidRDefault="00A32B49" w:rsidP="005443D0">
      <w:pPr>
        <w:pStyle w:val="Default"/>
        <w:spacing w:after="120"/>
        <w:jc w:val="both"/>
        <w:rPr>
          <w:color w:val="auto"/>
          <w:sz w:val="22"/>
          <w:szCs w:val="22"/>
        </w:rPr>
      </w:pPr>
    </w:p>
    <w:p w:rsidR="00837386" w:rsidRDefault="00231FC0">
      <w:pPr>
        <w:pStyle w:val="Heading3"/>
        <w:numPr>
          <w:ilvl w:val="1"/>
          <w:numId w:val="71"/>
        </w:numPr>
      </w:pPr>
      <w:r w:rsidRPr="00231FC0">
        <w:t xml:space="preserve">Generate </w:t>
      </w:r>
      <w:r w:rsidR="005443D0" w:rsidRPr="00702D82">
        <w:t xml:space="preserve">Shortening/Puncturing Pattern </w:t>
      </w:r>
      <w:r w:rsidRPr="00231FC0">
        <w:t>P</w:t>
      </w:r>
    </w:p>
    <w:p w:rsidR="00837386" w:rsidRDefault="001B46C7" w:rsidP="001B46C7">
      <w:pPr>
        <w:pStyle w:val="Default"/>
        <w:spacing w:after="120"/>
        <w:jc w:val="both"/>
        <w:rPr>
          <w:color w:val="auto"/>
          <w:sz w:val="22"/>
          <w:szCs w:val="22"/>
          <w:lang w:val="en-GB"/>
        </w:rPr>
      </w:pPr>
      <w:r w:rsidRPr="001B46C7">
        <w:rPr>
          <w:b/>
          <w:i/>
          <w:color w:val="auto"/>
          <w:sz w:val="22"/>
          <w:szCs w:val="22"/>
          <w:lang w:val="en-GB"/>
        </w:rPr>
        <w:t>P</w:t>
      </w:r>
      <w:r>
        <w:rPr>
          <w:color w:val="auto"/>
          <w:sz w:val="22"/>
          <w:szCs w:val="22"/>
          <w:lang w:val="en-GB"/>
        </w:rPr>
        <w:t xml:space="preserve"> is obtained by </w:t>
      </w:r>
      <w:r w:rsidR="00F850FC" w:rsidRPr="00025357">
        <w:rPr>
          <w:rFonts w:hint="eastAsia"/>
          <w:color w:val="auto"/>
          <w:sz w:val="22"/>
          <w:szCs w:val="22"/>
          <w:lang w:val="en-GB"/>
        </w:rPr>
        <w:t>bit-revers</w:t>
      </w:r>
      <w:r>
        <w:rPr>
          <w:color w:val="auto"/>
          <w:sz w:val="22"/>
          <w:szCs w:val="22"/>
          <w:lang w:val="en-GB"/>
        </w:rPr>
        <w:t>ing</w:t>
      </w:r>
      <w:r w:rsidR="00F850FC" w:rsidRPr="00025357">
        <w:rPr>
          <w:rFonts w:hint="eastAsia"/>
          <w:color w:val="auto"/>
          <w:sz w:val="22"/>
          <w:szCs w:val="22"/>
          <w:lang w:val="en-GB"/>
        </w:rPr>
        <w:t xml:space="preserve"> the </w:t>
      </w:r>
      <w:r w:rsidR="00D74896">
        <w:rPr>
          <w:color w:val="auto"/>
          <w:sz w:val="22"/>
          <w:szCs w:val="22"/>
          <w:lang w:val="en-GB"/>
        </w:rPr>
        <w:t>elements</w:t>
      </w:r>
      <w:r w:rsidR="00F850FC" w:rsidRPr="00025357">
        <w:rPr>
          <w:rFonts w:hint="eastAsia"/>
          <w:color w:val="auto"/>
          <w:sz w:val="22"/>
          <w:szCs w:val="22"/>
          <w:lang w:val="en-GB"/>
        </w:rPr>
        <w:t xml:space="preserve"> </w:t>
      </w:r>
      <w:r w:rsidR="00C86A7C">
        <w:rPr>
          <w:color w:val="auto"/>
          <w:sz w:val="22"/>
          <w:szCs w:val="22"/>
          <w:lang w:val="en-GB"/>
        </w:rPr>
        <w:t xml:space="preserve">of </w:t>
      </w:r>
      <w:r w:rsidR="00F850FC" w:rsidRPr="00025357">
        <w:rPr>
          <w:rFonts w:hint="eastAsia"/>
          <w:color w:val="auto"/>
          <w:sz w:val="22"/>
          <w:szCs w:val="22"/>
          <w:lang w:val="en-GB"/>
        </w:rPr>
        <w:t>[</w:t>
      </w:r>
      <w:r w:rsidR="00231FC0" w:rsidRPr="00231FC0">
        <w:rPr>
          <w:i/>
          <w:color w:val="auto"/>
          <w:sz w:val="22"/>
          <w:szCs w:val="22"/>
          <w:lang w:val="en-GB"/>
        </w:rPr>
        <w:t>M</w:t>
      </w:r>
      <w:r w:rsidR="00D74896">
        <w:rPr>
          <w:color w:val="auto"/>
          <w:sz w:val="22"/>
          <w:szCs w:val="22"/>
          <w:lang w:val="en-GB"/>
        </w:rPr>
        <w:t xml:space="preserve">, </w:t>
      </w:r>
      <w:proofErr w:type="gramStart"/>
      <w:r w:rsidR="00D74896">
        <w:rPr>
          <w:color w:val="auto"/>
          <w:sz w:val="22"/>
          <w:szCs w:val="22"/>
          <w:lang w:val="en-GB"/>
        </w:rPr>
        <w:t>… ,</w:t>
      </w:r>
      <w:proofErr w:type="gramEnd"/>
      <w:r w:rsidR="00F850FC" w:rsidRPr="00025357">
        <w:rPr>
          <w:rFonts w:hint="eastAsia"/>
          <w:color w:val="auto"/>
          <w:sz w:val="22"/>
          <w:szCs w:val="22"/>
          <w:lang w:val="en-GB"/>
        </w:rPr>
        <w:t xml:space="preserve"> </w:t>
      </w:r>
      <w:r w:rsidR="00F850FC" w:rsidRPr="00025357">
        <w:rPr>
          <w:rFonts w:hint="eastAsia"/>
          <w:i/>
          <w:color w:val="auto"/>
          <w:sz w:val="22"/>
          <w:szCs w:val="22"/>
          <w:lang w:val="en-GB"/>
        </w:rPr>
        <w:t>N</w:t>
      </w:r>
      <w:r w:rsidR="00F850FC" w:rsidRPr="00025357">
        <w:rPr>
          <w:rFonts w:hint="eastAsia"/>
          <w:color w:val="auto"/>
          <w:sz w:val="22"/>
          <w:szCs w:val="22"/>
          <w:lang w:val="en-GB"/>
        </w:rPr>
        <w:t xml:space="preserve">-2, </w:t>
      </w:r>
      <w:r w:rsidR="00F850FC" w:rsidRPr="00025357">
        <w:rPr>
          <w:rFonts w:hint="eastAsia"/>
          <w:i/>
          <w:color w:val="auto"/>
          <w:sz w:val="22"/>
          <w:szCs w:val="22"/>
          <w:lang w:val="en-GB"/>
        </w:rPr>
        <w:t>N</w:t>
      </w:r>
      <w:r w:rsidR="00F850FC" w:rsidRPr="00025357">
        <w:rPr>
          <w:rFonts w:hint="eastAsia"/>
          <w:color w:val="auto"/>
          <w:sz w:val="22"/>
          <w:szCs w:val="22"/>
          <w:lang w:val="en-GB"/>
        </w:rPr>
        <w:t xml:space="preserve">-1] and </w:t>
      </w:r>
      <w:r w:rsidR="00D74896">
        <w:rPr>
          <w:color w:val="auto"/>
          <w:sz w:val="22"/>
          <w:szCs w:val="22"/>
          <w:lang w:val="en-GB"/>
        </w:rPr>
        <w:t xml:space="preserve">collecting the </w:t>
      </w:r>
      <w:r w:rsidR="00F850FC" w:rsidRPr="00025357">
        <w:rPr>
          <w:rFonts w:hint="eastAsia"/>
          <w:color w:val="auto"/>
          <w:sz w:val="22"/>
          <w:szCs w:val="22"/>
          <w:lang w:val="en-GB"/>
        </w:rPr>
        <w:t>bit-reversed value.</w:t>
      </w:r>
    </w:p>
    <w:p w:rsidR="00837386" w:rsidRDefault="00837386">
      <w:pPr>
        <w:pStyle w:val="Default"/>
        <w:spacing w:after="120"/>
        <w:jc w:val="both"/>
        <w:rPr>
          <w:color w:val="auto"/>
          <w:sz w:val="22"/>
          <w:szCs w:val="22"/>
          <w:lang w:val="en-GB"/>
        </w:rPr>
      </w:pPr>
    </w:p>
    <w:p w:rsidR="00837386" w:rsidRDefault="00231FC0">
      <w:pPr>
        <w:pStyle w:val="Default"/>
        <w:spacing w:after="120"/>
        <w:jc w:val="both"/>
        <w:rPr>
          <w:b/>
          <w:color w:val="auto"/>
          <w:sz w:val="22"/>
          <w:szCs w:val="22"/>
          <w:u w:val="single"/>
        </w:rPr>
      </w:pPr>
      <w:r w:rsidRPr="00231FC0">
        <w:rPr>
          <w:b/>
          <w:color w:val="auto"/>
          <w:sz w:val="22"/>
          <w:szCs w:val="22"/>
          <w:u w:val="single"/>
          <w:lang w:val="en-GB"/>
        </w:rPr>
        <w:t>Example:</w:t>
      </w:r>
    </w:p>
    <w:p w:rsidR="00837386" w:rsidRDefault="000B65C6">
      <w:pPr>
        <w:rPr>
          <w:lang w:eastAsia="zh-CN"/>
        </w:rPr>
      </w:pPr>
      <w:r>
        <w:t>For</w:t>
      </w:r>
      <w:r w:rsidR="00F850FC" w:rsidRPr="00025357">
        <w:t xml:space="preserve"> </w:t>
      </w:r>
      <w:proofErr w:type="spellStart"/>
      <w:r w:rsidR="00F850FC" w:rsidRPr="00025357">
        <w:t>N</w:t>
      </w:r>
      <w:r w:rsidR="00231FC0" w:rsidRPr="00231FC0">
        <w:rPr>
          <w:vertAlign w:val="subscript"/>
        </w:rPr>
        <w:t>max</w:t>
      </w:r>
      <w:proofErr w:type="spellEnd"/>
      <w:r w:rsidR="00F850FC" w:rsidRPr="00025357">
        <w:t>=16</w:t>
      </w:r>
      <w:r>
        <w:t>, a</w:t>
      </w:r>
      <w:r w:rsidR="00F850FC">
        <w:t>ssume t</w:t>
      </w:r>
      <w:r w:rsidR="00F850FC" w:rsidRPr="00025357">
        <w:t>he</w:t>
      </w:r>
      <w:r w:rsidR="00F850FC" w:rsidRPr="00025357">
        <w:rPr>
          <w:lang w:eastAsia="zh-CN"/>
        </w:rPr>
        <w:t>re are 4 bits (4</w:t>
      </w:r>
      <w:r w:rsidR="00D74896">
        <w:rPr>
          <w:lang w:eastAsia="zh-CN"/>
        </w:rPr>
        <w:t xml:space="preserve"> </w:t>
      </w:r>
      <w:r w:rsidR="00F850FC" w:rsidRPr="00025357">
        <w:rPr>
          <w:lang w:eastAsia="zh-CN"/>
        </w:rPr>
        <w:t>=</w:t>
      </w:r>
      <w:r w:rsidR="00D74896">
        <w:rPr>
          <w:lang w:eastAsia="zh-CN"/>
        </w:rPr>
        <w:t xml:space="preserve"> </w:t>
      </w:r>
      <w:r w:rsidR="00231FC0" w:rsidRPr="00231FC0">
        <w:rPr>
          <w:b/>
          <w:i/>
          <w:lang w:eastAsia="zh-CN"/>
        </w:rPr>
        <w:t>N</w:t>
      </w:r>
      <w:r w:rsidR="00F850FC" w:rsidRPr="00025357">
        <w:rPr>
          <w:lang w:eastAsia="zh-CN"/>
        </w:rPr>
        <w:t>-</w:t>
      </w:r>
      <w:r w:rsidR="00231FC0" w:rsidRPr="00231FC0">
        <w:rPr>
          <w:b/>
          <w:i/>
          <w:lang w:eastAsia="zh-CN"/>
        </w:rPr>
        <w:t>M</w:t>
      </w:r>
      <w:r w:rsidR="00F850FC" w:rsidRPr="00025357">
        <w:rPr>
          <w:lang w:eastAsia="zh-CN"/>
        </w:rPr>
        <w:t xml:space="preserve">) to be </w:t>
      </w:r>
      <w:r w:rsidR="00F850FC">
        <w:rPr>
          <w:lang w:eastAsia="zh-CN"/>
        </w:rPr>
        <w:t>shortened</w:t>
      </w:r>
      <w:r w:rsidR="00F850FC" w:rsidRPr="00025357">
        <w:rPr>
          <w:lang w:eastAsia="zh-CN"/>
        </w:rPr>
        <w:t xml:space="preserve"> to obtain </w:t>
      </w:r>
      <w:r w:rsidR="00F850FC">
        <w:rPr>
          <w:lang w:eastAsia="zh-CN"/>
        </w:rPr>
        <w:t xml:space="preserve">the code length </w:t>
      </w:r>
      <w:r w:rsidR="00231FC0" w:rsidRPr="00231FC0">
        <w:rPr>
          <w:b/>
          <w:i/>
          <w:lang w:eastAsia="zh-CN"/>
        </w:rPr>
        <w:t>M</w:t>
      </w:r>
      <w:r w:rsidR="00F850FC">
        <w:rPr>
          <w:lang w:eastAsia="zh-CN"/>
        </w:rPr>
        <w:t>.</w:t>
      </w:r>
    </w:p>
    <w:p w:rsidR="00220CBC" w:rsidRDefault="00231FC0">
      <w:pPr>
        <w:jc w:val="center"/>
        <w:rPr>
          <w:lang w:eastAsia="zh-CN"/>
        </w:rPr>
      </w:pPr>
      <w:r w:rsidRPr="00231FC0">
        <w:rPr>
          <w:b/>
          <w:i/>
          <w:lang w:eastAsia="zh-CN"/>
        </w:rPr>
        <w:t>P</w:t>
      </w:r>
      <w:r w:rsidR="00D74896">
        <w:rPr>
          <w:lang w:eastAsia="zh-CN"/>
        </w:rPr>
        <w:t xml:space="preserve"> =</w:t>
      </w:r>
      <w:r w:rsidR="00D74896">
        <w:rPr>
          <w:lang w:eastAsia="zh-CN"/>
        </w:rPr>
        <w:tab/>
        <w:t>[3</w:t>
      </w:r>
      <w:proofErr w:type="gramStart"/>
      <w:r w:rsidR="00D74896">
        <w:rPr>
          <w:lang w:eastAsia="zh-CN"/>
        </w:rPr>
        <w:t xml:space="preserve">, </w:t>
      </w:r>
      <w:r w:rsidR="00195D21">
        <w:rPr>
          <w:lang w:eastAsia="zh-CN"/>
        </w:rPr>
        <w:t xml:space="preserve"> </w:t>
      </w:r>
      <w:r w:rsidR="00D74896">
        <w:rPr>
          <w:lang w:eastAsia="zh-CN"/>
        </w:rPr>
        <w:t>11</w:t>
      </w:r>
      <w:proofErr w:type="gramEnd"/>
      <w:r w:rsidR="00D74896">
        <w:rPr>
          <w:lang w:eastAsia="zh-CN"/>
        </w:rPr>
        <w:t>,</w:t>
      </w:r>
      <w:r w:rsidR="00195D21">
        <w:rPr>
          <w:lang w:eastAsia="zh-CN"/>
        </w:rPr>
        <w:t xml:space="preserve"> </w:t>
      </w:r>
      <w:r w:rsidR="00D74896">
        <w:rPr>
          <w:lang w:eastAsia="zh-CN"/>
        </w:rPr>
        <w:t>7,</w:t>
      </w:r>
      <w:r w:rsidR="00195D21">
        <w:rPr>
          <w:lang w:eastAsia="zh-CN"/>
        </w:rPr>
        <w:t xml:space="preserve"> </w:t>
      </w:r>
      <w:r w:rsidR="00D74896">
        <w:rPr>
          <w:lang w:eastAsia="zh-CN"/>
        </w:rPr>
        <w:t xml:space="preserve">15] = </w:t>
      </w:r>
      <w:r w:rsidR="00D74896" w:rsidRPr="00025357">
        <w:rPr>
          <w:lang w:eastAsia="zh-CN"/>
        </w:rPr>
        <w:t>[</w:t>
      </w:r>
      <w:proofErr w:type="spellStart"/>
      <w:r w:rsidR="00D74896" w:rsidRPr="00025357">
        <w:rPr>
          <w:lang w:eastAsia="zh-CN"/>
        </w:rPr>
        <w:t>Bi</w:t>
      </w:r>
      <w:r w:rsidR="00D74896">
        <w:rPr>
          <w:lang w:eastAsia="zh-CN"/>
        </w:rPr>
        <w:t>tRev</w:t>
      </w:r>
      <w:proofErr w:type="spellEnd"/>
      <w:r w:rsidR="00D74896">
        <w:rPr>
          <w:lang w:eastAsia="zh-CN"/>
        </w:rPr>
        <w:t>(12</w:t>
      </w:r>
      <w:r w:rsidR="00D74896" w:rsidRPr="00025357">
        <w:rPr>
          <w:lang w:eastAsia="zh-CN"/>
        </w:rPr>
        <w:t xml:space="preserve">), </w:t>
      </w:r>
      <w:proofErr w:type="spellStart"/>
      <w:r w:rsidR="00D74896" w:rsidRPr="00025357">
        <w:rPr>
          <w:lang w:eastAsia="zh-CN"/>
        </w:rPr>
        <w:t>BitRev</w:t>
      </w:r>
      <w:proofErr w:type="spellEnd"/>
      <w:r w:rsidR="00D74896" w:rsidRPr="00025357">
        <w:rPr>
          <w:lang w:eastAsia="zh-CN"/>
        </w:rPr>
        <w:t>(</w:t>
      </w:r>
      <w:r w:rsidR="00D74896">
        <w:rPr>
          <w:lang w:eastAsia="zh-CN"/>
        </w:rPr>
        <w:t xml:space="preserve">13), </w:t>
      </w:r>
      <w:proofErr w:type="spellStart"/>
      <w:r w:rsidR="00D74896">
        <w:rPr>
          <w:lang w:eastAsia="zh-CN"/>
        </w:rPr>
        <w:t>BitRev</w:t>
      </w:r>
      <w:proofErr w:type="spellEnd"/>
      <w:r w:rsidR="00D74896">
        <w:rPr>
          <w:lang w:eastAsia="zh-CN"/>
        </w:rPr>
        <w:t>(14),</w:t>
      </w:r>
      <w:proofErr w:type="spellStart"/>
      <w:r w:rsidR="00D74896">
        <w:rPr>
          <w:lang w:eastAsia="zh-CN"/>
        </w:rPr>
        <w:t>BitRev</w:t>
      </w:r>
      <w:proofErr w:type="spellEnd"/>
      <w:r w:rsidR="00D74896">
        <w:rPr>
          <w:lang w:eastAsia="zh-CN"/>
        </w:rPr>
        <w:t>(15)]</w:t>
      </w:r>
    </w:p>
    <w:p w:rsidR="00837386" w:rsidRDefault="000B65C6">
      <w:pPr>
        <w:rPr>
          <w:lang w:eastAsia="zh-CN"/>
        </w:rPr>
      </w:pPr>
      <w:r>
        <w:rPr>
          <w:lang w:eastAsia="zh-CN"/>
        </w:rPr>
        <w:t>Consider</w:t>
      </w:r>
      <w:r w:rsidR="00D71C54">
        <w:rPr>
          <w:lang w:eastAsia="zh-CN"/>
        </w:rPr>
        <w:t xml:space="preserve"> the number </w:t>
      </w:r>
      <w:r w:rsidR="004F021A">
        <w:rPr>
          <w:lang w:eastAsia="zh-CN"/>
        </w:rPr>
        <w:t>“</w:t>
      </w:r>
      <w:r w:rsidR="00D71C54">
        <w:rPr>
          <w:lang w:eastAsia="zh-CN"/>
        </w:rPr>
        <w:t>12</w:t>
      </w:r>
      <w:r w:rsidR="004F021A">
        <w:rPr>
          <w:lang w:eastAsia="zh-CN"/>
        </w:rPr>
        <w:t>”</w:t>
      </w:r>
      <w:r w:rsidR="00D71C54">
        <w:rPr>
          <w:lang w:eastAsia="zh-CN"/>
        </w:rPr>
        <w:t>, t</w:t>
      </w:r>
      <w:r w:rsidR="00011C84">
        <w:rPr>
          <w:lang w:eastAsia="zh-CN"/>
        </w:rPr>
        <w:t xml:space="preserve">he operation </w:t>
      </w:r>
      <w:r w:rsidR="00D71C54">
        <w:rPr>
          <w:rFonts w:hint="eastAsia"/>
          <w:lang w:eastAsia="zh-CN"/>
        </w:rPr>
        <w:t>b</w:t>
      </w:r>
      <w:r w:rsidR="00011C84">
        <w:rPr>
          <w:rFonts w:hint="eastAsia"/>
          <w:lang w:eastAsia="zh-CN"/>
        </w:rPr>
        <w:t xml:space="preserve">it-reverse </w:t>
      </w:r>
      <w:r>
        <w:rPr>
          <w:lang w:eastAsia="zh-CN"/>
        </w:rPr>
        <w:t>gives</w:t>
      </w:r>
    </w:p>
    <w:p w:rsidR="00220CBC" w:rsidRDefault="00D74896">
      <w:pPr>
        <w:ind w:firstLine="360"/>
        <w:jc w:val="center"/>
      </w:pPr>
      <w:r>
        <w:rPr>
          <w:lang w:eastAsia="zh-CN"/>
        </w:rPr>
        <w:t xml:space="preserve">3(0011) = </w:t>
      </w:r>
      <w:proofErr w:type="spellStart"/>
      <w:proofErr w:type="gramStart"/>
      <w:r w:rsidRPr="00025357">
        <w:rPr>
          <w:lang w:eastAsia="zh-CN"/>
        </w:rPr>
        <w:t>Bi</w:t>
      </w:r>
      <w:r>
        <w:rPr>
          <w:lang w:eastAsia="zh-CN"/>
        </w:rPr>
        <w:t>tRev</w:t>
      </w:r>
      <w:proofErr w:type="spellEnd"/>
      <w:r>
        <w:rPr>
          <w:lang w:eastAsia="zh-CN"/>
        </w:rPr>
        <w:t>(</w:t>
      </w:r>
      <w:proofErr w:type="gramEnd"/>
      <w:r>
        <w:rPr>
          <w:lang w:eastAsia="zh-CN"/>
        </w:rPr>
        <w:t>12(1100)</w:t>
      </w:r>
      <w:r w:rsidRPr="00025357">
        <w:rPr>
          <w:lang w:eastAsia="zh-CN"/>
        </w:rPr>
        <w:t>)</w:t>
      </w:r>
    </w:p>
    <w:p w:rsidR="00837386" w:rsidRDefault="00DB5A56">
      <w:pPr>
        <w:pStyle w:val="Default"/>
        <w:spacing w:after="120"/>
        <w:jc w:val="both"/>
        <w:rPr>
          <w:color w:val="auto"/>
          <w:sz w:val="22"/>
          <w:szCs w:val="22"/>
          <w:lang w:val="en-GB"/>
        </w:rPr>
      </w:pPr>
      <w:r>
        <w:rPr>
          <w:color w:val="auto"/>
          <w:sz w:val="22"/>
          <w:szCs w:val="22"/>
          <w:lang w:val="en-GB"/>
        </w:rPr>
        <w:t>O</w:t>
      </w:r>
      <w:r>
        <w:rPr>
          <w:rFonts w:hint="eastAsia"/>
          <w:color w:val="auto"/>
          <w:sz w:val="22"/>
          <w:szCs w:val="22"/>
          <w:lang w:val="en-GB"/>
        </w:rPr>
        <w:t xml:space="preserve">ther </w:t>
      </w:r>
      <w:r>
        <w:rPr>
          <w:color w:val="auto"/>
          <w:sz w:val="22"/>
          <w:szCs w:val="22"/>
          <w:lang w:val="en-GB"/>
        </w:rPr>
        <w:t xml:space="preserve">way </w:t>
      </w:r>
      <w:r w:rsidR="004F02A3">
        <w:rPr>
          <w:color w:val="auto"/>
          <w:sz w:val="22"/>
          <w:szCs w:val="22"/>
          <w:lang w:val="en-GB"/>
        </w:rPr>
        <w:t>called “</w:t>
      </w:r>
      <w:r w:rsidR="004F02A3">
        <w:rPr>
          <w:sz w:val="22"/>
          <w:szCs w:val="22"/>
        </w:rPr>
        <w:t>Rate-dependent</w:t>
      </w:r>
      <w:r w:rsidR="004F02A3">
        <w:rPr>
          <w:rFonts w:hint="eastAsia"/>
          <w:color w:val="auto"/>
          <w:sz w:val="22"/>
          <w:szCs w:val="22"/>
          <w:lang w:val="en-GB"/>
        </w:rPr>
        <w:t xml:space="preserve"> </w:t>
      </w:r>
      <w:r w:rsidR="004F02A3">
        <w:rPr>
          <w:color w:val="auto"/>
          <w:sz w:val="22"/>
          <w:szCs w:val="22"/>
          <w:lang w:val="en-GB"/>
        </w:rPr>
        <w:t xml:space="preserve">puncture” used </w:t>
      </w:r>
      <w:r>
        <w:rPr>
          <w:color w:val="auto"/>
          <w:sz w:val="22"/>
          <w:szCs w:val="22"/>
          <w:lang w:val="en-GB"/>
        </w:rPr>
        <w:t xml:space="preserve">to </w:t>
      </w:r>
      <w:r w:rsidR="00DE1EC5">
        <w:rPr>
          <w:color w:val="auto"/>
          <w:sz w:val="22"/>
          <w:szCs w:val="22"/>
          <w:lang w:val="en-GB"/>
        </w:rPr>
        <w:t>choose</w:t>
      </w:r>
      <w:r>
        <w:rPr>
          <w:color w:val="auto"/>
          <w:sz w:val="22"/>
          <w:szCs w:val="22"/>
          <w:lang w:val="en-GB"/>
        </w:rPr>
        <w:t xml:space="preserve"> the </w:t>
      </w:r>
      <w:r w:rsidR="00231FC0" w:rsidRPr="00231FC0">
        <w:rPr>
          <w:b/>
          <w:i/>
          <w:color w:val="auto"/>
          <w:sz w:val="22"/>
          <w:szCs w:val="22"/>
          <w:lang w:val="en-GB"/>
        </w:rPr>
        <w:t xml:space="preserve">P </w:t>
      </w:r>
      <w:r w:rsidR="00286770">
        <w:rPr>
          <w:color w:val="auto"/>
          <w:sz w:val="22"/>
          <w:szCs w:val="22"/>
          <w:lang w:val="en-GB"/>
        </w:rPr>
        <w:t>can</w:t>
      </w:r>
      <w:r>
        <w:rPr>
          <w:color w:val="auto"/>
          <w:sz w:val="22"/>
          <w:szCs w:val="22"/>
          <w:lang w:val="en-GB"/>
        </w:rPr>
        <w:t xml:space="preserve"> be found in </w:t>
      </w:r>
      <w:r w:rsidR="00B234EA">
        <w:rPr>
          <w:color w:val="auto"/>
          <w:sz w:val="22"/>
          <w:szCs w:val="22"/>
          <w:lang w:val="en-GB"/>
        </w:rPr>
        <w:fldChar w:fldCharType="begin"/>
      </w:r>
      <w:r w:rsidR="00F67E67">
        <w:rPr>
          <w:color w:val="auto"/>
          <w:sz w:val="22"/>
          <w:szCs w:val="22"/>
          <w:lang w:val="en-GB"/>
        </w:rPr>
        <w:instrText xml:space="preserve"> REF _Ref471735519 \r \h </w:instrText>
      </w:r>
      <w:r w:rsidR="00B234EA">
        <w:rPr>
          <w:color w:val="auto"/>
          <w:sz w:val="22"/>
          <w:szCs w:val="22"/>
          <w:lang w:val="en-GB"/>
        </w:rPr>
      </w:r>
      <w:r w:rsidR="00B234EA">
        <w:rPr>
          <w:color w:val="auto"/>
          <w:sz w:val="22"/>
          <w:szCs w:val="22"/>
          <w:lang w:val="en-GB"/>
        </w:rPr>
        <w:fldChar w:fldCharType="separate"/>
      </w:r>
      <w:r w:rsidR="00FA6543">
        <w:rPr>
          <w:color w:val="auto"/>
          <w:sz w:val="22"/>
          <w:szCs w:val="22"/>
          <w:lang w:val="en-GB"/>
        </w:rPr>
        <w:t>[7]</w:t>
      </w:r>
      <w:r w:rsidR="00B234EA">
        <w:rPr>
          <w:color w:val="auto"/>
          <w:sz w:val="22"/>
          <w:szCs w:val="22"/>
          <w:lang w:val="en-GB"/>
        </w:rPr>
        <w:fldChar w:fldCharType="end"/>
      </w:r>
      <w:r w:rsidR="004F02A3">
        <w:rPr>
          <w:color w:val="auto"/>
          <w:sz w:val="22"/>
          <w:szCs w:val="22"/>
          <w:lang w:val="en-GB"/>
        </w:rPr>
        <w:t>.</w:t>
      </w:r>
    </w:p>
    <w:p w:rsidR="00837386" w:rsidRPr="00D26941" w:rsidRDefault="00837386">
      <w:pPr>
        <w:pStyle w:val="Default"/>
        <w:spacing w:after="120"/>
        <w:jc w:val="both"/>
        <w:rPr>
          <w:color w:val="auto"/>
          <w:sz w:val="22"/>
          <w:szCs w:val="22"/>
          <w:lang w:val="en-GB"/>
        </w:rPr>
      </w:pPr>
    </w:p>
    <w:p w:rsidR="00837386" w:rsidRDefault="003A559B">
      <w:pPr>
        <w:pStyle w:val="Heading3"/>
        <w:numPr>
          <w:ilvl w:val="1"/>
          <w:numId w:val="71"/>
        </w:numPr>
      </w:pPr>
      <w:r>
        <w:t>Generate</w:t>
      </w:r>
      <w:r w:rsidR="001D7821">
        <w:t xml:space="preserve"> </w:t>
      </w:r>
      <w:r w:rsidR="00231FC0" w:rsidRPr="00231FC0">
        <w:rPr>
          <w:i/>
        </w:rPr>
        <w:t>I</w:t>
      </w:r>
      <w:r w:rsidR="0084383B">
        <w:t>,</w:t>
      </w:r>
      <w:r w:rsidR="008741E1">
        <w:t xml:space="preserve"> </w:t>
      </w:r>
      <w:r w:rsidR="00231FC0" w:rsidRPr="00231FC0">
        <w:rPr>
          <w:i/>
        </w:rPr>
        <w:t>F</w:t>
      </w:r>
      <w:r w:rsidR="0084383B">
        <w:t xml:space="preserve"> and </w:t>
      </w:r>
      <w:r w:rsidR="00231FC0" w:rsidRPr="00231FC0">
        <w:rPr>
          <w:i/>
        </w:rPr>
        <w:t>PF</w:t>
      </w:r>
      <w:r w:rsidR="001B46C7">
        <w:rPr>
          <w:i/>
        </w:rPr>
        <w:t xml:space="preserve"> </w:t>
      </w:r>
      <w:r w:rsidR="001B46C7" w:rsidRPr="001B46C7">
        <w:t>sets</w:t>
      </w:r>
    </w:p>
    <w:p w:rsidR="006A0888" w:rsidRDefault="00B600BC" w:rsidP="005443D0">
      <w:pPr>
        <w:rPr>
          <w:lang w:eastAsia="zh-CN"/>
        </w:rPr>
      </w:pPr>
      <w:r w:rsidRPr="002019DF">
        <w:rPr>
          <w:color w:val="000000" w:themeColor="text1"/>
          <w:lang w:eastAsia="zh-CN"/>
        </w:rPr>
        <w:t xml:space="preserve">Define the code configuration as </w:t>
      </w:r>
      <w:r w:rsidRPr="00C237BB">
        <w:rPr>
          <w:b/>
          <w:color w:val="000000" w:themeColor="text1"/>
          <w:lang w:eastAsia="zh-CN"/>
        </w:rPr>
        <w:t>(</w:t>
      </w:r>
      <w:proofErr w:type="spellStart"/>
      <w:r w:rsidRPr="00C237BB">
        <w:rPr>
          <w:b/>
          <w:i/>
          <w:color w:val="000000" w:themeColor="text1"/>
          <w:lang w:eastAsia="zh-CN"/>
        </w:rPr>
        <w:t>w</w:t>
      </w:r>
      <w:r w:rsidRPr="00C237BB">
        <w:rPr>
          <w:b/>
          <w:i/>
          <w:color w:val="000000" w:themeColor="text1"/>
          <w:vertAlign w:val="subscript"/>
          <w:lang w:eastAsia="zh-CN"/>
        </w:rPr>
        <w:t>min</w:t>
      </w:r>
      <w:proofErr w:type="spellEnd"/>
      <w:r w:rsidRPr="00C237BB">
        <w:rPr>
          <w:b/>
          <w:color w:val="000000" w:themeColor="text1"/>
          <w:lang w:eastAsia="zh-CN"/>
        </w:rPr>
        <w:t xml:space="preserve">, </w:t>
      </w:r>
      <w:r w:rsidRPr="00C237BB">
        <w:rPr>
          <w:rFonts w:hint="eastAsia"/>
          <w:b/>
          <w:i/>
          <w:color w:val="000000" w:themeColor="text1"/>
          <w:lang w:val="en-US" w:eastAsia="zh-CN"/>
        </w:rPr>
        <w:t>f</w:t>
      </w:r>
      <w:r w:rsidRPr="00C237BB">
        <w:rPr>
          <w:rFonts w:hint="eastAsia"/>
          <w:b/>
          <w:i/>
          <w:color w:val="000000" w:themeColor="text1"/>
          <w:vertAlign w:val="subscript"/>
          <w:lang w:val="en-US" w:eastAsia="zh-CN"/>
        </w:rPr>
        <w:t>1</w:t>
      </w:r>
      <w:r w:rsidRPr="00C237BB">
        <w:rPr>
          <w:b/>
          <w:color w:val="000000" w:themeColor="text1"/>
          <w:lang w:eastAsia="zh-CN"/>
        </w:rPr>
        <w:t xml:space="preserve">, </w:t>
      </w:r>
      <w:proofErr w:type="gramStart"/>
      <w:r w:rsidRPr="00C237BB">
        <w:rPr>
          <w:rFonts w:hint="eastAsia"/>
          <w:b/>
          <w:i/>
          <w:color w:val="000000" w:themeColor="text1"/>
          <w:lang w:val="en-US" w:eastAsia="zh-CN"/>
        </w:rPr>
        <w:t>f</w:t>
      </w:r>
      <w:r w:rsidRPr="00C237BB">
        <w:rPr>
          <w:rFonts w:hint="eastAsia"/>
          <w:b/>
          <w:i/>
          <w:color w:val="000000" w:themeColor="text1"/>
          <w:vertAlign w:val="subscript"/>
          <w:lang w:val="en-US" w:eastAsia="zh-CN"/>
        </w:rPr>
        <w:t>2</w:t>
      </w:r>
      <w:r w:rsidRPr="00C237BB">
        <w:rPr>
          <w:b/>
          <w:color w:val="000000" w:themeColor="text1"/>
          <w:lang w:eastAsia="zh-CN"/>
        </w:rPr>
        <w:t xml:space="preserve"> )</w:t>
      </w:r>
      <w:proofErr w:type="gramEnd"/>
      <w:r w:rsidRPr="002019DF">
        <w:rPr>
          <w:color w:val="000000" w:themeColor="text1"/>
          <w:lang w:eastAsia="zh-CN"/>
        </w:rPr>
        <w:t xml:space="preserve"> for </w:t>
      </w:r>
      <w:r>
        <w:rPr>
          <w:color w:val="000000" w:themeColor="text1"/>
          <w:lang w:eastAsia="zh-CN"/>
        </w:rPr>
        <w:t xml:space="preserve">the input </w:t>
      </w:r>
      <w:r w:rsidRPr="002019DF">
        <w:rPr>
          <w:b/>
          <w:i/>
          <w:color w:val="000000" w:themeColor="text1"/>
          <w:lang w:eastAsia="zh-CN"/>
        </w:rPr>
        <w:t>(K,</w:t>
      </w:r>
      <w:r w:rsidR="004901CA">
        <w:rPr>
          <w:b/>
          <w:i/>
          <w:color w:val="000000" w:themeColor="text1"/>
          <w:lang w:eastAsia="zh-CN"/>
        </w:rPr>
        <w:t>M</w:t>
      </w:r>
      <w:r w:rsidRPr="002019DF">
        <w:rPr>
          <w:b/>
          <w:i/>
          <w:color w:val="000000" w:themeColor="text1"/>
          <w:lang w:eastAsia="zh-CN"/>
        </w:rPr>
        <w:t>)</w:t>
      </w:r>
    </w:p>
    <w:p w:rsidR="005443D0" w:rsidRPr="002019DF" w:rsidRDefault="005443D0" w:rsidP="005443D0">
      <w:pPr>
        <w:numPr>
          <w:ilvl w:val="0"/>
          <w:numId w:val="6"/>
        </w:numPr>
        <w:tabs>
          <w:tab w:val="clear" w:pos="720"/>
          <w:tab w:val="num" w:pos="-1080"/>
        </w:tabs>
        <w:ind w:left="360"/>
        <w:rPr>
          <w:color w:val="000000" w:themeColor="text1"/>
          <w:lang w:val="en-US" w:eastAsia="zh-CN"/>
        </w:rPr>
      </w:pPr>
      <w:r>
        <w:rPr>
          <w:rFonts w:hint="eastAsia"/>
          <w:color w:val="000000" w:themeColor="text1"/>
          <w:lang w:eastAsia="zh-CN"/>
        </w:rPr>
        <w:t>Compute</w:t>
      </w:r>
      <w:r w:rsidR="00AF1FF4">
        <w:rPr>
          <w:color w:val="000000" w:themeColor="text1"/>
          <w:lang w:eastAsia="zh-CN"/>
        </w:rPr>
        <w:t xml:space="preserve"> </w:t>
      </w:r>
      <w:r>
        <w:rPr>
          <w:rFonts w:hint="eastAsia"/>
          <w:color w:val="000000" w:themeColor="text1"/>
          <w:lang w:eastAsia="zh-CN"/>
        </w:rPr>
        <w:t>the number of</w:t>
      </w:r>
      <w:r w:rsidRPr="004C54DF">
        <w:rPr>
          <w:rFonts w:hint="eastAsia"/>
          <w:color w:val="000000" w:themeColor="text1"/>
          <w:lang w:eastAsia="zh-CN"/>
        </w:rPr>
        <w:t xml:space="preserve"> </w:t>
      </w:r>
      <w:r>
        <w:rPr>
          <w:color w:val="000000" w:themeColor="text1"/>
          <w:lang w:eastAsia="zh-CN"/>
        </w:rPr>
        <w:t>the candidate</w:t>
      </w:r>
      <w:r>
        <w:rPr>
          <w:rFonts w:hint="eastAsia"/>
          <w:color w:val="000000" w:themeColor="text1"/>
          <w:lang w:eastAsia="zh-CN"/>
        </w:rPr>
        <w:t xml:space="preserve"> PC-frozen </w:t>
      </w:r>
      <w:r>
        <w:rPr>
          <w:color w:val="000000" w:themeColor="text1"/>
          <w:lang w:eastAsia="zh-CN"/>
        </w:rPr>
        <w:t>sub-channels</w:t>
      </w:r>
      <w:r>
        <w:rPr>
          <w:rFonts w:hint="eastAsia"/>
          <w:color w:val="000000" w:themeColor="text1"/>
          <w:lang w:eastAsia="zh-CN"/>
        </w:rPr>
        <w:t>:</w:t>
      </w:r>
    </w:p>
    <w:p w:rsidR="005443D0" w:rsidRDefault="00B234EA" w:rsidP="005443D0">
      <w:pPr>
        <w:ind w:left="360"/>
        <w:jc w:val="center"/>
        <w:rPr>
          <w:color w:val="000000" w:themeColor="text1"/>
          <w:lang w:val="en-US" w:eastAsia="zh-CN"/>
        </w:rPr>
      </w:pPr>
      <m:oMath>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F</m:t>
            </m:r>
          </m:e>
          <m:sub>
            <m:r>
              <m:rPr>
                <m:sty m:val="bi"/>
              </m:rPr>
              <w:rPr>
                <w:rFonts w:ascii="Cambria Math" w:hAnsi="Cambria Math"/>
                <w:color w:val="000000" w:themeColor="text1"/>
                <w:lang w:eastAsia="zh-CN"/>
              </w:rPr>
              <m:t>p</m:t>
            </m:r>
          </m:sub>
        </m:sSub>
        <m:r>
          <m:rPr>
            <m:sty m:val="p"/>
          </m:rPr>
          <w:rPr>
            <w:rFonts w:ascii="Cambria Math" w:hAnsi="Cambria Math"/>
            <w:color w:val="000000" w:themeColor="text1"/>
            <w:lang w:eastAsia="zh-CN"/>
          </w:rPr>
          <m:t>=</m:t>
        </m:r>
        <m:func>
          <m:funcPr>
            <m:ctrlPr>
              <w:rPr>
                <w:rFonts w:ascii="Cambria Math" w:hAnsi="Cambria Math"/>
                <w:color w:val="000000" w:themeColor="text1"/>
                <w:lang w:eastAsia="zh-CN"/>
              </w:rPr>
            </m:ctrlPr>
          </m:funcPr>
          <m:fName>
            <m:sSub>
              <m:sSubPr>
                <m:ctrlPr>
                  <w:rPr>
                    <w:rFonts w:ascii="Cambria Math" w:hAnsi="Cambria Math"/>
                    <w:color w:val="000000" w:themeColor="text1"/>
                    <w:lang w:eastAsia="zh-CN"/>
                  </w:rPr>
                </m:ctrlPr>
              </m:sSubPr>
              <m:e>
                <m:r>
                  <m:rPr>
                    <m:sty m:val="p"/>
                  </m:rPr>
                  <w:rPr>
                    <w:rFonts w:ascii="Cambria Math" w:hAnsi="Cambria Math"/>
                    <w:color w:val="000000" w:themeColor="text1"/>
                  </w:rPr>
                  <m:t>log</m:t>
                </m:r>
              </m:e>
              <m:sub>
                <m:r>
                  <m:rPr>
                    <m:sty m:val="p"/>
                  </m:rPr>
                  <w:rPr>
                    <w:rFonts w:ascii="Cambria Math" w:hAnsi="Cambria Math"/>
                    <w:color w:val="000000" w:themeColor="text1"/>
                    <w:lang w:eastAsia="zh-CN"/>
                  </w:rPr>
                  <m:t>2</m:t>
                </m:r>
              </m:sub>
            </m:sSub>
          </m:fName>
          <m:e>
            <m:r>
              <w:rPr>
                <w:rFonts w:ascii="Cambria Math" w:hAnsi="Cambria Math"/>
                <w:color w:val="000000" w:themeColor="text1"/>
                <w:lang w:eastAsia="zh-CN"/>
              </w:rPr>
              <m:t>N</m:t>
            </m:r>
          </m:e>
        </m:func>
        <m:r>
          <m:rPr>
            <m:sty m:val="p"/>
          </m:rPr>
          <w:rPr>
            <w:rFonts w:ascii="Cambria Math" w:hAnsi="Cambria Math"/>
            <w:color w:val="000000" w:themeColor="text1"/>
            <w:lang w:eastAsia="zh-CN"/>
          </w:rPr>
          <m:t>×</m:t>
        </m:r>
        <m:d>
          <m:dPr>
            <m:ctrlPr>
              <w:rPr>
                <w:rFonts w:ascii="Cambria Math" w:hAnsi="Cambria Math"/>
                <w:color w:val="000000" w:themeColor="text1"/>
                <w:lang w:eastAsia="zh-CN"/>
              </w:rPr>
            </m:ctrlPr>
          </m:dPr>
          <m:e>
            <m:r>
              <m:rPr>
                <m:sty m:val="p"/>
              </m:rPr>
              <w:rPr>
                <w:rFonts w:ascii="Cambria Math" w:hAnsi="Cambria Math"/>
                <w:color w:val="000000" w:themeColor="text1"/>
                <w:lang w:eastAsia="zh-CN"/>
              </w:rPr>
              <m:t>α-</m:t>
            </m:r>
            <m:sSup>
              <m:sSupPr>
                <m:ctrlPr>
                  <w:rPr>
                    <w:rFonts w:ascii="Cambria Math" w:hAnsi="Cambria Math"/>
                    <w:color w:val="000000" w:themeColor="text1"/>
                    <w:lang w:eastAsia="zh-CN"/>
                  </w:rPr>
                </m:ctrlPr>
              </m:sSupPr>
              <m:e>
                <m:d>
                  <m:dPr>
                    <m:begChr m:val="|"/>
                    <m:endChr m:val="|"/>
                    <m:ctrlPr>
                      <w:rPr>
                        <w:rFonts w:ascii="Cambria Math" w:hAnsi="Cambria Math"/>
                        <w:color w:val="000000" w:themeColor="text1"/>
                        <w:lang w:eastAsia="zh-CN"/>
                      </w:rPr>
                    </m:ctrlPr>
                  </m:dPr>
                  <m:e>
                    <m:r>
                      <m:rPr>
                        <m:sty m:val="p"/>
                      </m:rPr>
                      <w:rPr>
                        <w:rFonts w:ascii="Cambria Math" w:hAnsi="Cambria Math"/>
                        <w:color w:val="000000" w:themeColor="text1"/>
                        <w:lang w:eastAsia="zh-CN"/>
                      </w:rPr>
                      <m:t>α×</m:t>
                    </m:r>
                    <m:d>
                      <m:dPr>
                        <m:ctrlPr>
                          <w:rPr>
                            <w:rFonts w:ascii="Cambria Math" w:hAnsi="Cambria Math"/>
                            <w:color w:val="000000" w:themeColor="text1"/>
                            <w:lang w:eastAsia="zh-CN"/>
                          </w:rPr>
                        </m:ctrlPr>
                      </m:dPr>
                      <m:e>
                        <m:f>
                          <m:fPr>
                            <m:type m:val="lin"/>
                            <m:ctrlPr>
                              <w:rPr>
                                <w:rFonts w:ascii="Cambria Math" w:hAnsi="Cambria Math"/>
                                <w:color w:val="000000" w:themeColor="text1"/>
                                <w:lang w:eastAsia="zh-CN"/>
                              </w:rPr>
                            </m:ctrlPr>
                          </m:fPr>
                          <m:num>
                            <m:r>
                              <w:rPr>
                                <w:rFonts w:ascii="Cambria Math" w:hAnsi="Cambria Math"/>
                                <w:color w:val="000000" w:themeColor="text1"/>
                                <w:lang w:eastAsia="zh-CN"/>
                              </w:rPr>
                              <m:t>K</m:t>
                            </m:r>
                          </m:num>
                          <m:den>
                            <m:r>
                              <w:rPr>
                                <w:rFonts w:ascii="Cambria Math" w:hAnsi="Cambria Math"/>
                                <w:color w:val="000000" w:themeColor="text1"/>
                                <w:lang w:eastAsia="zh-CN"/>
                              </w:rPr>
                              <m:t>M</m:t>
                            </m:r>
                          </m:den>
                        </m:f>
                        <m:r>
                          <m:rPr>
                            <m:sty m:val="p"/>
                          </m:rPr>
                          <w:rPr>
                            <w:rFonts w:ascii="Cambria Math" w:hAnsi="Cambria Math"/>
                            <w:color w:val="000000" w:themeColor="text1"/>
                            <w:lang w:eastAsia="zh-CN"/>
                          </w:rPr>
                          <m:t>-</m:t>
                        </m:r>
                        <m:f>
                          <m:fPr>
                            <m:type m:val="lin"/>
                            <m:ctrlPr>
                              <w:rPr>
                                <w:rFonts w:ascii="Cambria Math" w:hAnsi="Cambria Math"/>
                                <w:color w:val="000000" w:themeColor="text1"/>
                                <w:lang w:eastAsia="zh-CN"/>
                              </w:rPr>
                            </m:ctrlPr>
                          </m:fPr>
                          <m:num>
                            <m:r>
                              <m:rPr>
                                <m:sty m:val="p"/>
                              </m:rPr>
                              <w:rPr>
                                <w:rFonts w:ascii="Cambria Math" w:hAnsi="Cambria Math"/>
                                <w:color w:val="000000" w:themeColor="text1"/>
                                <w:lang w:eastAsia="zh-CN"/>
                              </w:rPr>
                              <m:t>1</m:t>
                            </m:r>
                          </m:num>
                          <m:den>
                            <m:r>
                              <m:rPr>
                                <m:sty m:val="p"/>
                              </m:rPr>
                              <w:rPr>
                                <w:rFonts w:ascii="Cambria Math" w:hAnsi="Cambria Math"/>
                                <w:color w:val="000000" w:themeColor="text1"/>
                                <w:lang w:eastAsia="zh-CN"/>
                              </w:rPr>
                              <m:t>2</m:t>
                            </m:r>
                          </m:den>
                        </m:f>
                      </m:e>
                    </m:d>
                  </m:e>
                </m:d>
              </m:e>
              <m:sup>
                <m:r>
                  <m:rPr>
                    <m:sty m:val="p"/>
                  </m:rPr>
                  <w:rPr>
                    <w:rFonts w:ascii="Cambria Math" w:hAnsi="Cambria Math"/>
                    <w:color w:val="000000" w:themeColor="text1"/>
                    <w:lang w:eastAsia="zh-CN"/>
                  </w:rPr>
                  <m:t>2</m:t>
                </m:r>
              </m:sup>
            </m:sSup>
          </m:e>
        </m:d>
      </m:oMath>
      <w:r w:rsidR="005443D0">
        <w:rPr>
          <w:color w:val="000000" w:themeColor="text1"/>
          <w:lang w:eastAsia="zh-CN"/>
        </w:rPr>
        <w:t>.</w:t>
      </w:r>
      <w:r w:rsidR="005443D0">
        <w:rPr>
          <w:rStyle w:val="FootnoteReference"/>
          <w:color w:val="000000" w:themeColor="text1"/>
          <w:lang w:eastAsia="zh-CN"/>
        </w:rPr>
        <w:footnoteReference w:id="1"/>
      </w:r>
    </w:p>
    <w:p w:rsidR="00837386" w:rsidRDefault="000B447B">
      <w:pPr>
        <w:ind w:left="360"/>
        <w:rPr>
          <w:color w:val="000000" w:themeColor="text1"/>
          <w:lang w:val="en-US" w:eastAsia="zh-CN"/>
        </w:rPr>
      </w:pPr>
      <w:r>
        <w:rPr>
          <w:color w:val="000000" w:themeColor="text1"/>
          <w:lang w:val="en-US" w:eastAsia="zh-CN"/>
        </w:rPr>
        <w:t>D</w:t>
      </w:r>
      <w:r w:rsidR="00950C7B">
        <w:rPr>
          <w:color w:val="000000" w:themeColor="text1"/>
          <w:lang w:val="en-US" w:eastAsia="zh-CN"/>
        </w:rPr>
        <w:t>ivide the sub channels in</w:t>
      </w:r>
      <w:r w:rsidR="00735176">
        <w:rPr>
          <w:color w:val="000000" w:themeColor="text1"/>
          <w:lang w:val="en-US" w:eastAsia="zh-CN"/>
        </w:rPr>
        <w:t>to</w:t>
      </w:r>
      <w:r w:rsidR="00950C7B">
        <w:rPr>
          <w:color w:val="000000" w:themeColor="text1"/>
          <w:lang w:val="en-US" w:eastAsia="zh-CN"/>
        </w:rPr>
        <w:t xml:space="preserve"> below subsets by </w:t>
      </w:r>
      <w:r w:rsidR="00950C7B" w:rsidRPr="002019DF">
        <w:rPr>
          <w:b/>
          <w:i/>
          <w:color w:val="000000" w:themeColor="text1"/>
          <w:lang w:val="en-US" w:eastAsia="zh-CN"/>
        </w:rPr>
        <w:t>Q</w:t>
      </w:r>
      <w:r w:rsidR="00950C7B">
        <w:rPr>
          <w:color w:val="000000" w:themeColor="text1"/>
          <w:lang w:val="en-US" w:eastAsia="zh-CN"/>
        </w:rPr>
        <w:t xml:space="preserve">, </w:t>
      </w:r>
      <w:r w:rsidR="00950C7B" w:rsidRPr="002019DF">
        <w:rPr>
          <w:b/>
          <w:i/>
          <w:color w:val="000000" w:themeColor="text1"/>
          <w:lang w:val="en-US" w:eastAsia="zh-CN"/>
        </w:rPr>
        <w:t>P</w:t>
      </w:r>
      <w:r w:rsidR="00950C7B" w:rsidRPr="002019DF">
        <w:rPr>
          <w:color w:val="000000" w:themeColor="text1"/>
          <w:lang w:val="en-US" w:eastAsia="zh-CN"/>
        </w:rPr>
        <w:t xml:space="preserve">, </w:t>
      </w:r>
      <w:r w:rsidR="00950C7B">
        <w:rPr>
          <w:b/>
          <w:color w:val="000000" w:themeColor="text1"/>
          <w:lang w:val="en-US" w:eastAsia="zh-CN"/>
        </w:rPr>
        <w:t xml:space="preserve">and </w:t>
      </w:r>
      <w:proofErr w:type="spellStart"/>
      <w:r w:rsidR="00F45384" w:rsidRPr="002019DF">
        <w:rPr>
          <w:b/>
          <w:i/>
          <w:color w:val="000000" w:themeColor="text1"/>
          <w:lang w:eastAsia="zh-CN"/>
        </w:rPr>
        <w:t>F</w:t>
      </w:r>
      <w:r w:rsidR="00F45384">
        <w:rPr>
          <w:b/>
          <w:i/>
          <w:color w:val="000000" w:themeColor="text1"/>
          <w:vertAlign w:val="subscript"/>
          <w:lang w:eastAsia="zh-CN"/>
        </w:rPr>
        <w:t>p</w:t>
      </w:r>
      <w:proofErr w:type="spellEnd"/>
      <w:r w:rsidR="005443D0">
        <w:rPr>
          <w:color w:val="000000" w:themeColor="text1"/>
          <w:lang w:val="en-US" w:eastAsia="zh-CN"/>
        </w:rPr>
        <w:t xml:space="preserve"> </w:t>
      </w:r>
    </w:p>
    <w:p w:rsidR="00837386" w:rsidRDefault="00F2728D">
      <w:pPr>
        <w:jc w:val="center"/>
        <w:rPr>
          <w:color w:val="000000" w:themeColor="text1"/>
          <w:lang w:val="en-US" w:eastAsia="zh-CN"/>
        </w:rPr>
      </w:pPr>
      <w:r w:rsidRPr="004C5444">
        <w:rPr>
          <w:color w:val="000000" w:themeColor="text1"/>
          <w:lang w:val="en-US" w:eastAsia="zh-CN"/>
        </w:rPr>
        <w:object w:dxaOrig="4095"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5pt;height:49.55pt" o:ole="">
            <v:imagedata r:id="rId9" o:title=""/>
          </v:shape>
          <o:OLEObject Type="Embed" ProgID="Visio.Drawing.11" ShapeID="_x0000_i1025" DrawAspect="Content" ObjectID="_1545495648" r:id="rId10"/>
        </w:object>
      </w:r>
    </w:p>
    <w:p w:rsidR="00FD1ED3" w:rsidRDefault="00EF2491" w:rsidP="00FD1ED3">
      <w:pPr>
        <w:pStyle w:val="Caption"/>
        <w:jc w:val="center"/>
        <w:rPr>
          <w:lang w:eastAsia="zh-CN"/>
        </w:rPr>
      </w:pPr>
      <w:r>
        <w:t>Figure 1</w:t>
      </w:r>
      <w:r>
        <w:rPr>
          <w:color w:val="000000" w:themeColor="text1"/>
        </w:rPr>
        <w:t xml:space="preserve"> </w:t>
      </w:r>
      <w:r w:rsidRPr="002A1F17">
        <w:rPr>
          <w:color w:val="000000" w:themeColor="text1"/>
        </w:rPr>
        <w:t xml:space="preserve"> </w:t>
      </w:r>
      <w:r>
        <w:rPr>
          <w:color w:val="000000" w:themeColor="text1"/>
        </w:rPr>
        <w:tab/>
        <w:t>sub-channel</w:t>
      </w:r>
      <w:r w:rsidR="00E025D3">
        <w:rPr>
          <w:color w:val="000000" w:themeColor="text1"/>
        </w:rPr>
        <w:t>s</w:t>
      </w:r>
      <w:r>
        <w:rPr>
          <w:color w:val="000000" w:themeColor="text1"/>
        </w:rPr>
        <w:t xml:space="preserve"> division</w:t>
      </w:r>
    </w:p>
    <w:p w:rsidR="00882939" w:rsidRDefault="005443D0" w:rsidP="005443D0">
      <w:pPr>
        <w:numPr>
          <w:ilvl w:val="0"/>
          <w:numId w:val="6"/>
        </w:numPr>
        <w:tabs>
          <w:tab w:val="clear" w:pos="720"/>
          <w:tab w:val="num" w:pos="-360"/>
        </w:tabs>
        <w:ind w:left="360"/>
        <w:rPr>
          <w:color w:val="000000" w:themeColor="text1"/>
          <w:lang w:val="en-US" w:eastAsia="zh-CN"/>
        </w:rPr>
      </w:pPr>
      <w:r>
        <w:rPr>
          <w:color w:val="000000" w:themeColor="text1"/>
          <w:lang w:val="en-US" w:eastAsia="zh-CN"/>
        </w:rPr>
        <w:t>Find the smallest row-</w:t>
      </w:r>
      <w:r>
        <w:rPr>
          <w:rFonts w:hint="eastAsia"/>
          <w:color w:val="000000" w:themeColor="text1"/>
          <w:lang w:val="en-US" w:eastAsia="zh-CN"/>
        </w:rPr>
        <w:t>weight</w:t>
      </w:r>
      <w:r>
        <w:rPr>
          <w:color w:val="000000" w:themeColor="text1"/>
          <w:lang w:val="en-US" w:eastAsia="zh-CN"/>
        </w:rPr>
        <w:t xml:space="preserve"> </w:t>
      </w:r>
      <w:proofErr w:type="spellStart"/>
      <w:r w:rsidR="00231FC0" w:rsidRPr="00231FC0">
        <w:rPr>
          <w:b/>
          <w:i/>
          <w:color w:val="000000" w:themeColor="text1"/>
          <w:lang w:val="en-US" w:eastAsia="zh-CN"/>
        </w:rPr>
        <w:t>w</w:t>
      </w:r>
      <w:r w:rsidR="00231FC0" w:rsidRPr="00231FC0">
        <w:rPr>
          <w:b/>
          <w:color w:val="000000" w:themeColor="text1"/>
          <w:vertAlign w:val="subscript"/>
          <w:lang w:val="en-US" w:eastAsia="zh-CN"/>
        </w:rPr>
        <w:t>min</w:t>
      </w:r>
      <w:proofErr w:type="spellEnd"/>
      <w:r w:rsidR="00584B19">
        <w:rPr>
          <w:color w:val="000000" w:themeColor="text1"/>
          <w:lang w:val="en-US" w:eastAsia="zh-CN"/>
        </w:rPr>
        <w:t xml:space="preserve"> </w:t>
      </w:r>
      <w:r>
        <w:rPr>
          <w:color w:val="000000" w:themeColor="text1"/>
          <w:lang w:val="en-US" w:eastAsia="zh-CN"/>
        </w:rPr>
        <w:t>within the (</w:t>
      </w:r>
      <w:proofErr w:type="spellStart"/>
      <w:r w:rsidRPr="00184D66">
        <w:rPr>
          <w:i/>
          <w:color w:val="000000" w:themeColor="text1"/>
          <w:lang w:val="en-US" w:eastAsia="zh-CN"/>
        </w:rPr>
        <w:t>K</w:t>
      </w:r>
      <w:r>
        <w:rPr>
          <w:rFonts w:hint="eastAsia"/>
          <w:i/>
          <w:color w:val="000000" w:themeColor="text1"/>
          <w:lang w:val="en-US" w:eastAsia="zh-CN"/>
        </w:rPr>
        <w:t>+F</w:t>
      </w:r>
      <w:r w:rsidRPr="0074699B">
        <w:rPr>
          <w:rFonts w:hint="eastAsia"/>
          <w:i/>
          <w:color w:val="000000" w:themeColor="text1"/>
          <w:vertAlign w:val="subscript"/>
          <w:lang w:val="en-US" w:eastAsia="zh-CN"/>
        </w:rPr>
        <w:t>p</w:t>
      </w:r>
      <w:proofErr w:type="spellEnd"/>
      <w:r>
        <w:rPr>
          <w:color w:val="000000" w:themeColor="text1"/>
          <w:lang w:val="en-US" w:eastAsia="zh-CN"/>
        </w:rPr>
        <w:t xml:space="preserve">)-subset of sub-channels, and </w:t>
      </w:r>
      <w:r w:rsidR="001B660B">
        <w:rPr>
          <w:color w:val="000000" w:themeColor="text1"/>
          <w:lang w:val="en-US" w:eastAsia="zh-CN"/>
        </w:rPr>
        <w:t xml:space="preserve">count </w:t>
      </w:r>
      <w:r>
        <w:rPr>
          <w:rFonts w:hint="eastAsia"/>
          <w:color w:val="000000" w:themeColor="text1"/>
          <w:lang w:val="en-US" w:eastAsia="zh-CN"/>
        </w:rPr>
        <w:t xml:space="preserve">the </w:t>
      </w:r>
      <w:r w:rsidR="000B65C6">
        <w:rPr>
          <w:color w:val="000000" w:themeColor="text1"/>
          <w:lang w:val="en-US" w:eastAsia="zh-CN"/>
        </w:rPr>
        <w:t>number</w:t>
      </w:r>
      <w:r w:rsidR="000B65C6">
        <w:rPr>
          <w:rFonts w:hint="eastAsia"/>
          <w:color w:val="000000" w:themeColor="text1"/>
          <w:lang w:val="en-US" w:eastAsia="zh-CN"/>
        </w:rPr>
        <w:t xml:space="preserve"> </w:t>
      </w:r>
      <w:r>
        <w:rPr>
          <w:rFonts w:hint="eastAsia"/>
          <w:color w:val="000000" w:themeColor="text1"/>
          <w:lang w:val="en-US" w:eastAsia="zh-CN"/>
        </w:rPr>
        <w:t>of such sub-channels</w:t>
      </w:r>
      <w:r w:rsidR="001B660B" w:rsidRPr="001B660B">
        <w:rPr>
          <w:b/>
          <w:i/>
          <w:color w:val="000000" w:themeColor="text1"/>
          <w:lang w:val="en-US" w:eastAsia="zh-CN"/>
        </w:rPr>
        <w:t xml:space="preserve"> </w:t>
      </w:r>
      <w:r w:rsidR="00231FC0" w:rsidRPr="00231FC0">
        <w:rPr>
          <w:color w:val="000000" w:themeColor="text1"/>
          <w:lang w:val="en-US" w:eastAsia="zh-CN"/>
        </w:rPr>
        <w:t>as</w:t>
      </w:r>
      <w:r w:rsidR="00162B62">
        <w:rPr>
          <w:b/>
          <w:i/>
          <w:color w:val="000000" w:themeColor="text1"/>
          <w:lang w:val="en-US" w:eastAsia="zh-CN"/>
        </w:rPr>
        <w:t xml:space="preserve"> </w:t>
      </w:r>
      <w:r w:rsidR="001B660B" w:rsidRPr="002019DF">
        <w:rPr>
          <w:b/>
          <w:i/>
          <w:color w:val="000000" w:themeColor="text1"/>
          <w:lang w:val="en-US" w:eastAsia="zh-CN"/>
        </w:rPr>
        <w:t>n</w:t>
      </w:r>
      <w:r>
        <w:rPr>
          <w:color w:val="000000" w:themeColor="text1"/>
          <w:lang w:val="en-US" w:eastAsia="zh-CN"/>
        </w:rPr>
        <w:t>.</w:t>
      </w:r>
      <w:r>
        <w:rPr>
          <w:rFonts w:hint="eastAsia"/>
          <w:color w:val="000000" w:themeColor="text1"/>
          <w:lang w:val="en-US" w:eastAsia="zh-CN"/>
        </w:rPr>
        <w:t xml:space="preserve"> </w:t>
      </w:r>
    </w:p>
    <w:p w:rsidR="00837386" w:rsidRDefault="000B65C6">
      <w:pPr>
        <w:ind w:left="360"/>
        <w:rPr>
          <w:color w:val="000000" w:themeColor="text1"/>
          <w:lang w:val="en-US" w:eastAsia="zh-CN"/>
        </w:rPr>
      </w:pPr>
      <w:r>
        <w:rPr>
          <w:color w:val="000000" w:themeColor="text1"/>
          <w:lang w:val="en-US" w:eastAsia="zh-CN"/>
        </w:rPr>
        <w:t>C</w:t>
      </w:r>
      <w:r w:rsidR="002B3BEE">
        <w:rPr>
          <w:color w:val="000000" w:themeColor="text1"/>
          <w:lang w:val="en-US" w:eastAsia="zh-CN"/>
        </w:rPr>
        <w:t xml:space="preserve">alculate </w:t>
      </w:r>
      <w:r w:rsidR="00231FC0" w:rsidRPr="00231FC0">
        <w:rPr>
          <w:b/>
          <w:i/>
          <w:color w:val="000000" w:themeColor="text1"/>
          <w:lang w:val="en-US" w:eastAsia="zh-CN"/>
        </w:rPr>
        <w:t>f</w:t>
      </w:r>
      <w:r w:rsidR="00231FC0" w:rsidRPr="00231FC0">
        <w:rPr>
          <w:b/>
          <w:i/>
          <w:color w:val="000000" w:themeColor="text1"/>
          <w:vertAlign w:val="subscript"/>
          <w:lang w:val="en-US" w:eastAsia="zh-CN"/>
        </w:rPr>
        <w:t>1</w:t>
      </w:r>
      <w:r w:rsidR="00231FC0" w:rsidRPr="00231FC0">
        <w:rPr>
          <w:b/>
          <w:i/>
          <w:color w:val="000000" w:themeColor="text1"/>
          <w:lang w:val="en-US" w:eastAsia="zh-CN"/>
        </w:rPr>
        <w:t>, f</w:t>
      </w:r>
      <w:r w:rsidR="00231FC0" w:rsidRPr="00231FC0">
        <w:rPr>
          <w:b/>
          <w:i/>
          <w:color w:val="000000" w:themeColor="text1"/>
          <w:vertAlign w:val="subscript"/>
          <w:lang w:val="en-US" w:eastAsia="zh-CN"/>
        </w:rPr>
        <w:t>2</w:t>
      </w:r>
      <w:r w:rsidR="002B3BEE">
        <w:rPr>
          <w:color w:val="000000" w:themeColor="text1"/>
          <w:lang w:val="en-US" w:eastAsia="zh-CN"/>
        </w:rPr>
        <w:t>:</w:t>
      </w:r>
    </w:p>
    <w:p w:rsidR="00220CBC" w:rsidRDefault="00231FC0">
      <w:pPr>
        <w:pStyle w:val="ListParagraph"/>
        <w:numPr>
          <w:ilvl w:val="0"/>
          <w:numId w:val="87"/>
        </w:numPr>
        <w:rPr>
          <w:color w:val="000000" w:themeColor="text1"/>
          <w:lang w:val="en-US" w:eastAsia="zh-CN"/>
        </w:rPr>
      </w:pPr>
      <w:r w:rsidRPr="00231FC0">
        <w:rPr>
          <w:color w:val="000000" w:themeColor="text1"/>
          <w:lang w:val="en-US" w:eastAsia="zh-CN"/>
        </w:rPr>
        <w:t xml:space="preserve">if </w:t>
      </w:r>
      <w:proofErr w:type="spellStart"/>
      <w:r w:rsidRPr="00231FC0">
        <w:rPr>
          <w:i/>
          <w:color w:val="000000" w:themeColor="text1"/>
          <w:lang w:val="en-US" w:eastAsia="zh-CN"/>
        </w:rPr>
        <w:t>F</w:t>
      </w:r>
      <w:r w:rsidRPr="00231FC0">
        <w:rPr>
          <w:i/>
          <w:color w:val="000000" w:themeColor="text1"/>
          <w:vertAlign w:val="subscript"/>
          <w:lang w:val="en-US" w:eastAsia="zh-CN"/>
        </w:rPr>
        <w:t>p</w:t>
      </w:r>
      <w:proofErr w:type="spellEnd"/>
      <w:r w:rsidRPr="00231FC0">
        <w:rPr>
          <w:color w:val="000000" w:themeColor="text1"/>
          <w:lang w:val="en-US" w:eastAsia="zh-CN"/>
        </w:rPr>
        <w:t xml:space="preserve"> &lt;= </w:t>
      </w:r>
      <w:r w:rsidRPr="00231FC0">
        <w:rPr>
          <w:i/>
          <w:color w:val="000000" w:themeColor="text1"/>
          <w:lang w:val="en-US" w:eastAsia="zh-CN"/>
        </w:rPr>
        <w:t>n</w:t>
      </w:r>
      <w:r w:rsidRPr="00231FC0">
        <w:rPr>
          <w:color w:val="000000" w:themeColor="text1"/>
          <w:lang w:val="en-US" w:eastAsia="zh-CN"/>
        </w:rPr>
        <w:t xml:space="preserve">, </w:t>
      </w:r>
      <w:r w:rsidRPr="00231FC0">
        <w:rPr>
          <w:i/>
          <w:color w:val="000000" w:themeColor="text1"/>
          <w:lang w:val="en-US" w:eastAsia="zh-CN"/>
        </w:rPr>
        <w:t>f</w:t>
      </w:r>
      <w:r w:rsidRPr="00231FC0">
        <w:rPr>
          <w:i/>
          <w:color w:val="000000" w:themeColor="text1"/>
          <w:vertAlign w:val="subscript"/>
          <w:lang w:val="en-US" w:eastAsia="zh-CN"/>
        </w:rPr>
        <w:t xml:space="preserve">1 </w:t>
      </w:r>
      <w:r w:rsidRPr="00231FC0">
        <w:rPr>
          <w:color w:val="000000" w:themeColor="text1"/>
          <w:lang w:val="en-US" w:eastAsia="zh-CN"/>
        </w:rPr>
        <w:t>=</w:t>
      </w:r>
      <w:r w:rsidRPr="00231FC0">
        <w:rPr>
          <w:i/>
          <w:color w:val="000000" w:themeColor="text1"/>
          <w:lang w:val="en-US" w:eastAsia="zh-CN"/>
        </w:rPr>
        <w:t xml:space="preserve"> </w:t>
      </w:r>
      <w:proofErr w:type="spellStart"/>
      <w:r w:rsidRPr="00231FC0">
        <w:rPr>
          <w:i/>
          <w:color w:val="000000" w:themeColor="text1"/>
          <w:lang w:val="en-US" w:eastAsia="zh-CN"/>
        </w:rPr>
        <w:t>F</w:t>
      </w:r>
      <w:r w:rsidRPr="00231FC0">
        <w:rPr>
          <w:i/>
          <w:color w:val="000000" w:themeColor="text1"/>
          <w:vertAlign w:val="subscript"/>
          <w:lang w:val="en-US" w:eastAsia="zh-CN"/>
        </w:rPr>
        <w:t>p</w:t>
      </w:r>
      <w:proofErr w:type="spellEnd"/>
      <w:r w:rsidRPr="00231FC0">
        <w:rPr>
          <w:color w:val="000000" w:themeColor="text1"/>
          <w:lang w:val="en-US" w:eastAsia="zh-CN"/>
        </w:rPr>
        <w:t xml:space="preserve">,  </w:t>
      </w:r>
      <w:r w:rsidRPr="00231FC0">
        <w:rPr>
          <w:i/>
          <w:color w:val="000000" w:themeColor="text1"/>
          <w:lang w:val="en-US" w:eastAsia="zh-CN"/>
        </w:rPr>
        <w:t>f</w:t>
      </w:r>
      <w:r w:rsidRPr="00231FC0">
        <w:rPr>
          <w:i/>
          <w:color w:val="000000" w:themeColor="text1"/>
          <w:vertAlign w:val="subscript"/>
          <w:lang w:val="en-US" w:eastAsia="zh-CN"/>
        </w:rPr>
        <w:t xml:space="preserve">2 </w:t>
      </w:r>
      <w:r w:rsidRPr="00231FC0">
        <w:rPr>
          <w:color w:val="000000" w:themeColor="text1"/>
          <w:lang w:val="en-US" w:eastAsia="zh-CN"/>
        </w:rPr>
        <w:t>= 0</w:t>
      </w:r>
    </w:p>
    <w:p w:rsidR="00220CBC" w:rsidRDefault="00231FC0">
      <w:pPr>
        <w:pStyle w:val="ListParagraph"/>
        <w:numPr>
          <w:ilvl w:val="0"/>
          <w:numId w:val="87"/>
        </w:numPr>
        <w:rPr>
          <w:color w:val="000000" w:themeColor="text1"/>
          <w:lang w:val="en-US" w:eastAsia="zh-CN"/>
        </w:rPr>
      </w:pPr>
      <w:r w:rsidRPr="00231FC0">
        <w:rPr>
          <w:color w:val="000000" w:themeColor="text1"/>
          <w:lang w:val="en-US" w:eastAsia="zh-CN"/>
        </w:rPr>
        <w:t xml:space="preserve">if </w:t>
      </w:r>
      <w:proofErr w:type="spellStart"/>
      <w:r w:rsidRPr="00231FC0">
        <w:rPr>
          <w:i/>
          <w:color w:val="000000" w:themeColor="text1"/>
          <w:lang w:val="en-US" w:eastAsia="zh-CN"/>
        </w:rPr>
        <w:t>F</w:t>
      </w:r>
      <w:r w:rsidRPr="00231FC0">
        <w:rPr>
          <w:i/>
          <w:color w:val="000000" w:themeColor="text1"/>
          <w:vertAlign w:val="subscript"/>
          <w:lang w:val="en-US" w:eastAsia="zh-CN"/>
        </w:rPr>
        <w:t>p</w:t>
      </w:r>
      <w:proofErr w:type="spellEnd"/>
      <w:r w:rsidRPr="00231FC0">
        <w:rPr>
          <w:color w:val="000000" w:themeColor="text1"/>
          <w:lang w:val="en-US" w:eastAsia="zh-CN"/>
        </w:rPr>
        <w:t xml:space="preserve"> &gt; </w:t>
      </w:r>
      <w:r w:rsidRPr="00231FC0">
        <w:rPr>
          <w:i/>
          <w:color w:val="000000" w:themeColor="text1"/>
          <w:lang w:val="en-US" w:eastAsia="zh-CN"/>
        </w:rPr>
        <w:t>n</w:t>
      </w:r>
      <w:r w:rsidRPr="00231FC0">
        <w:rPr>
          <w:color w:val="000000" w:themeColor="text1"/>
          <w:lang w:val="en-US" w:eastAsia="zh-CN"/>
        </w:rPr>
        <w:t xml:space="preserve">, </w:t>
      </w:r>
      <w:r w:rsidRPr="00231FC0">
        <w:rPr>
          <w:i/>
          <w:color w:val="000000" w:themeColor="text1"/>
          <w:lang w:val="en-US" w:eastAsia="zh-CN"/>
        </w:rPr>
        <w:t>f</w:t>
      </w:r>
      <w:r w:rsidRPr="00231FC0">
        <w:rPr>
          <w:i/>
          <w:color w:val="000000" w:themeColor="text1"/>
          <w:vertAlign w:val="subscript"/>
          <w:lang w:val="en-US" w:eastAsia="zh-CN"/>
        </w:rPr>
        <w:t xml:space="preserve">1 </w:t>
      </w:r>
      <w:r w:rsidRPr="00231FC0">
        <w:rPr>
          <w:color w:val="000000" w:themeColor="text1"/>
          <w:lang w:val="en-US" w:eastAsia="zh-CN"/>
        </w:rPr>
        <w:t xml:space="preserve">= </w:t>
      </w:r>
      <w:r w:rsidRPr="00231FC0">
        <w:rPr>
          <w:i/>
          <w:color w:val="000000" w:themeColor="text1"/>
          <w:lang w:val="en-US" w:eastAsia="zh-CN"/>
        </w:rPr>
        <w:t>n</w:t>
      </w:r>
      <w:r w:rsidRPr="00231FC0">
        <w:rPr>
          <w:color w:val="000000" w:themeColor="text1"/>
          <w:lang w:val="en-US" w:eastAsia="zh-CN"/>
        </w:rPr>
        <w:t xml:space="preserve">,  </w:t>
      </w:r>
      <w:r w:rsidRPr="00231FC0">
        <w:rPr>
          <w:i/>
          <w:color w:val="000000" w:themeColor="text1"/>
          <w:lang w:val="en-US" w:eastAsia="zh-CN"/>
        </w:rPr>
        <w:t>f</w:t>
      </w:r>
      <w:r w:rsidRPr="00231FC0">
        <w:rPr>
          <w:i/>
          <w:color w:val="000000" w:themeColor="text1"/>
          <w:vertAlign w:val="subscript"/>
          <w:lang w:val="en-US" w:eastAsia="zh-CN"/>
        </w:rPr>
        <w:t xml:space="preserve">2 </w:t>
      </w:r>
      <w:r w:rsidRPr="00231FC0">
        <w:rPr>
          <w:color w:val="000000" w:themeColor="text1"/>
          <w:lang w:val="en-US" w:eastAsia="zh-CN"/>
        </w:rPr>
        <w:t>= (</w:t>
      </w:r>
      <w:proofErr w:type="spellStart"/>
      <w:r w:rsidRPr="00231FC0">
        <w:rPr>
          <w:i/>
          <w:color w:val="000000" w:themeColor="text1"/>
          <w:lang w:val="en-US" w:eastAsia="zh-CN"/>
        </w:rPr>
        <w:t>F</w:t>
      </w:r>
      <w:r w:rsidRPr="00231FC0">
        <w:rPr>
          <w:i/>
          <w:color w:val="000000" w:themeColor="text1"/>
          <w:vertAlign w:val="subscript"/>
          <w:lang w:val="en-US" w:eastAsia="zh-CN"/>
        </w:rPr>
        <w:t>p</w:t>
      </w:r>
      <w:proofErr w:type="spellEnd"/>
      <w:r w:rsidRPr="00231FC0">
        <w:rPr>
          <w:i/>
          <w:color w:val="000000" w:themeColor="text1"/>
          <w:lang w:val="en-US" w:eastAsia="zh-CN"/>
        </w:rPr>
        <w:t>-n)/2 + ((</w:t>
      </w:r>
      <w:proofErr w:type="spellStart"/>
      <w:r w:rsidRPr="00231FC0">
        <w:rPr>
          <w:i/>
          <w:color w:val="000000" w:themeColor="text1"/>
          <w:lang w:val="en-US" w:eastAsia="zh-CN"/>
        </w:rPr>
        <w:t>F</w:t>
      </w:r>
      <w:r w:rsidRPr="00231FC0">
        <w:rPr>
          <w:i/>
          <w:color w:val="000000" w:themeColor="text1"/>
          <w:vertAlign w:val="subscript"/>
          <w:lang w:val="en-US" w:eastAsia="zh-CN"/>
        </w:rPr>
        <w:t>p</w:t>
      </w:r>
      <w:r w:rsidRPr="00231FC0">
        <w:rPr>
          <w:i/>
          <w:color w:val="000000" w:themeColor="text1"/>
          <w:lang w:val="en-US" w:eastAsia="zh-CN"/>
        </w:rPr>
        <w:t>+n</w:t>
      </w:r>
      <w:proofErr w:type="spellEnd"/>
      <w:r w:rsidRPr="00231FC0">
        <w:rPr>
          <w:i/>
          <w:color w:val="000000" w:themeColor="text1"/>
          <w:lang w:val="en-US" w:eastAsia="zh-CN"/>
        </w:rPr>
        <w:t>)/2 – n)/2 = (</w:t>
      </w:r>
      <w:proofErr w:type="spellStart"/>
      <w:r w:rsidRPr="00231FC0">
        <w:rPr>
          <w:i/>
          <w:color w:val="000000" w:themeColor="text1"/>
          <w:lang w:val="en-US" w:eastAsia="zh-CN"/>
        </w:rPr>
        <w:t>F</w:t>
      </w:r>
      <w:r w:rsidRPr="00231FC0">
        <w:rPr>
          <w:i/>
          <w:color w:val="000000" w:themeColor="text1"/>
          <w:vertAlign w:val="subscript"/>
          <w:lang w:val="en-US" w:eastAsia="zh-CN"/>
        </w:rPr>
        <w:t>p</w:t>
      </w:r>
      <w:proofErr w:type="spellEnd"/>
      <w:r w:rsidRPr="00231FC0">
        <w:rPr>
          <w:i/>
          <w:color w:val="000000" w:themeColor="text1"/>
          <w:lang w:val="en-US" w:eastAsia="zh-CN"/>
        </w:rPr>
        <w:t>-n)*3/4</w:t>
      </w:r>
    </w:p>
    <w:p w:rsidR="005443D0" w:rsidRDefault="005443D0" w:rsidP="005443D0">
      <w:pPr>
        <w:numPr>
          <w:ilvl w:val="0"/>
          <w:numId w:val="6"/>
        </w:numPr>
        <w:tabs>
          <w:tab w:val="clear" w:pos="720"/>
          <w:tab w:val="num" w:pos="-360"/>
          <w:tab w:val="num" w:pos="1440"/>
        </w:tabs>
        <w:ind w:left="360"/>
        <w:rPr>
          <w:color w:val="000000" w:themeColor="text1"/>
          <w:lang w:val="en-US" w:eastAsia="zh-CN"/>
        </w:rPr>
      </w:pPr>
      <w:r>
        <w:rPr>
          <w:color w:val="000000" w:themeColor="text1"/>
          <w:lang w:val="en-US" w:eastAsia="zh-CN"/>
        </w:rPr>
        <w:t xml:space="preserve">Select the candidate </w:t>
      </w:r>
      <w:r w:rsidR="00187CCC" w:rsidRPr="00187CCC">
        <w:rPr>
          <w:b/>
          <w:i/>
          <w:color w:val="000000" w:themeColor="text1"/>
          <w:lang w:val="en-US" w:eastAsia="zh-CN"/>
        </w:rPr>
        <w:t>PF</w:t>
      </w:r>
      <w:r w:rsidRPr="00914D47">
        <w:rPr>
          <w:color w:val="000000" w:themeColor="text1"/>
          <w:lang w:val="en-US" w:eastAsia="zh-CN"/>
        </w:rPr>
        <w:t xml:space="preserve"> </w:t>
      </w:r>
      <w:r>
        <w:rPr>
          <w:color w:val="000000" w:themeColor="text1"/>
          <w:lang w:val="en-US" w:eastAsia="zh-CN"/>
        </w:rPr>
        <w:t>in the (</w:t>
      </w:r>
      <w:proofErr w:type="spellStart"/>
      <w:r w:rsidRPr="00184D66">
        <w:rPr>
          <w:i/>
          <w:color w:val="000000" w:themeColor="text1"/>
          <w:lang w:val="en-US" w:eastAsia="zh-CN"/>
        </w:rPr>
        <w:t>K</w:t>
      </w:r>
      <w:r>
        <w:rPr>
          <w:rFonts w:hint="eastAsia"/>
          <w:i/>
          <w:color w:val="000000" w:themeColor="text1"/>
          <w:lang w:val="en-US" w:eastAsia="zh-CN"/>
        </w:rPr>
        <w:t>+F</w:t>
      </w:r>
      <w:r w:rsidRPr="00EB64AB">
        <w:rPr>
          <w:i/>
          <w:color w:val="000000" w:themeColor="text1"/>
          <w:vertAlign w:val="subscript"/>
          <w:lang w:val="en-US" w:eastAsia="zh-CN"/>
        </w:rPr>
        <w:t>p</w:t>
      </w:r>
      <w:proofErr w:type="spellEnd"/>
      <w:r>
        <w:rPr>
          <w:color w:val="000000" w:themeColor="text1"/>
          <w:lang w:val="en-US" w:eastAsia="zh-CN"/>
        </w:rPr>
        <w:t>)-subset</w:t>
      </w:r>
    </w:p>
    <w:p w:rsidR="00220CBC" w:rsidRDefault="00231FC0">
      <w:pPr>
        <w:pStyle w:val="ListParagraph"/>
        <w:numPr>
          <w:ilvl w:val="0"/>
          <w:numId w:val="86"/>
        </w:numPr>
        <w:rPr>
          <w:color w:val="000000" w:themeColor="text1"/>
          <w:lang w:val="en-US" w:eastAsia="zh-CN"/>
        </w:rPr>
      </w:pPr>
      <w:r w:rsidRPr="00231FC0">
        <w:rPr>
          <w:color w:val="000000" w:themeColor="text1"/>
          <w:lang w:val="en-US" w:eastAsia="zh-CN"/>
        </w:rPr>
        <w:t xml:space="preserve">Select </w:t>
      </w:r>
      <w:r w:rsidRPr="00231FC0">
        <w:rPr>
          <w:i/>
          <w:color w:val="000000" w:themeColor="text1"/>
          <w:lang w:val="en-US" w:eastAsia="zh-CN"/>
        </w:rPr>
        <w:t>f</w:t>
      </w:r>
      <w:r w:rsidRPr="00231FC0">
        <w:rPr>
          <w:i/>
          <w:color w:val="000000" w:themeColor="text1"/>
          <w:vertAlign w:val="subscript"/>
          <w:lang w:val="en-US" w:eastAsia="zh-CN"/>
        </w:rPr>
        <w:t>1</w:t>
      </w:r>
      <w:r w:rsidRPr="00231FC0">
        <w:rPr>
          <w:color w:val="000000" w:themeColor="text1"/>
          <w:lang w:val="en-US" w:eastAsia="zh-CN"/>
        </w:rPr>
        <w:t xml:space="preserve"> sub-channels with a row-weight of </w:t>
      </w:r>
      <w:proofErr w:type="spellStart"/>
      <w:r w:rsidRPr="00231FC0">
        <w:rPr>
          <w:i/>
          <w:color w:val="000000" w:themeColor="text1"/>
          <w:lang w:val="en-US" w:eastAsia="zh-CN"/>
        </w:rPr>
        <w:t>w</w:t>
      </w:r>
      <w:r w:rsidRPr="00231FC0">
        <w:rPr>
          <w:color w:val="000000" w:themeColor="text1"/>
          <w:vertAlign w:val="subscript"/>
          <w:lang w:val="en-US" w:eastAsia="zh-CN"/>
        </w:rPr>
        <w:t>min</w:t>
      </w:r>
      <w:proofErr w:type="spellEnd"/>
      <w:r w:rsidRPr="00231FC0">
        <w:rPr>
          <w:color w:val="000000" w:themeColor="text1"/>
          <w:lang w:val="en-US" w:eastAsia="zh-CN"/>
        </w:rPr>
        <w:t xml:space="preserve"> from right to left as </w:t>
      </w:r>
      <w:r w:rsidR="00187CCC" w:rsidRPr="00187CCC">
        <w:rPr>
          <w:b/>
          <w:i/>
          <w:color w:val="000000" w:themeColor="text1"/>
          <w:lang w:val="en-US" w:eastAsia="zh-CN"/>
        </w:rPr>
        <w:t>PF</w:t>
      </w:r>
      <w:r w:rsidRPr="00231FC0">
        <w:rPr>
          <w:color w:val="000000" w:themeColor="text1"/>
          <w:lang w:val="en-US" w:eastAsia="zh-CN"/>
        </w:rPr>
        <w:t xml:space="preserve"> </w:t>
      </w:r>
    </w:p>
    <w:p w:rsidR="00220CBC" w:rsidRDefault="00231FC0">
      <w:pPr>
        <w:pStyle w:val="ListParagraph"/>
        <w:numPr>
          <w:ilvl w:val="0"/>
          <w:numId w:val="86"/>
        </w:numPr>
        <w:rPr>
          <w:color w:val="000000" w:themeColor="text1"/>
          <w:lang w:val="en-US" w:eastAsia="zh-CN"/>
        </w:rPr>
      </w:pPr>
      <w:r w:rsidRPr="00231FC0">
        <w:rPr>
          <w:color w:val="000000" w:themeColor="text1"/>
          <w:lang w:val="en-US" w:eastAsia="zh-CN"/>
        </w:rPr>
        <w:t xml:space="preserve">Select </w:t>
      </w:r>
      <w:r w:rsidRPr="00231FC0">
        <w:rPr>
          <w:i/>
          <w:color w:val="000000" w:themeColor="text1"/>
          <w:lang w:val="en-US" w:eastAsia="zh-CN"/>
        </w:rPr>
        <w:t>f</w:t>
      </w:r>
      <w:r w:rsidRPr="00231FC0">
        <w:rPr>
          <w:i/>
          <w:color w:val="000000" w:themeColor="text1"/>
          <w:vertAlign w:val="subscript"/>
          <w:lang w:val="en-US" w:eastAsia="zh-CN"/>
        </w:rPr>
        <w:t>2</w:t>
      </w:r>
      <w:r w:rsidRPr="00231FC0">
        <w:rPr>
          <w:color w:val="000000" w:themeColor="text1"/>
          <w:lang w:val="en-US" w:eastAsia="zh-CN"/>
        </w:rPr>
        <w:t xml:space="preserve"> sub-channels with a row-weight of 2</w:t>
      </w:r>
      <w:r w:rsidR="003B023E">
        <w:rPr>
          <w:color w:val="000000" w:themeColor="text1"/>
          <w:lang w:val="en-US" w:eastAsia="zh-CN"/>
        </w:rPr>
        <w:t>*</w:t>
      </w:r>
      <w:proofErr w:type="spellStart"/>
      <w:r w:rsidRPr="00231FC0">
        <w:rPr>
          <w:i/>
          <w:color w:val="000000" w:themeColor="text1"/>
          <w:lang w:val="en-US" w:eastAsia="zh-CN"/>
        </w:rPr>
        <w:t>w</w:t>
      </w:r>
      <w:r w:rsidRPr="00231FC0">
        <w:rPr>
          <w:color w:val="000000" w:themeColor="text1"/>
          <w:vertAlign w:val="subscript"/>
          <w:lang w:val="en-US" w:eastAsia="zh-CN"/>
        </w:rPr>
        <w:t>min</w:t>
      </w:r>
      <w:proofErr w:type="spellEnd"/>
      <w:r w:rsidRPr="00231FC0">
        <w:rPr>
          <w:color w:val="000000" w:themeColor="text1"/>
          <w:lang w:val="en-US" w:eastAsia="zh-CN"/>
        </w:rPr>
        <w:t xml:space="preserve"> from right to left as </w:t>
      </w:r>
      <w:r w:rsidR="00187CCC" w:rsidRPr="00187CCC">
        <w:rPr>
          <w:b/>
          <w:i/>
          <w:color w:val="000000" w:themeColor="text1"/>
          <w:lang w:val="en-US" w:eastAsia="zh-CN"/>
        </w:rPr>
        <w:t>PF</w:t>
      </w:r>
      <w:r w:rsidRPr="00231FC0">
        <w:rPr>
          <w:color w:val="000000" w:themeColor="text1"/>
          <w:lang w:val="en-US" w:eastAsia="zh-CN"/>
        </w:rPr>
        <w:t>.</w:t>
      </w:r>
    </w:p>
    <w:p w:rsidR="005443D0" w:rsidRDefault="005443D0" w:rsidP="005443D0">
      <w:pPr>
        <w:numPr>
          <w:ilvl w:val="0"/>
          <w:numId w:val="6"/>
        </w:numPr>
        <w:tabs>
          <w:tab w:val="clear" w:pos="720"/>
          <w:tab w:val="num" w:pos="-360"/>
          <w:tab w:val="num" w:pos="1440"/>
        </w:tabs>
        <w:ind w:left="360"/>
        <w:rPr>
          <w:color w:val="000000" w:themeColor="text1"/>
          <w:lang w:val="en-US" w:eastAsia="zh-CN"/>
        </w:rPr>
      </w:pPr>
      <w:r w:rsidRPr="00B01F5D">
        <w:rPr>
          <w:color w:val="000000" w:themeColor="text1"/>
          <w:lang w:val="en-US" w:eastAsia="zh-CN"/>
        </w:rPr>
        <w:t>Determin</w:t>
      </w:r>
      <w:r>
        <w:rPr>
          <w:color w:val="000000" w:themeColor="text1"/>
          <w:lang w:val="en-US" w:eastAsia="zh-CN"/>
        </w:rPr>
        <w:t>e</w:t>
      </w:r>
      <w:r w:rsidRPr="00B01F5D">
        <w:rPr>
          <w:color w:val="000000" w:themeColor="text1"/>
          <w:lang w:val="en-US" w:eastAsia="zh-CN"/>
        </w:rPr>
        <w:t xml:space="preserve"> </w:t>
      </w:r>
      <w:r>
        <w:rPr>
          <w:color w:val="000000" w:themeColor="text1"/>
          <w:lang w:val="en-US" w:eastAsia="zh-CN"/>
        </w:rPr>
        <w:t xml:space="preserve">the </w:t>
      </w:r>
      <w:r w:rsidR="00231FC0" w:rsidRPr="00231FC0">
        <w:rPr>
          <w:b/>
          <w:i/>
          <w:color w:val="000000" w:themeColor="text1"/>
          <w:lang w:val="en-US" w:eastAsia="zh-CN"/>
        </w:rPr>
        <w:t>I</w:t>
      </w:r>
      <w:r>
        <w:rPr>
          <w:rFonts w:hint="eastAsia"/>
          <w:color w:val="000000" w:themeColor="text1"/>
          <w:lang w:val="en-US" w:eastAsia="zh-CN"/>
        </w:rPr>
        <w:t xml:space="preserve">, </w:t>
      </w:r>
      <w:r w:rsidR="00231FC0" w:rsidRPr="00231FC0">
        <w:rPr>
          <w:b/>
          <w:i/>
          <w:color w:val="000000" w:themeColor="text1"/>
          <w:lang w:val="en-US" w:eastAsia="zh-CN"/>
        </w:rPr>
        <w:t>F</w:t>
      </w:r>
      <w:r>
        <w:rPr>
          <w:color w:val="000000" w:themeColor="text1"/>
          <w:lang w:val="en-US" w:eastAsia="zh-CN"/>
        </w:rPr>
        <w:t xml:space="preserve"> and </w:t>
      </w:r>
      <w:r w:rsidR="00231FC0" w:rsidRPr="00231FC0">
        <w:rPr>
          <w:b/>
          <w:i/>
          <w:color w:val="000000" w:themeColor="text1"/>
          <w:lang w:val="en-US" w:eastAsia="zh-CN"/>
        </w:rPr>
        <w:t>PF</w:t>
      </w:r>
    </w:p>
    <w:p w:rsidR="005443D0" w:rsidRDefault="005443D0" w:rsidP="005443D0">
      <w:pPr>
        <w:numPr>
          <w:ilvl w:val="0"/>
          <w:numId w:val="8"/>
        </w:numPr>
        <w:tabs>
          <w:tab w:val="num" w:pos="360"/>
          <w:tab w:val="num" w:pos="1506"/>
        </w:tabs>
        <w:ind w:left="720"/>
        <w:rPr>
          <w:color w:val="000000" w:themeColor="text1"/>
          <w:lang w:val="en-US" w:eastAsia="zh-CN"/>
        </w:rPr>
      </w:pPr>
      <w:r>
        <w:rPr>
          <w:color w:val="000000" w:themeColor="text1"/>
          <w:lang w:val="en-US" w:eastAsia="zh-CN"/>
        </w:rPr>
        <w:t>Select</w:t>
      </w:r>
      <w:r w:rsidRPr="00757607">
        <w:rPr>
          <w:rFonts w:hint="eastAsia"/>
          <w:color w:val="000000" w:themeColor="text1"/>
          <w:lang w:val="en-US" w:eastAsia="zh-CN"/>
        </w:rPr>
        <w:t xml:space="preserve"> </w:t>
      </w:r>
      <w:proofErr w:type="gramStart"/>
      <w:r w:rsidR="00187CCC" w:rsidRPr="00187CCC">
        <w:rPr>
          <w:b/>
          <w:i/>
          <w:color w:val="000000" w:themeColor="text1"/>
          <w:lang w:val="en-US" w:eastAsia="zh-CN"/>
        </w:rPr>
        <w:t>I</w:t>
      </w:r>
      <w:proofErr w:type="gramEnd"/>
      <w:r>
        <w:rPr>
          <w:color w:val="000000" w:themeColor="text1"/>
          <w:lang w:val="en-US" w:eastAsia="zh-CN"/>
        </w:rPr>
        <w:t xml:space="preserve"> from the right to the left and </w:t>
      </w:r>
      <w:r w:rsidR="0053193F">
        <w:rPr>
          <w:color w:val="000000" w:themeColor="text1"/>
          <w:lang w:val="en-US" w:eastAsia="zh-CN"/>
        </w:rPr>
        <w:t xml:space="preserve">skip </w:t>
      </w:r>
      <w:r w:rsidR="00354F72">
        <w:rPr>
          <w:color w:val="000000" w:themeColor="text1"/>
          <w:lang w:val="en-US" w:eastAsia="zh-CN"/>
        </w:rPr>
        <w:t xml:space="preserve">the </w:t>
      </w:r>
      <w:r w:rsidR="00187CCC" w:rsidRPr="00187CCC">
        <w:rPr>
          <w:b/>
          <w:i/>
          <w:color w:val="000000" w:themeColor="text1"/>
          <w:lang w:val="en-US" w:eastAsia="zh-CN"/>
        </w:rPr>
        <w:t>PF</w:t>
      </w:r>
      <w:r>
        <w:rPr>
          <w:color w:val="000000" w:themeColor="text1"/>
          <w:lang w:val="en-US" w:eastAsia="zh-CN"/>
        </w:rPr>
        <w:t xml:space="preserve"> in </w:t>
      </w:r>
      <w:r w:rsidR="00D8086B">
        <w:rPr>
          <w:color w:val="000000" w:themeColor="text1"/>
          <w:lang w:val="en-US" w:eastAsia="zh-CN"/>
        </w:rPr>
        <w:t>3)</w:t>
      </w:r>
      <w:r>
        <w:rPr>
          <w:color w:val="000000" w:themeColor="text1"/>
          <w:lang w:val="en-US" w:eastAsia="zh-CN"/>
        </w:rPr>
        <w:t xml:space="preserve">. </w:t>
      </w:r>
      <w:r>
        <w:rPr>
          <w:rFonts w:hint="eastAsia"/>
          <w:color w:val="000000" w:themeColor="text1"/>
          <w:lang w:val="en-US" w:eastAsia="zh-CN"/>
        </w:rPr>
        <w:t xml:space="preserve"> </w:t>
      </w:r>
    </w:p>
    <w:p w:rsidR="005443D0" w:rsidRDefault="005443D0" w:rsidP="005443D0">
      <w:pPr>
        <w:numPr>
          <w:ilvl w:val="0"/>
          <w:numId w:val="8"/>
        </w:numPr>
        <w:tabs>
          <w:tab w:val="num" w:pos="360"/>
          <w:tab w:val="num" w:pos="1440"/>
          <w:tab w:val="num" w:pos="1506"/>
        </w:tabs>
        <w:ind w:left="720"/>
        <w:rPr>
          <w:color w:val="000000" w:themeColor="text1"/>
          <w:lang w:val="en-US" w:eastAsia="zh-CN"/>
        </w:rPr>
      </w:pPr>
      <w:r>
        <w:rPr>
          <w:color w:val="000000" w:themeColor="text1"/>
          <w:lang w:val="en-US" w:eastAsia="zh-CN"/>
        </w:rPr>
        <w:t>Select t</w:t>
      </w:r>
      <w:r>
        <w:rPr>
          <w:rFonts w:hint="eastAsia"/>
          <w:color w:val="000000" w:themeColor="text1"/>
          <w:lang w:val="en-US" w:eastAsia="zh-CN"/>
        </w:rPr>
        <w:t>he re</w:t>
      </w:r>
      <w:r>
        <w:rPr>
          <w:color w:val="000000" w:themeColor="text1"/>
          <w:lang w:val="en-US" w:eastAsia="zh-CN"/>
        </w:rPr>
        <w:t xml:space="preserve">maining </w:t>
      </w:r>
      <w:proofErr w:type="spellStart"/>
      <w:r>
        <w:rPr>
          <w:color w:val="000000" w:themeColor="text1"/>
          <w:lang w:val="en-US" w:eastAsia="zh-CN"/>
        </w:rPr>
        <w:t>subchannels</w:t>
      </w:r>
      <w:proofErr w:type="spellEnd"/>
      <w:r>
        <w:rPr>
          <w:color w:val="000000" w:themeColor="text1"/>
          <w:lang w:val="en-US" w:eastAsia="zh-CN"/>
        </w:rPr>
        <w:t xml:space="preserve"> as the </w:t>
      </w:r>
      <w:r w:rsidR="00187CCC" w:rsidRPr="00187CCC">
        <w:rPr>
          <w:b/>
          <w:i/>
          <w:color w:val="000000" w:themeColor="text1"/>
          <w:lang w:val="en-US" w:eastAsia="zh-CN"/>
        </w:rPr>
        <w:t>F</w:t>
      </w:r>
      <w:r>
        <w:rPr>
          <w:color w:val="000000" w:themeColor="text1"/>
          <w:lang w:val="en-US" w:eastAsia="zh-CN"/>
        </w:rPr>
        <w:t>.</w:t>
      </w:r>
    </w:p>
    <w:p w:rsidR="00220CBC" w:rsidRDefault="005443D0">
      <w:pPr>
        <w:numPr>
          <w:ilvl w:val="0"/>
          <w:numId w:val="8"/>
        </w:numPr>
        <w:tabs>
          <w:tab w:val="num" w:pos="360"/>
          <w:tab w:val="num" w:pos="1440"/>
          <w:tab w:val="num" w:pos="1506"/>
        </w:tabs>
        <w:ind w:left="720"/>
        <w:jc w:val="left"/>
        <w:rPr>
          <w:color w:val="000000" w:themeColor="text1"/>
          <w:lang w:val="en-US" w:eastAsia="zh-CN"/>
        </w:rPr>
      </w:pPr>
      <w:r>
        <w:rPr>
          <w:rFonts w:hint="eastAsia"/>
          <w:lang w:eastAsia="zh-CN"/>
        </w:rPr>
        <w:lastRenderedPageBreak/>
        <w:t>S</w:t>
      </w:r>
      <w:r>
        <w:t>elect from the </w:t>
      </w:r>
      <w:r w:rsidR="00187CCC" w:rsidRPr="00187CCC">
        <w:rPr>
          <w:b/>
          <w:i/>
        </w:rPr>
        <w:t>F</w:t>
      </w:r>
      <w:r>
        <w:t> that have a row-weight </w:t>
      </w:r>
      <w:r w:rsidRPr="00FA2FEA">
        <w:t>equal to </w:t>
      </w:r>
      <w:r>
        <w:t xml:space="preserve"> </w:t>
      </w:r>
      <w:proofErr w:type="spellStart"/>
      <w:r>
        <w:rPr>
          <w:rFonts w:hint="eastAsia"/>
          <w:i/>
          <w:color w:val="000000" w:themeColor="text1"/>
          <w:lang w:val="en-US" w:eastAsia="zh-CN"/>
        </w:rPr>
        <w:t>w</w:t>
      </w:r>
      <w:r w:rsidRPr="00B01F5D">
        <w:rPr>
          <w:color w:val="000000" w:themeColor="text1"/>
          <w:vertAlign w:val="subscript"/>
          <w:lang w:val="en-US" w:eastAsia="zh-CN"/>
        </w:rPr>
        <w:t>min</w:t>
      </w:r>
      <w:proofErr w:type="spellEnd"/>
      <w:r>
        <w:rPr>
          <w:color w:val="000000" w:themeColor="text1"/>
          <w:vertAlign w:val="subscript"/>
          <w:lang w:val="en-US" w:eastAsia="zh-CN"/>
        </w:rPr>
        <w:t xml:space="preserve"> </w:t>
      </w:r>
      <w:r>
        <w:rPr>
          <w:color w:val="000000" w:themeColor="text1"/>
          <w:lang w:val="en-US" w:eastAsia="zh-CN"/>
        </w:rPr>
        <w:t xml:space="preserve">and </w:t>
      </w:r>
      <w:r w:rsidRPr="00B01F5D">
        <w:rPr>
          <w:color w:val="000000" w:themeColor="text1"/>
          <w:lang w:val="en-US" w:eastAsia="zh-CN"/>
        </w:rPr>
        <w:t>2</w:t>
      </w:r>
      <w:r w:rsidR="00273882">
        <w:rPr>
          <w:color w:val="000000" w:themeColor="text1"/>
          <w:lang w:val="en-US" w:eastAsia="zh-CN"/>
        </w:rPr>
        <w:t>*</w:t>
      </w:r>
      <w:proofErr w:type="spellStart"/>
      <w:r>
        <w:rPr>
          <w:rFonts w:hint="eastAsia"/>
          <w:i/>
          <w:color w:val="000000" w:themeColor="text1"/>
          <w:lang w:val="en-US" w:eastAsia="zh-CN"/>
        </w:rPr>
        <w:t>w</w:t>
      </w:r>
      <w:r w:rsidRPr="00B01F5D">
        <w:rPr>
          <w:color w:val="000000" w:themeColor="text1"/>
          <w:vertAlign w:val="subscript"/>
          <w:lang w:val="en-US" w:eastAsia="zh-CN"/>
        </w:rPr>
        <w:t>min</w:t>
      </w:r>
      <w:proofErr w:type="spellEnd"/>
      <w:r w:rsidR="00273882">
        <w:rPr>
          <w:color w:val="000000" w:themeColor="text1"/>
          <w:lang w:val="en-US" w:eastAsia="zh-CN"/>
        </w:rPr>
        <w:t xml:space="preserve"> </w:t>
      </w:r>
      <w:r>
        <w:t>as additional </w:t>
      </w:r>
      <w:r w:rsidR="00187CCC" w:rsidRPr="00187CCC">
        <w:rPr>
          <w:b/>
          <w:i/>
        </w:rPr>
        <w:t>PF</w:t>
      </w:r>
      <w:r>
        <w:t>.</w:t>
      </w:r>
      <w:r>
        <w:rPr>
          <w:rFonts w:hint="eastAsia"/>
          <w:lang w:eastAsia="zh-CN"/>
        </w:rPr>
        <w:t xml:space="preserve"> </w:t>
      </w:r>
      <w:r>
        <w:rPr>
          <w:rStyle w:val="FootnoteReference"/>
          <w:lang w:eastAsia="zh-CN"/>
        </w:rPr>
        <w:footnoteReference w:id="2"/>
      </w:r>
    </w:p>
    <w:p w:rsidR="00560214" w:rsidRPr="002019DF" w:rsidRDefault="00AC056D" w:rsidP="00560214">
      <w:pPr>
        <w:pStyle w:val="Heading2"/>
        <w:numPr>
          <w:ilvl w:val="0"/>
          <w:numId w:val="0"/>
        </w:numPr>
        <w:ind w:left="576" w:hanging="576"/>
      </w:pPr>
      <w:r w:rsidRPr="002019DF">
        <w:rPr>
          <w:rFonts w:hint="eastAsia"/>
        </w:rPr>
        <w:t>St</w:t>
      </w:r>
      <w:r>
        <w:t>ep</w:t>
      </w:r>
      <w:r w:rsidRPr="002019DF">
        <w:rPr>
          <w:rFonts w:hint="eastAsia"/>
        </w:rPr>
        <w:t xml:space="preserve"> </w:t>
      </w:r>
      <w:r w:rsidR="00560214">
        <w:t>2</w:t>
      </w:r>
      <w:r w:rsidR="00560214" w:rsidRPr="002019DF">
        <w:rPr>
          <w:rFonts w:hint="eastAsia"/>
        </w:rPr>
        <w:t>:</w:t>
      </w:r>
      <w:r w:rsidR="00560214" w:rsidRPr="002019DF">
        <w:t xml:space="preserve"> </w:t>
      </w:r>
      <w:r w:rsidR="0036322B">
        <w:t>E</w:t>
      </w:r>
      <w:r w:rsidR="00501780">
        <w:t xml:space="preserve">ncoding vector </w:t>
      </w:r>
      <w:r>
        <w:t xml:space="preserve">generation </w:t>
      </w:r>
      <w:r w:rsidR="000D59C5">
        <w:t>and</w:t>
      </w:r>
      <w:r w:rsidR="00501780">
        <w:t xml:space="preserve"> </w:t>
      </w:r>
      <w:r w:rsidR="00560214">
        <w:t>PC-Function</w:t>
      </w:r>
      <w:r w:rsidR="000D59C5">
        <w:t xml:space="preserve"> setup</w:t>
      </w:r>
    </w:p>
    <w:p w:rsidR="00837386" w:rsidRDefault="00501780">
      <w:r>
        <w:rPr>
          <w:rFonts w:hint="eastAsia"/>
          <w:lang w:eastAsia="zh-CN"/>
        </w:rPr>
        <w:t>I</w:t>
      </w:r>
      <w:r>
        <w:rPr>
          <w:lang w:eastAsia="zh-CN"/>
        </w:rPr>
        <w:t xml:space="preserve">n this stage we </w:t>
      </w:r>
      <w:r w:rsidR="00CD619D">
        <w:rPr>
          <w:lang w:eastAsia="zh-CN"/>
        </w:rPr>
        <w:t>need to</w:t>
      </w:r>
      <w:r w:rsidR="00CB5471">
        <w:rPr>
          <w:lang w:eastAsia="zh-CN"/>
        </w:rPr>
        <w:t xml:space="preserve"> </w:t>
      </w:r>
      <w:r w:rsidR="00230FF5">
        <w:rPr>
          <w:lang w:eastAsia="zh-CN"/>
        </w:rPr>
        <w:t xml:space="preserve">prepare the </w:t>
      </w:r>
      <w:r w:rsidR="00CB5471">
        <w:rPr>
          <w:lang w:eastAsia="zh-CN"/>
        </w:rPr>
        <w:t xml:space="preserve">encoding vector </w:t>
      </w:r>
      <w:r w:rsidR="00231FC0" w:rsidRPr="00231FC0">
        <w:rPr>
          <w:b/>
          <w:i/>
          <w:lang w:eastAsia="zh-CN"/>
        </w:rPr>
        <w:t>u</w:t>
      </w:r>
      <w:r w:rsidR="00CD619D">
        <w:rPr>
          <w:lang w:eastAsia="zh-CN"/>
        </w:rPr>
        <w:t>:</w:t>
      </w:r>
    </w:p>
    <w:p w:rsidR="00220CBC" w:rsidRDefault="00C46433">
      <w:r w:rsidRPr="00724D7C">
        <w:t xml:space="preserve">Assume </w:t>
      </w:r>
      <w:r>
        <w:t>[</w:t>
      </w:r>
      <w:r w:rsidRPr="00E9070F">
        <w:rPr>
          <w:i/>
        </w:rPr>
        <w:t>u</w:t>
      </w:r>
      <w:r w:rsidRPr="00E9070F">
        <w:rPr>
          <w:i/>
          <w:vertAlign w:val="subscript"/>
        </w:rPr>
        <w:t>0</w:t>
      </w:r>
      <w:r w:rsidRPr="00C46433">
        <w:rPr>
          <w:i/>
        </w:rPr>
        <w:t>, u</w:t>
      </w:r>
      <w:r w:rsidRPr="00C46433">
        <w:rPr>
          <w:i/>
          <w:vertAlign w:val="subscript"/>
        </w:rPr>
        <w:t>1</w:t>
      </w:r>
      <w:r w:rsidRPr="00C46433">
        <w:rPr>
          <w:i/>
        </w:rPr>
        <w:t xml:space="preserve">, u2, </w:t>
      </w:r>
      <w:proofErr w:type="gramStart"/>
      <w:r w:rsidRPr="00C46433">
        <w:rPr>
          <w:i/>
          <w:lang w:eastAsia="zh-CN"/>
        </w:rPr>
        <w:t>…</w:t>
      </w:r>
      <w:r w:rsidRPr="00C46433">
        <w:rPr>
          <w:i/>
        </w:rPr>
        <w:t xml:space="preserve"> ,u</w:t>
      </w:r>
      <w:r w:rsidRPr="00C46433">
        <w:rPr>
          <w:i/>
          <w:vertAlign w:val="subscript"/>
        </w:rPr>
        <w:t>N</w:t>
      </w:r>
      <w:proofErr w:type="gramEnd"/>
      <w:r w:rsidRPr="00C46433">
        <w:rPr>
          <w:i/>
          <w:vertAlign w:val="subscript"/>
        </w:rPr>
        <w:t>-1</w:t>
      </w:r>
      <w:r>
        <w:t xml:space="preserve">] </w:t>
      </w:r>
      <w:r w:rsidRPr="00724D7C">
        <w:t xml:space="preserve">is </w:t>
      </w:r>
      <w:r w:rsidR="008C2860">
        <w:t>an</w:t>
      </w:r>
      <w:r w:rsidRPr="00724D7C">
        <w:t xml:space="preserve"> </w:t>
      </w:r>
      <w:r>
        <w:t>empty encoding vector</w:t>
      </w:r>
      <w:r w:rsidR="00CB1FB6">
        <w:t>,</w:t>
      </w:r>
      <w:r w:rsidR="00DF7159">
        <w:t xml:space="preserve"> then</w:t>
      </w:r>
    </w:p>
    <w:p w:rsidR="00220CBC" w:rsidRDefault="00335D09">
      <w:pPr>
        <w:pStyle w:val="ListParagraph"/>
        <w:numPr>
          <w:ilvl w:val="0"/>
          <w:numId w:val="80"/>
        </w:numPr>
      </w:pPr>
      <w:r>
        <w:rPr>
          <w:lang w:eastAsia="zh-CN"/>
        </w:rPr>
        <w:t xml:space="preserve">Set the information bits </w:t>
      </w:r>
      <w:r w:rsidR="00BE7D43">
        <w:rPr>
          <w:lang w:eastAsia="zh-CN"/>
        </w:rPr>
        <w:t xml:space="preserve">according to the </w:t>
      </w:r>
      <w:r w:rsidRPr="00E9070F">
        <w:rPr>
          <w:b/>
          <w:i/>
          <w:lang w:eastAsia="zh-CN"/>
        </w:rPr>
        <w:t>I</w:t>
      </w:r>
    </w:p>
    <w:p w:rsidR="00C40AA7" w:rsidRPr="00765DC9" w:rsidRDefault="00C40AA7" w:rsidP="00C40AA7">
      <w:pPr>
        <w:pStyle w:val="ListParagraph"/>
        <w:numPr>
          <w:ilvl w:val="0"/>
          <w:numId w:val="80"/>
        </w:numPr>
      </w:pPr>
      <w:r>
        <w:rPr>
          <w:lang w:eastAsia="zh-CN"/>
        </w:rPr>
        <w:t xml:space="preserve">Set </w:t>
      </w:r>
      <w:r w:rsidR="00BE0EAC">
        <w:rPr>
          <w:lang w:eastAsia="zh-CN"/>
        </w:rPr>
        <w:t>the frozen bits according to</w:t>
      </w:r>
      <w:r w:rsidR="00730E60">
        <w:rPr>
          <w:lang w:eastAsia="zh-CN"/>
        </w:rPr>
        <w:t xml:space="preserve"> the </w:t>
      </w:r>
      <w:r w:rsidRPr="00231FC0">
        <w:rPr>
          <w:b/>
          <w:i/>
          <w:lang w:eastAsia="zh-CN"/>
        </w:rPr>
        <w:t>F</w:t>
      </w:r>
      <w:r w:rsidR="0096700A">
        <w:rPr>
          <w:b/>
          <w:i/>
          <w:lang w:eastAsia="zh-CN"/>
        </w:rPr>
        <w:t>, P</w:t>
      </w:r>
    </w:p>
    <w:p w:rsidR="00765DC9" w:rsidRPr="001F5FE8" w:rsidRDefault="00187CCC" w:rsidP="00C40AA7">
      <w:pPr>
        <w:pStyle w:val="ListParagraph"/>
        <w:numPr>
          <w:ilvl w:val="0"/>
          <w:numId w:val="80"/>
        </w:numPr>
      </w:pPr>
      <w:r w:rsidRPr="00187CCC">
        <w:rPr>
          <w:lang w:eastAsia="zh-CN"/>
        </w:rPr>
        <w:t xml:space="preserve">Setup the </w:t>
      </w:r>
      <w:r w:rsidRPr="00187CCC">
        <w:rPr>
          <w:b/>
          <w:i/>
          <w:lang w:eastAsia="zh-CN"/>
        </w:rPr>
        <w:t>PC-Functions</w:t>
      </w:r>
      <w:r w:rsidRPr="00187CCC">
        <w:rPr>
          <w:lang w:eastAsia="zh-CN"/>
        </w:rPr>
        <w:t xml:space="preserve"> </w:t>
      </w:r>
      <w:r w:rsidR="001F5FE8">
        <w:rPr>
          <w:lang w:eastAsia="zh-CN"/>
        </w:rPr>
        <w:t>according to</w:t>
      </w:r>
      <w:r w:rsidRPr="00187CCC">
        <w:rPr>
          <w:lang w:eastAsia="zh-CN"/>
        </w:rPr>
        <w:t xml:space="preserve"> </w:t>
      </w:r>
      <w:r w:rsidRPr="00187CCC">
        <w:rPr>
          <w:b/>
          <w:i/>
          <w:lang w:eastAsia="zh-CN"/>
        </w:rPr>
        <w:t>I</w:t>
      </w:r>
      <w:r w:rsidRPr="00187CCC">
        <w:rPr>
          <w:b/>
          <w:lang w:eastAsia="zh-CN"/>
        </w:rPr>
        <w:t>,</w:t>
      </w:r>
      <w:r w:rsidR="001F5FE8">
        <w:rPr>
          <w:lang w:eastAsia="zh-CN"/>
        </w:rPr>
        <w:t xml:space="preserve"> </w:t>
      </w:r>
      <w:r w:rsidRPr="00187CCC">
        <w:rPr>
          <w:b/>
          <w:i/>
          <w:lang w:eastAsia="zh-CN"/>
        </w:rPr>
        <w:t>PF</w:t>
      </w:r>
    </w:p>
    <w:p w:rsidR="00220CBC" w:rsidRDefault="005E5D45">
      <w:pPr>
        <w:pStyle w:val="ListParagraph"/>
        <w:numPr>
          <w:ilvl w:val="0"/>
          <w:numId w:val="80"/>
        </w:numPr>
        <w:rPr>
          <w:lang w:eastAsia="zh-CN"/>
        </w:rPr>
      </w:pPr>
      <w:r>
        <w:rPr>
          <w:lang w:eastAsia="zh-CN"/>
        </w:rPr>
        <w:t xml:space="preserve">Set the </w:t>
      </w:r>
      <w:r w:rsidRPr="00564C5A">
        <w:rPr>
          <w:lang w:eastAsia="zh-CN"/>
        </w:rPr>
        <w:t>PC-Frozen bits</w:t>
      </w:r>
      <w:r>
        <w:rPr>
          <w:lang w:eastAsia="zh-CN"/>
        </w:rPr>
        <w:t xml:space="preserve"> according to</w:t>
      </w:r>
      <w:r>
        <w:rPr>
          <w:rFonts w:hint="eastAsia"/>
          <w:lang w:eastAsia="zh-CN"/>
        </w:rPr>
        <w:t xml:space="preserve"> the </w:t>
      </w:r>
      <w:r w:rsidRPr="00231FC0">
        <w:rPr>
          <w:b/>
          <w:i/>
          <w:lang w:eastAsia="zh-CN"/>
        </w:rPr>
        <w:t>PF</w:t>
      </w:r>
      <w:r>
        <w:rPr>
          <w:b/>
          <w:i/>
          <w:lang w:eastAsia="zh-CN"/>
        </w:rPr>
        <w:t xml:space="preserve"> </w:t>
      </w:r>
      <w:r w:rsidR="00765DC9">
        <w:rPr>
          <w:lang w:eastAsia="zh-CN"/>
        </w:rPr>
        <w:t>and</w:t>
      </w:r>
      <w:r w:rsidRPr="00564C5A">
        <w:rPr>
          <w:lang w:eastAsia="zh-CN"/>
        </w:rPr>
        <w:t xml:space="preserve"> </w:t>
      </w:r>
      <w:r w:rsidRPr="00564C5A">
        <w:rPr>
          <w:b/>
          <w:i/>
          <w:lang w:eastAsia="zh-CN"/>
        </w:rPr>
        <w:t>P</w:t>
      </w:r>
      <w:r w:rsidR="00352AD1">
        <w:rPr>
          <w:b/>
          <w:i/>
          <w:lang w:eastAsia="zh-CN"/>
        </w:rPr>
        <w:t>C</w:t>
      </w:r>
      <w:r w:rsidRPr="00564C5A">
        <w:rPr>
          <w:b/>
          <w:i/>
          <w:lang w:eastAsia="zh-CN"/>
        </w:rPr>
        <w:t>-Functions</w:t>
      </w:r>
    </w:p>
    <w:p w:rsidR="00D86DC2" w:rsidRPr="00C814D6" w:rsidRDefault="00D86DC2" w:rsidP="005443D0"/>
    <w:p w:rsidR="008640E7" w:rsidRDefault="00976379" w:rsidP="005443D0">
      <w:r>
        <w:t>In 3)</w:t>
      </w:r>
      <w:r w:rsidR="005F0171">
        <w:t xml:space="preserve"> and 4)</w:t>
      </w:r>
      <w:r>
        <w:t xml:space="preserve">, </w:t>
      </w:r>
      <w:r w:rsidR="00E822B6">
        <w:t xml:space="preserve">while set the PC-Frozen bits, </w:t>
      </w:r>
      <w:r w:rsidR="00D86DC2">
        <w:t>the</w:t>
      </w:r>
      <w:r w:rsidR="00D86DC2" w:rsidRPr="00E9070F">
        <w:t xml:space="preserve"> </w:t>
      </w:r>
      <w:r w:rsidR="00187CCC" w:rsidRPr="00187CCC">
        <w:rPr>
          <w:b/>
          <w:i/>
        </w:rPr>
        <w:t>PC-Function</w:t>
      </w:r>
      <w:r w:rsidR="001C7EBF">
        <w:rPr>
          <w:b/>
          <w:i/>
        </w:rPr>
        <w:t>s</w:t>
      </w:r>
      <w:r w:rsidR="00D86DC2" w:rsidRPr="00E9070F">
        <w:t xml:space="preserve"> </w:t>
      </w:r>
      <w:r w:rsidR="008462A9">
        <w:t>can be</w:t>
      </w:r>
      <w:r w:rsidR="00E822B6">
        <w:t xml:space="preserve"> </w:t>
      </w:r>
      <w:r w:rsidR="00D86DC2">
        <w:t>setup</w:t>
      </w:r>
      <w:r w:rsidR="00E822B6">
        <w:t xml:space="preserve"> </w:t>
      </w:r>
      <w:r w:rsidR="00315743">
        <w:t xml:space="preserve">at the same time </w:t>
      </w:r>
      <w:r w:rsidR="00E822B6">
        <w:t xml:space="preserve">by </w:t>
      </w:r>
      <w:r w:rsidR="00D86DC2">
        <w:t>a</w:t>
      </w:r>
      <w:r w:rsidR="005443D0" w:rsidRPr="00724D7C">
        <w:t xml:space="preserve"> </w:t>
      </w:r>
      <w:r w:rsidR="00D86DC2">
        <w:t xml:space="preserve">prime length </w:t>
      </w:r>
      <w:r w:rsidR="005443D0" w:rsidRPr="00724D7C">
        <w:t xml:space="preserve">cyclic shift register </w:t>
      </w:r>
      <w:r w:rsidR="00E822B6">
        <w:t>operation like below</w:t>
      </w:r>
      <w:r w:rsidR="00D86DC2">
        <w:t>:</w:t>
      </w:r>
      <w:r w:rsidR="005443D0" w:rsidRPr="00724D7C">
        <w:t xml:space="preserve"> </w:t>
      </w:r>
    </w:p>
    <w:p w:rsidR="00220CBC" w:rsidRDefault="00EE5EFF">
      <w:pPr>
        <w:pStyle w:val="ListParagraph"/>
        <w:widowControl/>
        <w:numPr>
          <w:ilvl w:val="0"/>
          <w:numId w:val="81"/>
        </w:numPr>
        <w:adjustRightInd/>
        <w:contextualSpacing w:val="0"/>
        <w:rPr>
          <w:snapToGrid w:val="0"/>
        </w:rPr>
      </w:pPr>
      <w:r>
        <w:t>i</w:t>
      </w:r>
      <w:r w:rsidR="005443D0" w:rsidRPr="00724D7C">
        <w:rPr>
          <w:snapToGrid w:val="0"/>
        </w:rPr>
        <w:t xml:space="preserve">nitialize a </w:t>
      </w:r>
      <w:r w:rsidR="005443D0" w:rsidRPr="00724D7C">
        <w:rPr>
          <w:i/>
          <w:iCs/>
          <w:snapToGrid w:val="0"/>
        </w:rPr>
        <w:t>p</w:t>
      </w:r>
      <w:r w:rsidR="005443D0" w:rsidRPr="00724D7C">
        <w:rPr>
          <w:snapToGrid w:val="0"/>
        </w:rPr>
        <w:t xml:space="preserve">-length cyclic shift register, </w:t>
      </w:r>
      <w:r w:rsidR="005C34F7">
        <w:rPr>
          <w:i/>
          <w:snapToGrid w:val="0"/>
        </w:rPr>
        <w:t>y</w:t>
      </w:r>
      <w:r w:rsidR="005443D0" w:rsidRPr="00724D7C">
        <w:rPr>
          <w:snapToGrid w:val="0"/>
        </w:rPr>
        <w:t>[0],…,</w:t>
      </w:r>
      <w:r w:rsidR="005C34F7">
        <w:rPr>
          <w:i/>
          <w:snapToGrid w:val="0"/>
        </w:rPr>
        <w:t>y</w:t>
      </w:r>
      <w:r w:rsidR="005443D0" w:rsidRPr="00724D7C">
        <w:rPr>
          <w:snapToGrid w:val="0"/>
        </w:rPr>
        <w:t>[</w:t>
      </w:r>
      <w:r w:rsidR="005443D0" w:rsidRPr="00724D7C">
        <w:rPr>
          <w:i/>
          <w:iCs/>
          <w:snapToGrid w:val="0"/>
        </w:rPr>
        <w:t>p</w:t>
      </w:r>
      <w:r w:rsidR="005443D0" w:rsidRPr="00724D7C">
        <w:rPr>
          <w:snapToGrid w:val="0"/>
        </w:rPr>
        <w:t>-1], to 0</w:t>
      </w:r>
    </w:p>
    <w:p w:rsidR="00220CBC" w:rsidRDefault="00EE5EFF">
      <w:pPr>
        <w:pStyle w:val="ListParagraph"/>
        <w:widowControl/>
        <w:numPr>
          <w:ilvl w:val="0"/>
          <w:numId w:val="81"/>
        </w:numPr>
        <w:adjustRightInd/>
        <w:contextualSpacing w:val="0"/>
        <w:jc w:val="left"/>
        <w:rPr>
          <w:snapToGrid w:val="0"/>
        </w:rPr>
      </w:pPr>
      <w:r>
        <w:rPr>
          <w:snapToGrid w:val="0"/>
        </w:rPr>
        <w:t>go through the elements in [</w:t>
      </w:r>
      <w:r w:rsidRPr="00564C5A">
        <w:rPr>
          <w:i/>
        </w:rPr>
        <w:t>u</w:t>
      </w:r>
      <w:r w:rsidRPr="00564C5A">
        <w:rPr>
          <w:i/>
          <w:vertAlign w:val="subscript"/>
        </w:rPr>
        <w:t>0</w:t>
      </w:r>
      <w:r w:rsidRPr="00564C5A">
        <w:rPr>
          <w:i/>
        </w:rPr>
        <w:t>, u</w:t>
      </w:r>
      <w:r w:rsidRPr="00564C5A">
        <w:rPr>
          <w:i/>
          <w:vertAlign w:val="subscript"/>
        </w:rPr>
        <w:t>1</w:t>
      </w:r>
      <w:r w:rsidRPr="00564C5A">
        <w:rPr>
          <w:i/>
        </w:rPr>
        <w:t xml:space="preserve">, u2, </w:t>
      </w:r>
      <w:r w:rsidRPr="00564C5A">
        <w:rPr>
          <w:i/>
          <w:lang w:eastAsia="zh-CN"/>
        </w:rPr>
        <w:t>…</w:t>
      </w:r>
      <w:r w:rsidRPr="00564C5A">
        <w:rPr>
          <w:i/>
        </w:rPr>
        <w:t xml:space="preserve"> ,u</w:t>
      </w:r>
      <w:r w:rsidRPr="00564C5A">
        <w:rPr>
          <w:i/>
          <w:vertAlign w:val="subscript"/>
        </w:rPr>
        <w:t>N-1</w:t>
      </w:r>
      <w:r>
        <w:rPr>
          <w:snapToGrid w:val="0"/>
        </w:rPr>
        <w:t xml:space="preserve">], </w:t>
      </w:r>
    </w:p>
    <w:p w:rsidR="00220CBC" w:rsidRDefault="005443D0">
      <w:pPr>
        <w:pStyle w:val="ListParagraph"/>
        <w:numPr>
          <w:ilvl w:val="0"/>
          <w:numId w:val="84"/>
        </w:numPr>
      </w:pPr>
      <w:r w:rsidRPr="00724D7C">
        <w:t>cyclic left shift the register</w:t>
      </w:r>
    </w:p>
    <w:p w:rsidR="00220CBC" w:rsidRDefault="005443D0">
      <w:pPr>
        <w:pStyle w:val="ListParagraph"/>
        <w:numPr>
          <w:ilvl w:val="0"/>
          <w:numId w:val="84"/>
        </w:numPr>
      </w:pPr>
      <w:r w:rsidRPr="00724D7C">
        <w:t xml:space="preserve">if </w:t>
      </w:r>
      <w:proofErr w:type="spellStart"/>
      <w:r w:rsidR="0067100F" w:rsidRPr="00E9070F">
        <w:rPr>
          <w:i/>
          <w:iCs/>
          <w:snapToGrid w:val="0"/>
        </w:rPr>
        <w:t>u</w:t>
      </w:r>
      <w:r w:rsidR="0067100F" w:rsidRPr="00E9070F">
        <w:rPr>
          <w:i/>
          <w:iCs/>
          <w:snapToGrid w:val="0"/>
          <w:vertAlign w:val="subscript"/>
        </w:rPr>
        <w:t>i</w:t>
      </w:r>
      <w:proofErr w:type="spellEnd"/>
      <w:r w:rsidR="0067100F" w:rsidRPr="00724D7C">
        <w:t xml:space="preserve"> </w:t>
      </w:r>
      <w:r w:rsidRPr="00724D7C">
        <w:t xml:space="preserve">is an information bit: </w:t>
      </w:r>
      <w:r w:rsidR="00252CAD">
        <w:tab/>
      </w:r>
      <w:r w:rsidR="00D86DC2">
        <w:t>set</w:t>
      </w:r>
      <w:r w:rsidRPr="00724D7C">
        <w:t xml:space="preserve"> </w:t>
      </w:r>
      <w:r w:rsidRPr="00E9070F">
        <w:rPr>
          <w:snapToGrid w:val="0"/>
        </w:rPr>
        <w:t>y</w:t>
      </w:r>
      <w:r w:rsidRPr="00E9070F">
        <w:rPr>
          <w:i/>
          <w:iCs/>
          <w:snapToGrid w:val="0"/>
        </w:rPr>
        <w:t xml:space="preserve"> </w:t>
      </w:r>
      <w:r w:rsidRPr="0035491E">
        <w:rPr>
          <w:snapToGrid w:val="0"/>
        </w:rPr>
        <w:t>[0] = (</w:t>
      </w:r>
      <w:proofErr w:type="spellStart"/>
      <w:r w:rsidR="0067100F" w:rsidRPr="0035491E">
        <w:rPr>
          <w:i/>
          <w:iCs/>
          <w:snapToGrid w:val="0"/>
        </w:rPr>
        <w:t>u</w:t>
      </w:r>
      <w:r w:rsidR="0067100F" w:rsidRPr="0035491E">
        <w:rPr>
          <w:i/>
          <w:iCs/>
          <w:snapToGrid w:val="0"/>
          <w:vertAlign w:val="subscript"/>
        </w:rPr>
        <w:t>i</w:t>
      </w:r>
      <w:proofErr w:type="spellEnd"/>
      <w:r w:rsidR="0067100F" w:rsidRPr="0035491E">
        <w:rPr>
          <w:snapToGrid w:val="0"/>
        </w:rPr>
        <w:t xml:space="preserve"> </w:t>
      </w:r>
      <w:r w:rsidRPr="0035491E">
        <w:rPr>
          <w:snapToGrid w:val="0"/>
        </w:rPr>
        <w:t>XOR y[0]</w:t>
      </w:r>
      <w:r w:rsidRPr="00724D7C">
        <w:t>)</w:t>
      </w:r>
    </w:p>
    <w:p w:rsidR="00220CBC" w:rsidRDefault="005443D0">
      <w:pPr>
        <w:pStyle w:val="ListParagraph"/>
        <w:numPr>
          <w:ilvl w:val="0"/>
          <w:numId w:val="84"/>
        </w:numPr>
      </w:pPr>
      <w:r w:rsidRPr="00724D7C">
        <w:t xml:space="preserve">if </w:t>
      </w:r>
      <w:proofErr w:type="spellStart"/>
      <w:r w:rsidR="0067100F" w:rsidRPr="00E9070F">
        <w:rPr>
          <w:i/>
          <w:iCs/>
          <w:snapToGrid w:val="0"/>
        </w:rPr>
        <w:t>u</w:t>
      </w:r>
      <w:r w:rsidR="0067100F" w:rsidRPr="00E9070F">
        <w:rPr>
          <w:i/>
          <w:iCs/>
          <w:snapToGrid w:val="0"/>
          <w:vertAlign w:val="subscript"/>
        </w:rPr>
        <w:t>i</w:t>
      </w:r>
      <w:proofErr w:type="spellEnd"/>
      <w:r w:rsidR="0067100F" w:rsidRPr="00724D7C">
        <w:t xml:space="preserve"> </w:t>
      </w:r>
      <w:r w:rsidRPr="00724D7C">
        <w:t xml:space="preserve">is a PC-frozen bit: </w:t>
      </w:r>
      <w:r w:rsidR="00252CAD">
        <w:tab/>
      </w:r>
      <w:r w:rsidR="00252CAD">
        <w:tab/>
      </w:r>
      <w:r w:rsidRPr="00724D7C">
        <w:t xml:space="preserve">set </w:t>
      </w:r>
      <w:proofErr w:type="spellStart"/>
      <w:r w:rsidR="0067100F" w:rsidRPr="00E9070F">
        <w:rPr>
          <w:i/>
          <w:iCs/>
          <w:snapToGrid w:val="0"/>
        </w:rPr>
        <w:t>u</w:t>
      </w:r>
      <w:r w:rsidR="0067100F" w:rsidRPr="00E9070F">
        <w:rPr>
          <w:i/>
          <w:iCs/>
          <w:snapToGrid w:val="0"/>
          <w:vertAlign w:val="subscript"/>
        </w:rPr>
        <w:t>i</w:t>
      </w:r>
      <w:proofErr w:type="spellEnd"/>
      <w:r w:rsidR="0067100F" w:rsidRPr="00724D7C">
        <w:t xml:space="preserve"> </w:t>
      </w:r>
      <w:r w:rsidRPr="00724D7C">
        <w:t>=</w:t>
      </w:r>
      <w:r w:rsidRPr="00E9070F">
        <w:rPr>
          <w:snapToGrid w:val="0"/>
        </w:rPr>
        <w:t>y</w:t>
      </w:r>
      <w:r w:rsidRPr="00E9070F">
        <w:rPr>
          <w:i/>
          <w:iCs/>
          <w:snapToGrid w:val="0"/>
        </w:rPr>
        <w:t xml:space="preserve"> </w:t>
      </w:r>
      <w:r w:rsidRPr="0035491E">
        <w:rPr>
          <w:snapToGrid w:val="0"/>
        </w:rPr>
        <w:t>[0]</w:t>
      </w:r>
    </w:p>
    <w:p w:rsidR="003E6372" w:rsidRDefault="003E6372" w:rsidP="005443D0"/>
    <w:p w:rsidR="005443D0" w:rsidRPr="000F2BCF" w:rsidRDefault="005443D0" w:rsidP="005443D0">
      <w:pPr>
        <w:rPr>
          <w:color w:val="000000" w:themeColor="text1"/>
          <w:lang w:eastAsia="zh-CN"/>
        </w:rPr>
      </w:pPr>
      <w:r>
        <w:rPr>
          <w:rFonts w:hint="eastAsia"/>
          <w:color w:val="000000" w:themeColor="text1"/>
          <w:lang w:eastAsia="zh-CN"/>
        </w:rPr>
        <w:t xml:space="preserve">The equivalent </w:t>
      </w:r>
      <w:r>
        <w:rPr>
          <w:color w:val="000000" w:themeColor="text1"/>
          <w:lang w:eastAsia="zh-CN"/>
        </w:rPr>
        <w:t xml:space="preserve">cycle shift </w:t>
      </w:r>
      <w:r>
        <w:rPr>
          <w:rFonts w:hint="eastAsia"/>
          <w:color w:val="000000" w:themeColor="text1"/>
          <w:lang w:eastAsia="zh-CN"/>
        </w:rPr>
        <w:t xml:space="preserve">register </w:t>
      </w:r>
      <w:r>
        <w:rPr>
          <w:color w:val="000000" w:themeColor="text1"/>
          <w:lang w:eastAsia="zh-CN"/>
        </w:rPr>
        <w:t>operation</w:t>
      </w:r>
      <w:r>
        <w:rPr>
          <w:rFonts w:hint="eastAsia"/>
          <w:color w:val="000000" w:themeColor="text1"/>
          <w:lang w:eastAsia="zh-CN"/>
        </w:rPr>
        <w:t xml:space="preserve"> is shown </w:t>
      </w:r>
      <w:r w:rsidR="001354FD">
        <w:rPr>
          <w:color w:val="000000" w:themeColor="text1"/>
          <w:lang w:eastAsia="zh-CN"/>
        </w:rPr>
        <w:t>in figure 2</w:t>
      </w:r>
      <w:r>
        <w:rPr>
          <w:rFonts w:hint="eastAsia"/>
          <w:color w:val="000000" w:themeColor="text1"/>
          <w:lang w:eastAsia="zh-CN"/>
        </w:rPr>
        <w:t>.</w:t>
      </w:r>
    </w:p>
    <w:p w:rsidR="005443D0" w:rsidRPr="00B01F5D" w:rsidRDefault="004D7223" w:rsidP="005443D0">
      <w:pPr>
        <w:jc w:val="center"/>
        <w:rPr>
          <w:color w:val="000000" w:themeColor="text1"/>
          <w:lang w:eastAsia="zh-CN"/>
        </w:rPr>
      </w:pPr>
      <w:r>
        <w:object w:dxaOrig="11610" w:dyaOrig="3480">
          <v:shape id="_x0000_i1026" type="#_x0000_t75" style="width:364.05pt;height:111.15pt" o:ole="">
            <v:imagedata r:id="rId11" o:title=""/>
          </v:shape>
          <o:OLEObject Type="Embed" ProgID="Visio.Drawing.11" ShapeID="_x0000_i1026" DrawAspect="Content" ObjectID="_1545495649" r:id="rId12"/>
        </w:object>
      </w:r>
    </w:p>
    <w:p w:rsidR="00FD1ED3" w:rsidRDefault="005443D0" w:rsidP="00FD1ED3">
      <w:pPr>
        <w:pStyle w:val="Caption"/>
        <w:jc w:val="center"/>
      </w:pPr>
      <w:r>
        <w:t xml:space="preserve">Figure </w:t>
      </w:r>
      <w:r w:rsidR="00A2411E">
        <w:t>2</w:t>
      </w:r>
      <w:r>
        <w:rPr>
          <w:color w:val="000000" w:themeColor="text1"/>
        </w:rPr>
        <w:t xml:space="preserve"> </w:t>
      </w:r>
      <w:r w:rsidRPr="002A1F17">
        <w:rPr>
          <w:color w:val="000000" w:themeColor="text1"/>
        </w:rPr>
        <w:t xml:space="preserve"> </w:t>
      </w:r>
      <w:r>
        <w:rPr>
          <w:color w:val="000000" w:themeColor="text1"/>
        </w:rPr>
        <w:tab/>
      </w:r>
      <w:r w:rsidRPr="00590408">
        <w:rPr>
          <w:color w:val="000000" w:themeColor="text1"/>
        </w:rPr>
        <w:t>Equivalent</w:t>
      </w:r>
      <w:r w:rsidRPr="00590408">
        <w:rPr>
          <w:rFonts w:hint="eastAsia"/>
          <w:color w:val="000000" w:themeColor="text1"/>
        </w:rPr>
        <w:t xml:space="preserve"> </w:t>
      </w:r>
      <w:r w:rsidRPr="00590408">
        <w:rPr>
          <w:color w:val="000000" w:themeColor="text1"/>
        </w:rPr>
        <w:t xml:space="preserve">cycle shift </w:t>
      </w:r>
      <w:r w:rsidRPr="00590408">
        <w:rPr>
          <w:rFonts w:hint="eastAsia"/>
          <w:color w:val="000000" w:themeColor="text1"/>
        </w:rPr>
        <w:t>register</w:t>
      </w:r>
      <w:r w:rsidRPr="00590408">
        <w:rPr>
          <w:color w:val="000000" w:themeColor="text1"/>
        </w:rPr>
        <w:t xml:space="preserve"> operation</w:t>
      </w:r>
      <w:r>
        <w:rPr>
          <w:color w:val="000000" w:themeColor="text1"/>
        </w:rPr>
        <w:t>s</w:t>
      </w:r>
    </w:p>
    <w:p w:rsidR="00837386" w:rsidRDefault="00552922">
      <w:pPr>
        <w:pStyle w:val="Heading2"/>
        <w:numPr>
          <w:ilvl w:val="0"/>
          <w:numId w:val="0"/>
        </w:numPr>
        <w:ind w:left="576" w:hanging="576"/>
      </w:pPr>
      <w:r>
        <w:t>St</w:t>
      </w:r>
      <w:r w:rsidR="00026066">
        <w:t>ep</w:t>
      </w:r>
      <w:r>
        <w:t xml:space="preserve"> 3: </w:t>
      </w:r>
      <w:proofErr w:type="spellStart"/>
      <w:r w:rsidR="00A32B49">
        <w:t>Arikan</w:t>
      </w:r>
      <w:proofErr w:type="spellEnd"/>
      <w:r w:rsidR="00A32B49">
        <w:t xml:space="preserve"> </w:t>
      </w:r>
      <w:r w:rsidR="00143780">
        <w:t>kernel</w:t>
      </w:r>
      <w:r w:rsidR="00A32B49">
        <w:t xml:space="preserve"> encoding</w:t>
      </w:r>
    </w:p>
    <w:p w:rsidR="006B7D9F" w:rsidRDefault="00164E34" w:rsidP="006B7D9F">
      <w:pPr>
        <w:pStyle w:val="Default"/>
        <w:spacing w:after="120"/>
        <w:jc w:val="both"/>
        <w:rPr>
          <w:color w:val="auto"/>
          <w:sz w:val="22"/>
          <w:szCs w:val="22"/>
        </w:rPr>
      </w:pPr>
      <w:r>
        <w:rPr>
          <w:color w:val="auto"/>
          <w:sz w:val="22"/>
          <w:szCs w:val="22"/>
        </w:rPr>
        <w:t>M</w:t>
      </w:r>
      <w:r w:rsidR="006B7D9F">
        <w:rPr>
          <w:color w:val="auto"/>
          <w:sz w:val="22"/>
          <w:szCs w:val="22"/>
        </w:rPr>
        <w:t xml:space="preserve">ultiple </w:t>
      </w:r>
      <w:r w:rsidR="00026066">
        <w:rPr>
          <w:color w:val="auto"/>
          <w:sz w:val="22"/>
          <w:szCs w:val="22"/>
        </w:rPr>
        <w:t xml:space="preserve">the </w:t>
      </w:r>
      <w:r w:rsidR="006B7D9F" w:rsidRPr="00767AF8">
        <w:rPr>
          <w:b/>
          <w:i/>
          <w:color w:val="auto"/>
          <w:sz w:val="22"/>
          <w:szCs w:val="22"/>
        </w:rPr>
        <w:t>N</w:t>
      </w:r>
      <w:r w:rsidR="006B7D9F">
        <w:rPr>
          <w:color w:val="auto"/>
          <w:sz w:val="22"/>
          <w:szCs w:val="22"/>
        </w:rPr>
        <w:t xml:space="preserve">-sized </w:t>
      </w:r>
      <w:r w:rsidR="005F5BF6">
        <w:rPr>
          <w:color w:val="auto"/>
          <w:sz w:val="22"/>
          <w:szCs w:val="22"/>
        </w:rPr>
        <w:t>vector</w:t>
      </w:r>
      <w:r w:rsidR="00143780">
        <w:rPr>
          <w:color w:val="auto"/>
          <w:sz w:val="22"/>
          <w:szCs w:val="22"/>
        </w:rPr>
        <w:t xml:space="preserve"> </w:t>
      </w:r>
      <w:r w:rsidR="00231FC0" w:rsidRPr="00231FC0">
        <w:rPr>
          <w:b/>
          <w:i/>
          <w:color w:val="auto"/>
          <w:sz w:val="22"/>
          <w:szCs w:val="22"/>
        </w:rPr>
        <w:t>u</w:t>
      </w:r>
      <w:r w:rsidR="006B7D9F">
        <w:rPr>
          <w:color w:val="auto"/>
          <w:sz w:val="22"/>
          <w:szCs w:val="22"/>
        </w:rPr>
        <w:t xml:space="preserve"> by a </w:t>
      </w:r>
      <w:proofErr w:type="spellStart"/>
      <w:r w:rsidR="006B7D9F">
        <w:rPr>
          <w:color w:val="auto"/>
          <w:sz w:val="22"/>
          <w:szCs w:val="22"/>
        </w:rPr>
        <w:t>Kronecker</w:t>
      </w:r>
      <w:proofErr w:type="spellEnd"/>
      <w:r w:rsidR="006B7D9F">
        <w:rPr>
          <w:color w:val="auto"/>
          <w:sz w:val="22"/>
          <w:szCs w:val="22"/>
        </w:rPr>
        <w:t xml:space="preserve"> </w:t>
      </w:r>
      <w:r w:rsidR="00181AB2">
        <w:rPr>
          <w:color w:val="auto"/>
          <w:sz w:val="22"/>
          <w:szCs w:val="22"/>
        </w:rPr>
        <w:t xml:space="preserve">kernel </w:t>
      </w:r>
      <w:r w:rsidR="006B7D9F">
        <w:rPr>
          <w:color w:val="auto"/>
          <w:sz w:val="22"/>
          <w:szCs w:val="22"/>
        </w:rPr>
        <w:t xml:space="preserve">matrix </w:t>
      </w:r>
      <w:r w:rsidR="00026066">
        <w:rPr>
          <w:color w:val="auto"/>
          <w:sz w:val="22"/>
          <w:szCs w:val="22"/>
        </w:rPr>
        <w:t xml:space="preserve">to obtain </w:t>
      </w:r>
      <w:r w:rsidR="006B7D9F">
        <w:rPr>
          <w:color w:val="auto"/>
          <w:sz w:val="22"/>
          <w:szCs w:val="22"/>
        </w:rPr>
        <w:t>a</w:t>
      </w:r>
      <w:r w:rsidR="006B7D9F">
        <w:rPr>
          <w:rFonts w:hint="eastAsia"/>
          <w:color w:val="auto"/>
          <w:sz w:val="22"/>
          <w:szCs w:val="22"/>
        </w:rPr>
        <w:t>n</w:t>
      </w:r>
      <w:r w:rsidR="006B7D9F">
        <w:rPr>
          <w:color w:val="auto"/>
          <w:sz w:val="22"/>
          <w:szCs w:val="22"/>
        </w:rPr>
        <w:t xml:space="preserve"> </w:t>
      </w:r>
      <w:r w:rsidR="006B7D9F" w:rsidRPr="00767AF8">
        <w:rPr>
          <w:b/>
          <w:i/>
          <w:color w:val="auto"/>
          <w:sz w:val="22"/>
          <w:szCs w:val="22"/>
        </w:rPr>
        <w:t>N</w:t>
      </w:r>
      <w:r w:rsidR="007E0C6C">
        <w:rPr>
          <w:color w:val="auto"/>
          <w:sz w:val="22"/>
          <w:szCs w:val="22"/>
        </w:rPr>
        <w:t>-sized</w:t>
      </w:r>
      <w:r w:rsidR="00181AB2">
        <w:rPr>
          <w:color w:val="auto"/>
          <w:sz w:val="22"/>
          <w:szCs w:val="22"/>
        </w:rPr>
        <w:t xml:space="preserve"> code word </w:t>
      </w:r>
      <w:r w:rsidR="00231FC0" w:rsidRPr="00231FC0">
        <w:rPr>
          <w:b/>
          <w:i/>
          <w:color w:val="auto"/>
          <w:sz w:val="22"/>
          <w:szCs w:val="22"/>
        </w:rPr>
        <w:t>x</w:t>
      </w:r>
      <w:r w:rsidR="00231FC0" w:rsidRPr="00231FC0">
        <w:rPr>
          <w:i/>
          <w:color w:val="auto"/>
          <w:sz w:val="22"/>
          <w:szCs w:val="22"/>
        </w:rPr>
        <w:t>.</w:t>
      </w:r>
    </w:p>
    <w:p w:rsidR="00695348" w:rsidRDefault="006B7D9F" w:rsidP="006B7D9F">
      <w:pPr>
        <w:pStyle w:val="Default"/>
        <w:spacing w:after="120"/>
        <w:jc w:val="both"/>
        <w:rPr>
          <w:color w:val="auto"/>
          <w:sz w:val="22"/>
          <w:szCs w:val="22"/>
        </w:rPr>
      </w:pPr>
      <m:oMathPara>
        <m:oMath>
          <m:r>
            <w:rPr>
              <w:rFonts w:ascii="Cambria Math" w:hAnsi="Cambria Math"/>
              <w:color w:val="auto"/>
              <w:sz w:val="22"/>
              <w:szCs w:val="22"/>
            </w:rPr>
            <m:t>[</m:t>
          </m:r>
          <m:sSub>
            <m:sSubPr>
              <m:ctrlPr>
                <w:rPr>
                  <w:rFonts w:ascii="Cambria Math" w:hAnsi="Cambria Math"/>
                  <w:i/>
                  <w:color w:val="auto"/>
                  <w:sz w:val="22"/>
                  <w:szCs w:val="22"/>
                </w:rPr>
              </m:ctrlPr>
            </m:sSubPr>
            <m:e>
              <m:r>
                <w:rPr>
                  <w:rFonts w:ascii="Cambria Math" w:hAnsi="Cambria Math"/>
                  <w:color w:val="auto"/>
                  <w:sz w:val="22"/>
                  <w:szCs w:val="22"/>
                </w:rPr>
                <m:t>x</m:t>
              </m:r>
            </m:e>
            <m:sub>
              <m:r>
                <w:rPr>
                  <w:rFonts w:ascii="Cambria Math" w:hAnsi="Cambria Math"/>
                  <w:color w:val="auto"/>
                  <w:sz w:val="22"/>
                  <w:szCs w:val="22"/>
                </w:rPr>
                <m:t>0</m:t>
              </m:r>
            </m:sub>
          </m:sSub>
          <m:r>
            <w:rPr>
              <w:rFonts w:ascii="Cambria Math" w:hAnsi="Cambria Math"/>
              <w:color w:val="auto"/>
              <w:sz w:val="22"/>
              <w:szCs w:val="22"/>
            </w:rPr>
            <m:t>,</m:t>
          </m:r>
          <m:sSub>
            <m:sSubPr>
              <m:ctrlPr>
                <w:rPr>
                  <w:rFonts w:ascii="Cambria Math" w:hAnsi="Cambria Math"/>
                  <w:i/>
                  <w:color w:val="auto"/>
                  <w:sz w:val="22"/>
                  <w:szCs w:val="22"/>
                </w:rPr>
              </m:ctrlPr>
            </m:sSubPr>
            <m:e>
              <m:r>
                <w:rPr>
                  <w:rFonts w:ascii="Cambria Math" w:hAnsi="Cambria Math"/>
                  <w:color w:val="auto"/>
                  <w:sz w:val="22"/>
                  <w:szCs w:val="22"/>
                </w:rPr>
                <m:t>x</m:t>
              </m:r>
            </m:e>
            <m:sub>
              <m:r>
                <w:rPr>
                  <w:rFonts w:ascii="Cambria Math" w:hAnsi="Cambria Math"/>
                  <w:color w:val="auto"/>
                  <w:sz w:val="22"/>
                  <w:szCs w:val="22"/>
                </w:rPr>
                <m:t>1,</m:t>
              </m:r>
            </m:sub>
          </m:sSub>
          <m:sSub>
            <m:sSubPr>
              <m:ctrlPr>
                <w:rPr>
                  <w:rFonts w:ascii="Cambria Math" w:hAnsi="Cambria Math"/>
                  <w:i/>
                  <w:color w:val="auto"/>
                  <w:sz w:val="22"/>
                  <w:szCs w:val="22"/>
                </w:rPr>
              </m:ctrlPr>
            </m:sSubPr>
            <m:e>
              <m:r>
                <w:rPr>
                  <w:rFonts w:ascii="Cambria Math" w:hAnsi="Cambria Math"/>
                  <w:color w:val="auto"/>
                  <w:sz w:val="22"/>
                  <w:szCs w:val="22"/>
                </w:rPr>
                <m:t>x</m:t>
              </m:r>
            </m:e>
            <m:sub>
              <m:r>
                <w:rPr>
                  <w:rFonts w:ascii="Cambria Math" w:hAnsi="Cambria Math"/>
                  <w:color w:val="auto"/>
                  <w:sz w:val="22"/>
                  <w:szCs w:val="22"/>
                </w:rPr>
                <m:t>2,</m:t>
              </m:r>
            </m:sub>
          </m:sSub>
          <m:r>
            <w:rPr>
              <w:rFonts w:ascii="Cambria Math" w:hAnsi="Cambria Math"/>
              <w:color w:val="auto"/>
              <w:sz w:val="22"/>
              <w:szCs w:val="22"/>
            </w:rPr>
            <m:t>…</m:t>
          </m:r>
          <m:sSub>
            <m:sSubPr>
              <m:ctrlPr>
                <w:rPr>
                  <w:rFonts w:ascii="Cambria Math" w:hAnsi="Cambria Math"/>
                  <w:i/>
                  <w:color w:val="auto"/>
                  <w:sz w:val="22"/>
                  <w:szCs w:val="22"/>
                </w:rPr>
              </m:ctrlPr>
            </m:sSubPr>
            <m:e>
              <m:r>
                <w:rPr>
                  <w:rFonts w:ascii="Cambria Math" w:hAnsi="Cambria Math"/>
                  <w:color w:val="auto"/>
                  <w:sz w:val="22"/>
                  <w:szCs w:val="22"/>
                </w:rPr>
                <m:t>x</m:t>
              </m:r>
            </m:e>
            <m:sub>
              <m:r>
                <w:rPr>
                  <w:rFonts w:ascii="Cambria Math" w:hAnsi="Cambria Math"/>
                  <w:color w:val="auto"/>
                  <w:sz w:val="22"/>
                  <w:szCs w:val="22"/>
                </w:rPr>
                <m:t>N-1</m:t>
              </m:r>
            </m:sub>
          </m:sSub>
          <m:r>
            <w:rPr>
              <w:rFonts w:ascii="Cambria Math" w:hAnsi="Cambria Math"/>
              <w:color w:val="auto"/>
              <w:sz w:val="22"/>
              <w:szCs w:val="22"/>
            </w:rPr>
            <m:t>]=[</m:t>
          </m:r>
          <m:sSub>
            <m:sSubPr>
              <m:ctrlPr>
                <w:rPr>
                  <w:rFonts w:ascii="Cambria Math" w:hAnsi="Cambria Math"/>
                  <w:i/>
                  <w:color w:val="auto"/>
                  <w:sz w:val="22"/>
                  <w:szCs w:val="22"/>
                </w:rPr>
              </m:ctrlPr>
            </m:sSubPr>
            <m:e>
              <m:r>
                <w:rPr>
                  <w:rFonts w:ascii="Cambria Math" w:hAnsi="Cambria Math"/>
                  <w:color w:val="auto"/>
                  <w:sz w:val="22"/>
                  <w:szCs w:val="22"/>
                </w:rPr>
                <m:t>u</m:t>
              </m:r>
            </m:e>
            <m:sub>
              <m:r>
                <w:rPr>
                  <w:rFonts w:ascii="Cambria Math" w:hAnsi="Cambria Math"/>
                  <w:color w:val="auto"/>
                  <w:sz w:val="22"/>
                  <w:szCs w:val="22"/>
                </w:rPr>
                <m:t>0</m:t>
              </m:r>
            </m:sub>
          </m:sSub>
          <m:r>
            <w:rPr>
              <w:rFonts w:ascii="Cambria Math" w:hAnsi="Cambria Math"/>
              <w:color w:val="auto"/>
              <w:sz w:val="22"/>
              <w:szCs w:val="22"/>
            </w:rPr>
            <m:t>,</m:t>
          </m:r>
          <m:sSub>
            <m:sSubPr>
              <m:ctrlPr>
                <w:rPr>
                  <w:rFonts w:ascii="Cambria Math" w:hAnsi="Cambria Math"/>
                  <w:i/>
                  <w:color w:val="auto"/>
                  <w:sz w:val="22"/>
                  <w:szCs w:val="22"/>
                </w:rPr>
              </m:ctrlPr>
            </m:sSubPr>
            <m:e>
              <m:r>
                <w:rPr>
                  <w:rFonts w:ascii="Cambria Math" w:hAnsi="Cambria Math"/>
                  <w:color w:val="auto"/>
                  <w:sz w:val="22"/>
                  <w:szCs w:val="22"/>
                </w:rPr>
                <m:t>u</m:t>
              </m:r>
            </m:e>
            <m:sub>
              <m:r>
                <w:rPr>
                  <w:rFonts w:ascii="Cambria Math" w:hAnsi="Cambria Math"/>
                  <w:color w:val="auto"/>
                  <w:sz w:val="22"/>
                  <w:szCs w:val="22"/>
                </w:rPr>
                <m:t>1,</m:t>
              </m:r>
            </m:sub>
          </m:sSub>
          <m:sSub>
            <m:sSubPr>
              <m:ctrlPr>
                <w:rPr>
                  <w:rFonts w:ascii="Cambria Math" w:hAnsi="Cambria Math"/>
                  <w:i/>
                  <w:color w:val="auto"/>
                  <w:sz w:val="22"/>
                  <w:szCs w:val="22"/>
                </w:rPr>
              </m:ctrlPr>
            </m:sSubPr>
            <m:e>
              <m:r>
                <w:rPr>
                  <w:rFonts w:ascii="Cambria Math" w:hAnsi="Cambria Math"/>
                  <w:color w:val="auto"/>
                  <w:sz w:val="22"/>
                  <w:szCs w:val="22"/>
                </w:rPr>
                <m:t>u</m:t>
              </m:r>
            </m:e>
            <m:sub>
              <m:r>
                <w:rPr>
                  <w:rFonts w:ascii="Cambria Math" w:hAnsi="Cambria Math"/>
                  <w:color w:val="auto"/>
                  <w:sz w:val="22"/>
                  <w:szCs w:val="22"/>
                </w:rPr>
                <m:t>2,</m:t>
              </m:r>
            </m:sub>
          </m:sSub>
          <m:r>
            <w:rPr>
              <w:rFonts w:ascii="Cambria Math" w:hAnsi="Cambria Math"/>
              <w:color w:val="auto"/>
              <w:sz w:val="22"/>
              <w:szCs w:val="22"/>
            </w:rPr>
            <m:t>…</m:t>
          </m:r>
          <m:sSub>
            <m:sSubPr>
              <m:ctrlPr>
                <w:rPr>
                  <w:rFonts w:ascii="Cambria Math" w:hAnsi="Cambria Math"/>
                  <w:i/>
                  <w:color w:val="auto"/>
                  <w:sz w:val="22"/>
                  <w:szCs w:val="22"/>
                </w:rPr>
              </m:ctrlPr>
            </m:sSubPr>
            <m:e>
              <m:r>
                <w:rPr>
                  <w:rFonts w:ascii="Cambria Math" w:hAnsi="Cambria Math"/>
                  <w:color w:val="auto"/>
                  <w:sz w:val="22"/>
                  <w:szCs w:val="22"/>
                </w:rPr>
                <m:t>u</m:t>
              </m:r>
            </m:e>
            <m:sub>
              <m:r>
                <w:rPr>
                  <w:rFonts w:ascii="Cambria Math" w:hAnsi="Cambria Math"/>
                  <w:color w:val="auto"/>
                  <w:sz w:val="22"/>
                  <w:szCs w:val="22"/>
                </w:rPr>
                <m:t>N-1</m:t>
              </m:r>
            </m:sub>
          </m:sSub>
          <m:r>
            <w:rPr>
              <w:rFonts w:ascii="Cambria Math" w:hAnsi="Cambria Math"/>
              <w:color w:val="auto"/>
              <w:sz w:val="22"/>
              <w:szCs w:val="22"/>
            </w:rPr>
            <m:t>]</m:t>
          </m:r>
          <m:d>
            <m:dPr>
              <m:begChr m:val="["/>
              <m:endChr m:val="]"/>
              <m:ctrlPr>
                <w:rPr>
                  <w:rFonts w:ascii="Cambria Math" w:hAnsi="Cambria Math"/>
                  <w:i/>
                  <w:color w:val="auto"/>
                  <w:sz w:val="22"/>
                  <w:szCs w:val="22"/>
                </w:rPr>
              </m:ctrlPr>
            </m:dPr>
            <m:e>
              <m:m>
                <m:mPr>
                  <m:mcs>
                    <m:mc>
                      <m:mcPr>
                        <m:count m:val="3"/>
                        <m:mcJc m:val="center"/>
                      </m:mcPr>
                    </m:mc>
                  </m:mcs>
                  <m:ctrlPr>
                    <w:rPr>
                      <w:rFonts w:ascii="Cambria Math" w:hAnsi="Cambria Math"/>
                      <w:i/>
                      <w:color w:val="auto"/>
                      <w:sz w:val="22"/>
                      <w:szCs w:val="22"/>
                    </w:rPr>
                  </m:ctrlPr>
                </m:mPr>
                <m:mr>
                  <m:e>
                    <m:m>
                      <m:mPr>
                        <m:mcs>
                          <m:mc>
                            <m:mcPr>
                              <m:count m:val="2"/>
                              <m:mcJc m:val="center"/>
                            </m:mcPr>
                          </m:mc>
                        </m:mcs>
                        <m:ctrlPr>
                          <w:rPr>
                            <w:rFonts w:ascii="Cambria Math" w:hAnsi="Cambria Math"/>
                            <w:i/>
                            <w:color w:val="auto"/>
                            <w:sz w:val="22"/>
                            <w:szCs w:val="22"/>
                          </w:rPr>
                        </m:ctrlPr>
                      </m:mPr>
                      <m:mr>
                        <m:e>
                          <m:r>
                            <w:rPr>
                              <w:rFonts w:ascii="Cambria Math" w:hAnsi="Cambria Math"/>
                              <w:color w:val="auto"/>
                              <w:sz w:val="22"/>
                              <w:szCs w:val="22"/>
                            </w:rPr>
                            <m:t>1</m:t>
                          </m:r>
                        </m:e>
                        <m:e>
                          <m:r>
                            <w:rPr>
                              <w:rFonts w:ascii="Cambria Math" w:hAnsi="Cambria Math"/>
                              <w:color w:val="auto"/>
                              <w:sz w:val="22"/>
                              <w:szCs w:val="22"/>
                            </w:rPr>
                            <m:t>0</m:t>
                          </m:r>
                        </m:e>
                      </m:mr>
                      <m:mr>
                        <m:e>
                          <m:r>
                            <w:rPr>
                              <w:rFonts w:ascii="Cambria Math" w:hAnsi="Cambria Math"/>
                              <w:color w:val="auto"/>
                              <w:sz w:val="22"/>
                              <w:szCs w:val="22"/>
                            </w:rPr>
                            <m:t>1</m:t>
                          </m:r>
                        </m:e>
                        <m:e>
                          <m:r>
                            <w:rPr>
                              <w:rFonts w:ascii="Cambria Math" w:hAnsi="Cambria Math"/>
                              <w:color w:val="auto"/>
                              <w:sz w:val="22"/>
                              <w:szCs w:val="22"/>
                            </w:rPr>
                            <m:t>1</m:t>
                          </m:r>
                        </m:e>
                      </m:mr>
                    </m:m>
                  </m:e>
                  <m:e>
                    <m:r>
                      <w:rPr>
                        <w:rFonts w:ascii="Cambria Math" w:hAnsi="Cambria Math"/>
                      </w:rPr>
                      <m:t>⋯</m:t>
                    </m:r>
                  </m:e>
                  <m:e>
                    <m:m>
                      <m:mPr>
                        <m:mcs>
                          <m:mc>
                            <m:mcPr>
                              <m:count m:val="2"/>
                              <m:mcJc m:val="center"/>
                            </m:mcPr>
                          </m:mc>
                        </m:mcs>
                        <m:ctrlPr>
                          <w:rPr>
                            <w:rFonts w:ascii="Cambria Math" w:hAnsi="Cambria Math"/>
                            <w:i/>
                            <w:color w:val="auto"/>
                            <w:sz w:val="22"/>
                            <w:szCs w:val="22"/>
                          </w:rPr>
                        </m:ctrlPr>
                      </m:mPr>
                      <m:mr>
                        <m:e>
                          <m:r>
                            <w:rPr>
                              <w:rFonts w:ascii="Cambria Math" w:hAnsi="Cambria Math"/>
                              <w:color w:val="auto"/>
                              <w:sz w:val="22"/>
                              <w:szCs w:val="22"/>
                            </w:rPr>
                            <m:t>0</m:t>
                          </m:r>
                        </m:e>
                        <m:e>
                          <m:r>
                            <w:rPr>
                              <w:rFonts w:ascii="Cambria Math" w:hAnsi="Cambria Math"/>
                              <w:color w:val="auto"/>
                              <w:sz w:val="22"/>
                              <w:szCs w:val="22"/>
                            </w:rPr>
                            <m:t>0</m:t>
                          </m:r>
                        </m:e>
                      </m:mr>
                      <m:mr>
                        <m:e>
                          <m:r>
                            <w:rPr>
                              <w:rFonts w:ascii="Cambria Math" w:hAnsi="Cambria Math"/>
                              <w:color w:val="auto"/>
                              <w:sz w:val="22"/>
                              <w:szCs w:val="22"/>
                            </w:rPr>
                            <m:t>0</m:t>
                          </m:r>
                        </m:e>
                        <m:e>
                          <m:r>
                            <w:rPr>
                              <w:rFonts w:ascii="Cambria Math" w:hAnsi="Cambria Math"/>
                              <w:color w:val="auto"/>
                              <w:sz w:val="22"/>
                              <w:szCs w:val="22"/>
                            </w:rPr>
                            <m:t>0</m:t>
                          </m:r>
                        </m:e>
                      </m:mr>
                    </m:m>
                  </m:e>
                </m:mr>
                <m:mr>
                  <m:e>
                    <m:r>
                      <w:rPr>
                        <w:rFonts w:ascii="Cambria Math" w:hAnsi="Cambria Math"/>
                      </w:rPr>
                      <m:t>⋮</m:t>
                    </m:r>
                  </m:e>
                  <m:e>
                    <m:r>
                      <w:rPr>
                        <w:rFonts w:ascii="Cambria Math" w:hAnsi="Cambria Math"/>
                      </w:rPr>
                      <m:t>⋱</m:t>
                    </m:r>
                  </m:e>
                  <m:e>
                    <m:r>
                      <w:rPr>
                        <w:rFonts w:ascii="Cambria Math" w:hAnsi="Cambria Math"/>
                      </w:rPr>
                      <m:t>⋮</m:t>
                    </m:r>
                  </m:e>
                </m:mr>
                <m:mr>
                  <m:e>
                    <m:m>
                      <m:mPr>
                        <m:mcs>
                          <m:mc>
                            <m:mcPr>
                              <m:count m:val="2"/>
                              <m:mcJc m:val="center"/>
                            </m:mcPr>
                          </m:mc>
                        </m:mcs>
                        <m:ctrlPr>
                          <w:rPr>
                            <w:rFonts w:ascii="Cambria Math" w:hAnsi="Cambria Math"/>
                            <w:i/>
                            <w:color w:val="auto"/>
                            <w:sz w:val="22"/>
                            <w:szCs w:val="22"/>
                          </w:rPr>
                        </m:ctrlPr>
                      </m:mPr>
                      <m:mr>
                        <m:e>
                          <m:r>
                            <w:rPr>
                              <w:rFonts w:ascii="Cambria Math" w:hAnsi="Cambria Math"/>
                              <w:color w:val="auto"/>
                              <w:sz w:val="22"/>
                              <w:szCs w:val="22"/>
                            </w:rPr>
                            <m:t>1</m:t>
                          </m:r>
                        </m:e>
                        <m:e>
                          <m:r>
                            <w:rPr>
                              <w:rFonts w:ascii="Cambria Math" w:hAnsi="Cambria Math"/>
                              <w:color w:val="auto"/>
                              <w:sz w:val="22"/>
                              <w:szCs w:val="22"/>
                            </w:rPr>
                            <m:t>0</m:t>
                          </m:r>
                        </m:e>
                      </m:mr>
                      <m:mr>
                        <m:e>
                          <m:r>
                            <w:rPr>
                              <w:rFonts w:ascii="Cambria Math" w:hAnsi="Cambria Math"/>
                              <w:color w:val="auto"/>
                              <w:sz w:val="22"/>
                              <w:szCs w:val="22"/>
                            </w:rPr>
                            <m:t>1</m:t>
                          </m:r>
                        </m:e>
                        <m:e>
                          <m:r>
                            <w:rPr>
                              <w:rFonts w:ascii="Cambria Math" w:hAnsi="Cambria Math"/>
                              <w:color w:val="auto"/>
                              <w:sz w:val="22"/>
                              <w:szCs w:val="22"/>
                            </w:rPr>
                            <m:t>1</m:t>
                          </m:r>
                        </m:e>
                      </m:mr>
                    </m:m>
                  </m:e>
                  <m:e>
                    <m:r>
                      <w:rPr>
                        <w:rFonts w:ascii="Cambria Math" w:hAnsi="Cambria Math"/>
                      </w:rPr>
                      <m:t>⋯</m:t>
                    </m:r>
                  </m:e>
                  <m:e>
                    <m:m>
                      <m:mPr>
                        <m:mcs>
                          <m:mc>
                            <m:mcPr>
                              <m:count m:val="2"/>
                              <m:mcJc m:val="center"/>
                            </m:mcPr>
                          </m:mc>
                        </m:mcs>
                        <m:ctrlPr>
                          <w:rPr>
                            <w:rFonts w:ascii="Cambria Math" w:hAnsi="Cambria Math"/>
                            <w:i/>
                            <w:color w:val="auto"/>
                            <w:sz w:val="22"/>
                            <w:szCs w:val="22"/>
                          </w:rPr>
                        </m:ctrlPr>
                      </m:mPr>
                      <m:mr>
                        <m:e>
                          <m:r>
                            <w:rPr>
                              <w:rFonts w:ascii="Cambria Math" w:hAnsi="Cambria Math"/>
                              <w:color w:val="auto"/>
                              <w:sz w:val="22"/>
                              <w:szCs w:val="22"/>
                            </w:rPr>
                            <m:t>1</m:t>
                          </m:r>
                        </m:e>
                        <m:e>
                          <m:r>
                            <w:rPr>
                              <w:rFonts w:ascii="Cambria Math" w:hAnsi="Cambria Math"/>
                              <w:color w:val="auto"/>
                              <w:sz w:val="22"/>
                              <w:szCs w:val="22"/>
                            </w:rPr>
                            <m:t>0</m:t>
                          </m:r>
                        </m:e>
                      </m:mr>
                      <m:mr>
                        <m:e>
                          <m:r>
                            <w:rPr>
                              <w:rFonts w:ascii="Cambria Math" w:hAnsi="Cambria Math"/>
                              <w:color w:val="auto"/>
                              <w:sz w:val="22"/>
                              <w:szCs w:val="22"/>
                            </w:rPr>
                            <m:t>1</m:t>
                          </m:r>
                        </m:e>
                        <m:e>
                          <m:r>
                            <w:rPr>
                              <w:rFonts w:ascii="Cambria Math" w:hAnsi="Cambria Math"/>
                              <w:color w:val="auto"/>
                              <w:sz w:val="22"/>
                              <w:szCs w:val="22"/>
                            </w:rPr>
                            <m:t>1</m:t>
                          </m:r>
                        </m:e>
                      </m:mr>
                    </m:m>
                  </m:e>
                </m:mr>
              </m:m>
            </m:e>
          </m:d>
        </m:oMath>
      </m:oMathPara>
    </w:p>
    <w:p w:rsidR="00837386" w:rsidRDefault="00D6448A">
      <w:pPr>
        <w:pStyle w:val="Heading2"/>
        <w:numPr>
          <w:ilvl w:val="0"/>
          <w:numId w:val="0"/>
        </w:numPr>
        <w:ind w:left="576" w:hanging="576"/>
      </w:pPr>
      <w:r>
        <w:t>St</w:t>
      </w:r>
      <w:r w:rsidR="00026066">
        <w:t>ep</w:t>
      </w:r>
      <w:r>
        <w:t xml:space="preserve"> 4: </w:t>
      </w:r>
      <w:r w:rsidR="00695348">
        <w:rPr>
          <w:rFonts w:hint="eastAsia"/>
        </w:rPr>
        <w:t>Rate</w:t>
      </w:r>
      <w:r w:rsidR="00026066">
        <w:t>-</w:t>
      </w:r>
      <w:r w:rsidR="00695348">
        <w:rPr>
          <w:rFonts w:hint="eastAsia"/>
        </w:rPr>
        <w:t>matching</w:t>
      </w:r>
    </w:p>
    <w:p w:rsidR="006B7D9F" w:rsidRDefault="00026066" w:rsidP="006B7D9F">
      <w:pPr>
        <w:pStyle w:val="Default"/>
        <w:spacing w:after="120"/>
        <w:jc w:val="both"/>
        <w:rPr>
          <w:color w:val="auto"/>
          <w:sz w:val="22"/>
          <w:szCs w:val="22"/>
        </w:rPr>
      </w:pPr>
      <w:r>
        <w:rPr>
          <w:color w:val="auto"/>
          <w:sz w:val="22"/>
          <w:szCs w:val="22"/>
        </w:rPr>
        <w:t>T</w:t>
      </w:r>
      <w:r w:rsidR="006B7D9F">
        <w:rPr>
          <w:color w:val="auto"/>
          <w:sz w:val="22"/>
          <w:szCs w:val="22"/>
        </w:rPr>
        <w:t xml:space="preserve">he </w:t>
      </w:r>
      <w:r w:rsidR="006B7D9F" w:rsidRPr="00767AF8">
        <w:rPr>
          <w:b/>
          <w:i/>
          <w:color w:val="auto"/>
          <w:sz w:val="22"/>
          <w:szCs w:val="22"/>
        </w:rPr>
        <w:t>N</w:t>
      </w:r>
      <w:r w:rsidR="006B7D9F">
        <w:rPr>
          <w:color w:val="auto"/>
          <w:sz w:val="22"/>
          <w:szCs w:val="22"/>
        </w:rPr>
        <w:t>-</w:t>
      </w:r>
      <w:r w:rsidR="002223AF">
        <w:rPr>
          <w:color w:val="auto"/>
          <w:sz w:val="22"/>
          <w:szCs w:val="22"/>
        </w:rPr>
        <w:t>sized</w:t>
      </w:r>
      <w:r w:rsidR="006B7D9F">
        <w:rPr>
          <w:color w:val="auto"/>
          <w:sz w:val="22"/>
          <w:szCs w:val="22"/>
        </w:rPr>
        <w:t xml:space="preserve"> code word</w:t>
      </w:r>
      <w:r w:rsidR="00043B8F">
        <w:rPr>
          <w:color w:val="auto"/>
          <w:sz w:val="22"/>
          <w:szCs w:val="22"/>
        </w:rPr>
        <w:t xml:space="preserve"> </w:t>
      </w:r>
      <w:r w:rsidR="00231FC0" w:rsidRPr="00231FC0">
        <w:rPr>
          <w:b/>
          <w:i/>
          <w:color w:val="auto"/>
          <w:sz w:val="22"/>
          <w:szCs w:val="22"/>
        </w:rPr>
        <w:t>x</w:t>
      </w:r>
      <w:r w:rsidR="006B7D9F">
        <w:rPr>
          <w:color w:val="auto"/>
          <w:sz w:val="22"/>
          <w:szCs w:val="22"/>
        </w:rPr>
        <w:t xml:space="preserve"> is shortened</w:t>
      </w:r>
      <w:r w:rsidR="00FD1DAE">
        <w:rPr>
          <w:color w:val="auto"/>
          <w:sz w:val="22"/>
          <w:szCs w:val="22"/>
        </w:rPr>
        <w:t>/punctured</w:t>
      </w:r>
      <w:r w:rsidR="006B7D9F">
        <w:rPr>
          <w:color w:val="auto"/>
          <w:sz w:val="22"/>
          <w:szCs w:val="22"/>
        </w:rPr>
        <w:t xml:space="preserve"> into </w:t>
      </w:r>
      <w:r w:rsidR="006B7D9F" w:rsidRPr="00767AF8">
        <w:rPr>
          <w:b/>
          <w:i/>
          <w:color w:val="auto"/>
          <w:sz w:val="22"/>
          <w:szCs w:val="22"/>
        </w:rPr>
        <w:t>M</w:t>
      </w:r>
      <w:r w:rsidR="006B7D9F">
        <w:rPr>
          <w:color w:val="auto"/>
          <w:sz w:val="22"/>
          <w:szCs w:val="22"/>
        </w:rPr>
        <w:t xml:space="preserve">-sized code length by </w:t>
      </w:r>
      <w:r w:rsidR="00231FC0" w:rsidRPr="00231FC0">
        <w:rPr>
          <w:b/>
          <w:i/>
          <w:color w:val="auto"/>
          <w:sz w:val="22"/>
          <w:szCs w:val="22"/>
        </w:rPr>
        <w:t>P</w:t>
      </w:r>
      <w:r>
        <w:rPr>
          <w:b/>
          <w:i/>
          <w:color w:val="auto"/>
          <w:sz w:val="22"/>
          <w:szCs w:val="22"/>
        </w:rPr>
        <w:t>.</w:t>
      </w:r>
      <w:r w:rsidR="006B7D9F">
        <w:rPr>
          <w:color w:val="auto"/>
          <w:sz w:val="22"/>
          <w:szCs w:val="22"/>
        </w:rPr>
        <w:t xml:space="preserve"> </w:t>
      </w:r>
    </w:p>
    <w:p w:rsidR="00845E60" w:rsidRDefault="00845E60" w:rsidP="006B7D9F">
      <w:pPr>
        <w:pStyle w:val="Default"/>
        <w:spacing w:after="120"/>
        <w:jc w:val="both"/>
        <w:rPr>
          <w:color w:val="auto"/>
          <w:sz w:val="22"/>
          <w:szCs w:val="22"/>
        </w:rPr>
      </w:pPr>
    </w:p>
    <w:p w:rsidR="00F37F95" w:rsidRDefault="00F37F95">
      <w:pPr>
        <w:widowControl/>
        <w:autoSpaceDE/>
        <w:autoSpaceDN/>
        <w:adjustRightInd/>
        <w:spacing w:after="0"/>
        <w:jc w:val="left"/>
        <w:rPr>
          <w:color w:val="000000" w:themeColor="text1"/>
          <w:lang w:val="en-US" w:eastAsia="zh-CN"/>
        </w:rPr>
      </w:pPr>
    </w:p>
    <w:p w:rsidR="00837386" w:rsidRDefault="00231FC0">
      <w:pPr>
        <w:pStyle w:val="Heading1"/>
        <w:numPr>
          <w:ilvl w:val="0"/>
          <w:numId w:val="0"/>
        </w:numPr>
        <w:ind w:left="432" w:hanging="432"/>
      </w:pPr>
      <w:r w:rsidRPr="00231FC0">
        <w:t>Appendix</w:t>
      </w:r>
      <w:r w:rsidR="00257A61">
        <w:t xml:space="preserve"> C</w:t>
      </w:r>
      <w:r w:rsidRPr="00231FC0">
        <w:t xml:space="preserve">: PC-Polar Construction </w:t>
      </w:r>
      <w:r w:rsidR="00257A61">
        <w:t>Ex</w:t>
      </w:r>
      <w:r w:rsidRPr="00231FC0">
        <w:t>ample</w:t>
      </w:r>
    </w:p>
    <w:p w:rsidR="00837386" w:rsidRDefault="00257A61">
      <w:pPr>
        <w:pStyle w:val="Heading2"/>
        <w:numPr>
          <w:ilvl w:val="0"/>
          <w:numId w:val="0"/>
        </w:numPr>
        <w:ind w:left="576" w:hanging="576"/>
      </w:pPr>
      <w:r>
        <w:t>C</w:t>
      </w:r>
      <w:r w:rsidR="006467DC">
        <w:t>.1</w:t>
      </w:r>
      <w:r w:rsidR="006467DC">
        <w:tab/>
        <w:t xml:space="preserve">Inputs </w:t>
      </w:r>
      <w:r w:rsidR="00300BCB">
        <w:t>a</w:t>
      </w:r>
      <w:r w:rsidR="00193138">
        <w:t>nd Notation</w:t>
      </w:r>
      <w:r w:rsidR="00300BCB">
        <w:t>s</w:t>
      </w:r>
    </w:p>
    <w:p w:rsidR="006467DC" w:rsidRDefault="006467DC" w:rsidP="006467DC">
      <w:r>
        <w:lastRenderedPageBreak/>
        <w:t>Let’s construct a PC polar code for an information block length</w:t>
      </w:r>
      <w:r w:rsidR="002A79A6">
        <w:t xml:space="preserve"> (</w:t>
      </w:r>
      <w:r w:rsidR="00187CCC" w:rsidRPr="00187CCC">
        <w:rPr>
          <w:b/>
        </w:rPr>
        <w:t>K</w:t>
      </w:r>
      <w:r w:rsidR="002A79A6">
        <w:t>) of 10 bit and code rate (</w:t>
      </w:r>
      <w:r w:rsidR="00187CCC" w:rsidRPr="00187CCC">
        <w:rPr>
          <w:b/>
        </w:rPr>
        <w:t>R</w:t>
      </w:r>
      <w:r>
        <w:t>) of 1/3.</w:t>
      </w:r>
    </w:p>
    <w:p w:rsidR="006467DC" w:rsidRDefault="006467DC" w:rsidP="006467DC">
      <w:r>
        <w:t>Code block length (</w:t>
      </w:r>
      <w:r w:rsidR="00187CCC" w:rsidRPr="00187CCC">
        <w:rPr>
          <w:b/>
        </w:rPr>
        <w:t>M</w:t>
      </w:r>
      <w:r>
        <w:t xml:space="preserve">): 30 = </w:t>
      </w:r>
      <w:r w:rsidR="00187CCC" w:rsidRPr="00187CCC">
        <w:rPr>
          <w:b/>
        </w:rPr>
        <w:t>K</w:t>
      </w:r>
      <w:r>
        <w:t>/</w:t>
      </w:r>
      <w:r w:rsidR="00187CCC" w:rsidRPr="00187CCC">
        <w:rPr>
          <w:b/>
        </w:rPr>
        <w:t>R</w:t>
      </w:r>
      <w:r>
        <w:t xml:space="preserve"> = 10 bit </w:t>
      </w:r>
      <w:proofErr w:type="gramStart"/>
      <w:r>
        <w:t>/(</w:t>
      </w:r>
      <w:proofErr w:type="gramEnd"/>
      <w:r>
        <w:t xml:space="preserve">1/3) </w:t>
      </w:r>
    </w:p>
    <w:p w:rsidR="006467DC" w:rsidRDefault="006467DC" w:rsidP="006467DC">
      <w:r>
        <w:t>Mother power-of-two code length (</w:t>
      </w:r>
      <w:r w:rsidR="00187CCC" w:rsidRPr="00187CCC">
        <w:rPr>
          <w:b/>
        </w:rPr>
        <w:t>N</w:t>
      </w:r>
      <w:r>
        <w:t xml:space="preserve">): </w:t>
      </w:r>
      <w:proofErr w:type="gramStart"/>
      <w:r>
        <w:t>32  =</w:t>
      </w:r>
      <w:proofErr w:type="gramEnd"/>
      <w:r>
        <w:t xml:space="preserve"> 2^ceil(log2(M)) </w:t>
      </w:r>
    </w:p>
    <w:p w:rsidR="006467DC" w:rsidRDefault="006467DC" w:rsidP="006467DC">
      <w:r>
        <w:t>Number of punctured bits (</w:t>
      </w:r>
      <w:r w:rsidR="00187CCC" w:rsidRPr="00187CCC">
        <w:rPr>
          <w:b/>
        </w:rPr>
        <w:t>P</w:t>
      </w:r>
      <w:r>
        <w:t>): 2 = N – M = 32-30</w:t>
      </w:r>
    </w:p>
    <w:p w:rsidR="006467DC" w:rsidRDefault="006467DC" w:rsidP="006467DC">
      <w:r>
        <w:t>Number of shortened sub-channels (</w:t>
      </w:r>
      <w:r w:rsidR="00187CCC" w:rsidRPr="00187CCC">
        <w:rPr>
          <w:b/>
        </w:rPr>
        <w:t>P</w:t>
      </w:r>
      <w:r>
        <w:t>): 2 sub-channels = N – M = 2</w:t>
      </w:r>
    </w:p>
    <w:p w:rsidR="006467DC" w:rsidRDefault="00187CCC" w:rsidP="006467DC">
      <w:proofErr w:type="spellStart"/>
      <w:proofErr w:type="gramStart"/>
      <w:r w:rsidRPr="00187CCC">
        <w:rPr>
          <w:b/>
        </w:rPr>
        <w:t>u</w:t>
      </w:r>
      <w:r w:rsidRPr="00187CCC">
        <w:rPr>
          <w:b/>
          <w:vertAlign w:val="subscript"/>
        </w:rPr>
        <w:t>i</w:t>
      </w:r>
      <w:proofErr w:type="spellEnd"/>
      <w:proofErr w:type="gramEnd"/>
      <w:r w:rsidR="006467DC">
        <w:t xml:space="preserve"> is designed for the sub-channels, </w:t>
      </w:r>
      <w:proofErr w:type="spellStart"/>
      <w:r w:rsidR="006467DC">
        <w:t>i</w:t>
      </w:r>
      <w:proofErr w:type="spellEnd"/>
      <w:r w:rsidR="006467DC">
        <w:t xml:space="preserve"> = 0, 1,…, N-1  </w:t>
      </w:r>
    </w:p>
    <w:p w:rsidR="006467DC" w:rsidRDefault="00DD15E3" w:rsidP="006467DC">
      <w:r>
        <w:rPr>
          <w:b/>
        </w:rPr>
        <w:t>I</w:t>
      </w:r>
      <w:r>
        <w:t xml:space="preserve"> </w:t>
      </w:r>
      <w:r w:rsidR="006467DC">
        <w:t xml:space="preserve">is the set of information sub-channels </w:t>
      </w:r>
    </w:p>
    <w:p w:rsidR="006467DC" w:rsidRDefault="006467DC" w:rsidP="006467DC">
      <w:r w:rsidRPr="00BB2B74">
        <w:rPr>
          <w:b/>
        </w:rPr>
        <w:t>F</w:t>
      </w:r>
      <w:r>
        <w:t xml:space="preserve"> is the set of frozen sub-channels </w:t>
      </w:r>
    </w:p>
    <w:p w:rsidR="006467DC" w:rsidRPr="00293FE9" w:rsidRDefault="00FD0AF8" w:rsidP="006467DC">
      <w:r>
        <w:rPr>
          <w:b/>
        </w:rPr>
        <w:t>PF</w:t>
      </w:r>
      <w:r>
        <w:t xml:space="preserve"> is the set of PC sub-channels</w:t>
      </w:r>
    </w:p>
    <w:p w:rsidR="00837386" w:rsidRPr="00293FE9" w:rsidRDefault="00FD0AF8">
      <w:pPr>
        <w:pStyle w:val="Heading2"/>
        <w:numPr>
          <w:ilvl w:val="0"/>
          <w:numId w:val="0"/>
        </w:numPr>
        <w:ind w:left="576" w:hanging="576"/>
      </w:pPr>
      <w:r>
        <w:t>C.2</w:t>
      </w:r>
      <w:r>
        <w:tab/>
        <w:t xml:space="preserve">Ordered Sequence Q </w:t>
      </w:r>
    </w:p>
    <w:p w:rsidR="006467DC" w:rsidRPr="00293FE9" w:rsidRDefault="00FD0AF8" w:rsidP="006467DC">
      <w:r>
        <w:t xml:space="preserve">Let’s check out a </w:t>
      </w:r>
      <w:proofErr w:type="gramStart"/>
      <w:r>
        <w:t>N(</w:t>
      </w:r>
      <w:proofErr w:type="gramEnd"/>
      <w:r>
        <w:t xml:space="preserve">32)-sized ordered sequence Q from </w:t>
      </w:r>
      <w:proofErr w:type="spellStart"/>
      <w:r>
        <w:t>Q</w:t>
      </w:r>
      <w:r>
        <w:rPr>
          <w:vertAlign w:val="subscript"/>
        </w:rPr>
        <w:t>Nmax</w:t>
      </w:r>
      <w:proofErr w:type="spellEnd"/>
      <w:r>
        <w:t xml:space="preserve">. It would be: </w:t>
      </w:r>
    </w:p>
    <w:p w:rsidR="006467DC" w:rsidRPr="00293FE9" w:rsidRDefault="00FD0AF8" w:rsidP="006467DC">
      <w:r>
        <w:t>Q</w:t>
      </w:r>
      <w:r>
        <w:rPr>
          <w:vertAlign w:val="subscript"/>
        </w:rPr>
        <w:t>N=32</w:t>
      </w:r>
      <w:r>
        <w:t xml:space="preserve"> = [0, 1, 2, 4, 8, 16, 3, 5, 6, 9, 10, 17, 12, 18, 20, 7, 24, 11, 13, 19, 14, 21, 22, 25, 26, 28, </w:t>
      </w:r>
      <w:r w:rsidR="00293FE9">
        <w:t xml:space="preserve">15, </w:t>
      </w:r>
      <w:r>
        <w:t>23, 27, 29, 30</w:t>
      </w:r>
      <w:r w:rsidR="00293FE9">
        <w:t>, 31</w:t>
      </w:r>
      <w:r>
        <w:t>]</w:t>
      </w:r>
    </w:p>
    <w:p w:rsidR="006467DC" w:rsidRPr="00293FE9" w:rsidRDefault="00FD0AF8" w:rsidP="006467DC">
      <w:proofErr w:type="spellStart"/>
      <w:r>
        <w:t>Q</w:t>
      </w:r>
      <w:r>
        <w:rPr>
          <w:vertAlign w:val="subscript"/>
        </w:rPr>
        <w:t>Nmax</w:t>
      </w:r>
      <w:proofErr w:type="spellEnd"/>
      <w:r>
        <w:t xml:space="preserve"> can be generated by a polarization weight formula defined in </w:t>
      </w:r>
      <w:fldSimple w:instr=" REF _Ref471735206 \r \h  \* MERGEFORMAT ">
        <w:r>
          <w:t>[2]</w:t>
        </w:r>
      </w:fldSimple>
      <w:r>
        <w:t xml:space="preserve">. </w:t>
      </w:r>
    </w:p>
    <w:p w:rsidR="00837386" w:rsidRPr="00293FE9" w:rsidRDefault="00FD0AF8">
      <w:r>
        <w:t>Each entry of Q</w:t>
      </w:r>
      <w:r>
        <w:rPr>
          <w:vertAlign w:val="subscript"/>
        </w:rPr>
        <w:t>N=32</w:t>
      </w:r>
      <w:r>
        <w:t xml:space="preserve"> is one sub-channel index from 0 to 31. They are ordered in an ascendant polarization weight. In other word, the polarization reliability of the sub-channel # 2 is less than sub-channel #4.    </w:t>
      </w:r>
    </w:p>
    <w:p w:rsidR="00837386" w:rsidRDefault="00FD0AF8">
      <w:pPr>
        <w:pStyle w:val="Heading2"/>
        <w:numPr>
          <w:ilvl w:val="0"/>
          <w:numId w:val="0"/>
        </w:numPr>
        <w:ind w:left="576" w:hanging="576"/>
      </w:pPr>
      <w:r>
        <w:t>C.3</w:t>
      </w:r>
      <w:r>
        <w:tab/>
        <w:t>Punctured Bits</w:t>
      </w:r>
      <w:r w:rsidR="006467DC">
        <w:t xml:space="preserve"> </w:t>
      </w:r>
    </w:p>
    <w:p w:rsidR="006467DC" w:rsidRDefault="006467DC" w:rsidP="006467DC">
      <w:r>
        <w:t xml:space="preserve">2(P) bits will be punctured from the coded block to obtain a 30-bit code length (M). Their positions are determined by [30 (11110) 31(11111)]  </w:t>
      </w:r>
    </w:p>
    <w:p w:rsidR="006467DC" w:rsidRDefault="006467DC" w:rsidP="006467DC">
      <w:r w:rsidRPr="002F77B8">
        <w:t xml:space="preserve">There are </w:t>
      </w:r>
      <w:r>
        <w:t>2</w:t>
      </w:r>
      <w:r w:rsidRPr="002F77B8">
        <w:t xml:space="preserve"> bits (</w:t>
      </w:r>
      <w:r>
        <w:t>P</w:t>
      </w:r>
      <w:r w:rsidRPr="002F77B8">
        <w:t>) to be punctured to obtain the code length M</w:t>
      </w:r>
      <w:r>
        <w:t xml:space="preserve"> =30</w:t>
      </w:r>
      <w:r w:rsidRPr="002F77B8">
        <w:t xml:space="preserve">, compute the length-4 puncturing pattern P by bit-reversing </w:t>
      </w:r>
      <w:r>
        <w:t xml:space="preserve">algorithm: </w:t>
      </w:r>
    </w:p>
    <w:p w:rsidR="006467DC" w:rsidRDefault="006467DC" w:rsidP="006467DC">
      <w:r>
        <w:t xml:space="preserve">[30 (11110) 31(11111)] -&gt; [15 (01111) 31(11111)] </w:t>
      </w:r>
    </w:p>
    <w:p w:rsidR="00837386" w:rsidRDefault="006467DC">
      <w:r>
        <w:t xml:space="preserve">Therefore, the coded bit # 15 and # 31 will be punctured. </w:t>
      </w:r>
    </w:p>
    <w:p w:rsidR="00837386" w:rsidRDefault="00257A61">
      <w:pPr>
        <w:pStyle w:val="Heading2"/>
        <w:numPr>
          <w:ilvl w:val="0"/>
          <w:numId w:val="0"/>
        </w:numPr>
        <w:ind w:left="576" w:hanging="576"/>
      </w:pPr>
      <w:r>
        <w:t>C</w:t>
      </w:r>
      <w:r w:rsidR="006467DC">
        <w:t>.4</w:t>
      </w:r>
      <w:r w:rsidR="006467DC">
        <w:tab/>
        <w:t xml:space="preserve">Shortened Sub-channels  </w:t>
      </w:r>
    </w:p>
    <w:p w:rsidR="006467DC" w:rsidRDefault="006467DC" w:rsidP="006467DC">
      <w:r>
        <w:t>Accordingly, the sub-channels #15(u</w:t>
      </w:r>
      <w:r w:rsidRPr="00BB2B74">
        <w:rPr>
          <w:vertAlign w:val="subscript"/>
        </w:rPr>
        <w:t>15</w:t>
      </w:r>
      <w:r>
        <w:t>) and # 31 (u</w:t>
      </w:r>
      <w:r w:rsidRPr="00BB2B74">
        <w:rPr>
          <w:vertAlign w:val="subscript"/>
        </w:rPr>
        <w:t>31</w:t>
      </w:r>
      <w:r>
        <w:t xml:space="preserve">) are to be shortened as frozen sub-channels. </w:t>
      </w:r>
    </w:p>
    <w:p w:rsidR="006467DC" w:rsidRDefault="006467DC" w:rsidP="006467DC">
      <w:r>
        <w:t xml:space="preserve">So far, we have: </w:t>
      </w:r>
    </w:p>
    <w:p w:rsidR="006467DC" w:rsidRDefault="00BF59E5" w:rsidP="006467DC">
      <w:r>
        <w:rPr>
          <w:b/>
        </w:rPr>
        <w:t>I</w:t>
      </w:r>
      <w:r>
        <w:t xml:space="preserve"> </w:t>
      </w:r>
      <w:r w:rsidR="006467DC">
        <w:t xml:space="preserve">= {} </w:t>
      </w:r>
    </w:p>
    <w:p w:rsidR="006467DC" w:rsidRDefault="006467DC" w:rsidP="006467DC">
      <w:r w:rsidRPr="00BB2B74">
        <w:rPr>
          <w:b/>
        </w:rPr>
        <w:t>F</w:t>
      </w:r>
      <w:r>
        <w:t xml:space="preserve"> = {u</w:t>
      </w:r>
      <w:r w:rsidRPr="00BB2B74">
        <w:rPr>
          <w:vertAlign w:val="subscript"/>
        </w:rPr>
        <w:t>15</w:t>
      </w:r>
      <w:r>
        <w:t>, u</w:t>
      </w:r>
      <w:r w:rsidRPr="00BB2B74">
        <w:rPr>
          <w:vertAlign w:val="subscript"/>
        </w:rPr>
        <w:t>31</w:t>
      </w:r>
      <w:r>
        <w:t>}</w:t>
      </w:r>
    </w:p>
    <w:p w:rsidR="00837386" w:rsidRDefault="00BF59E5">
      <w:r w:rsidRPr="00BB2B74">
        <w:rPr>
          <w:b/>
        </w:rPr>
        <w:t>P</w:t>
      </w:r>
      <w:r>
        <w:rPr>
          <w:b/>
        </w:rPr>
        <w:t>F</w:t>
      </w:r>
      <w:r>
        <w:t xml:space="preserve"> </w:t>
      </w:r>
      <w:r w:rsidR="006467DC">
        <w:t>= {}</w:t>
      </w:r>
    </w:p>
    <w:p w:rsidR="00837386" w:rsidRDefault="00257A61">
      <w:pPr>
        <w:pStyle w:val="Heading2"/>
        <w:numPr>
          <w:ilvl w:val="0"/>
          <w:numId w:val="0"/>
        </w:numPr>
        <w:ind w:left="576" w:hanging="576"/>
      </w:pPr>
      <w:r>
        <w:t>C</w:t>
      </w:r>
      <w:r w:rsidR="006467DC">
        <w:t>.5</w:t>
      </w:r>
      <w:r w:rsidR="006467DC">
        <w:tab/>
        <w:t>PC Sub-channels</w:t>
      </w:r>
    </w:p>
    <w:p w:rsidR="006467DC" w:rsidRDefault="006467DC" w:rsidP="006467DC">
      <w:pPr>
        <w:rPr>
          <w:b/>
          <w:u w:val="single"/>
        </w:rPr>
      </w:pPr>
      <w:r w:rsidRPr="00BB2B74">
        <w:rPr>
          <w:b/>
          <w:u w:val="single"/>
        </w:rPr>
        <w:t>Row-Weight</w:t>
      </w:r>
    </w:p>
    <w:p w:rsidR="006467DC" w:rsidRDefault="006467DC" w:rsidP="006467DC">
      <w:r>
        <w:t xml:space="preserve">Let’s introduce a row weight metric of the sub-channels. In polar code, a row weight is 2-power of </w:t>
      </w:r>
      <w:r w:rsidR="003E0935">
        <w:t xml:space="preserve">hamming </w:t>
      </w:r>
      <w:r>
        <w:t>weight</w:t>
      </w:r>
      <w:r w:rsidR="0093575C">
        <w:t xml:space="preserve"> </w:t>
      </w:r>
      <w:r w:rsidR="00AD0A72">
        <w:t>of</w:t>
      </w:r>
      <w:r w:rsidR="0093575C">
        <w:t xml:space="preserve"> the sub-channel index</w:t>
      </w:r>
      <w:r>
        <w:t xml:space="preserve">. </w:t>
      </w:r>
    </w:p>
    <w:p w:rsidR="006467DC" w:rsidRDefault="00E73AF0" w:rsidP="006467DC">
      <w:pPr>
        <w:jc w:val="center"/>
      </w:pPr>
      <w:r>
        <w:object w:dxaOrig="12780" w:dyaOrig="3795">
          <v:shape id="_x0000_i1027" type="#_x0000_t75" style="width:287.4pt;height:87pt" o:ole="">
            <v:imagedata r:id="rId13" o:title=""/>
          </v:shape>
          <o:OLEObject Type="Embed" ProgID="Visio.Drawing.11" ShapeID="_x0000_i1027" DrawAspect="Content" ObjectID="_1545495650" r:id="rId14"/>
        </w:object>
      </w:r>
    </w:p>
    <w:p w:rsidR="006467DC" w:rsidRDefault="006467DC" w:rsidP="006467DC">
      <w:r>
        <w:t xml:space="preserve">So, a row weight is indicates how many bits one sub-channel is “distributed” on. </w:t>
      </w:r>
    </w:p>
    <w:p w:rsidR="006467DC" w:rsidRDefault="006467DC" w:rsidP="006467DC">
      <w:r>
        <w:lastRenderedPageBreak/>
        <w:t>The row-weights of the sub-channels in Q</w:t>
      </w:r>
      <w:r w:rsidRPr="00BB2B74">
        <w:rPr>
          <w:vertAlign w:val="subscript"/>
        </w:rPr>
        <w:t>N=32</w:t>
      </w:r>
      <w:r>
        <w:t xml:space="preserve"> </w:t>
      </w:r>
      <w:proofErr w:type="gramStart"/>
      <w:r>
        <w:t>is</w:t>
      </w:r>
      <w:proofErr w:type="gramEnd"/>
      <w:r>
        <w:t xml:space="preserve"> below: </w:t>
      </w:r>
    </w:p>
    <w:tbl>
      <w:tblPr>
        <w:tblW w:w="7371" w:type="dxa"/>
        <w:jc w:val="center"/>
        <w:tblLayout w:type="fixed"/>
        <w:tblLook w:val="04A0"/>
      </w:tblPr>
      <w:tblGrid>
        <w:gridCol w:w="1276"/>
        <w:gridCol w:w="761"/>
        <w:gridCol w:w="762"/>
        <w:gridCol w:w="762"/>
        <w:gridCol w:w="762"/>
        <w:gridCol w:w="762"/>
        <w:gridCol w:w="762"/>
        <w:gridCol w:w="762"/>
        <w:gridCol w:w="762"/>
      </w:tblGrid>
      <w:tr w:rsidR="00DC57C7" w:rsidRPr="00DC57C7" w:rsidTr="00DC57C7">
        <w:trPr>
          <w:trHeight w:val="277"/>
          <w:jc w:val="center"/>
        </w:trPr>
        <w:tc>
          <w:tcPr>
            <w:tcW w:w="1276" w:type="dxa"/>
            <w:tcBorders>
              <w:top w:val="single" w:sz="8" w:space="0" w:color="auto"/>
              <w:left w:val="single" w:sz="8" w:space="0" w:color="auto"/>
              <w:bottom w:val="single" w:sz="4" w:space="0" w:color="auto"/>
              <w:right w:val="single" w:sz="4" w:space="0" w:color="auto"/>
            </w:tcBorders>
            <w:vAlign w:val="center"/>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Sub-channel</w:t>
            </w:r>
          </w:p>
        </w:tc>
        <w:tc>
          <w:tcPr>
            <w:tcW w:w="76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u0</w:t>
            </w:r>
          </w:p>
        </w:tc>
        <w:tc>
          <w:tcPr>
            <w:tcW w:w="762" w:type="dxa"/>
            <w:tcBorders>
              <w:top w:val="single" w:sz="8" w:space="0" w:color="auto"/>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u15</w:t>
            </w:r>
          </w:p>
        </w:tc>
        <w:tc>
          <w:tcPr>
            <w:tcW w:w="762" w:type="dxa"/>
            <w:tcBorders>
              <w:top w:val="single" w:sz="8" w:space="0" w:color="auto"/>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u31</w:t>
            </w:r>
          </w:p>
        </w:tc>
        <w:tc>
          <w:tcPr>
            <w:tcW w:w="762" w:type="dxa"/>
            <w:tcBorders>
              <w:top w:val="single" w:sz="8" w:space="0" w:color="auto"/>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w:t>
            </w:r>
          </w:p>
        </w:tc>
        <w:tc>
          <w:tcPr>
            <w:tcW w:w="762" w:type="dxa"/>
            <w:tcBorders>
              <w:top w:val="single" w:sz="8" w:space="0" w:color="auto"/>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w:t>
            </w:r>
          </w:p>
        </w:tc>
        <w:tc>
          <w:tcPr>
            <w:tcW w:w="762" w:type="dxa"/>
            <w:tcBorders>
              <w:top w:val="single" w:sz="8" w:space="0" w:color="auto"/>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u4</w:t>
            </w:r>
          </w:p>
        </w:tc>
        <w:tc>
          <w:tcPr>
            <w:tcW w:w="762" w:type="dxa"/>
            <w:tcBorders>
              <w:top w:val="single" w:sz="8" w:space="0" w:color="auto"/>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u8</w:t>
            </w:r>
          </w:p>
        </w:tc>
        <w:tc>
          <w:tcPr>
            <w:tcW w:w="762" w:type="dxa"/>
            <w:tcBorders>
              <w:top w:val="single" w:sz="8" w:space="0" w:color="auto"/>
              <w:left w:val="nil"/>
              <w:bottom w:val="single" w:sz="4" w:space="0" w:color="auto"/>
              <w:right w:val="single" w:sz="8"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u16</w:t>
            </w:r>
          </w:p>
        </w:tc>
      </w:tr>
      <w:tr w:rsidR="00DC57C7" w:rsidRPr="00DC57C7" w:rsidTr="00DC57C7">
        <w:trPr>
          <w:trHeight w:val="207"/>
          <w:jc w:val="center"/>
        </w:trPr>
        <w:tc>
          <w:tcPr>
            <w:tcW w:w="1276" w:type="dxa"/>
            <w:tcBorders>
              <w:top w:val="single" w:sz="4" w:space="0" w:color="auto"/>
              <w:left w:val="single" w:sz="8" w:space="0" w:color="auto"/>
              <w:bottom w:val="single" w:sz="8" w:space="0" w:color="auto"/>
              <w:right w:val="single" w:sz="4" w:space="0" w:color="auto"/>
            </w:tcBorders>
            <w:vAlign w:val="center"/>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Row Weight</w:t>
            </w:r>
          </w:p>
        </w:tc>
        <w:tc>
          <w:tcPr>
            <w:tcW w:w="761" w:type="dxa"/>
            <w:tcBorders>
              <w:top w:val="nil"/>
              <w:left w:val="single" w:sz="8" w:space="0" w:color="auto"/>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32</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762" w:type="dxa"/>
            <w:tcBorders>
              <w:top w:val="nil"/>
              <w:left w:val="nil"/>
              <w:bottom w:val="single" w:sz="4" w:space="0" w:color="auto"/>
              <w:right w:val="single" w:sz="8"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r>
      <w:tr w:rsidR="00DC57C7" w:rsidRPr="00DC57C7" w:rsidTr="00DC57C7">
        <w:trPr>
          <w:trHeight w:val="255"/>
          <w:jc w:val="center"/>
        </w:trPr>
        <w:tc>
          <w:tcPr>
            <w:tcW w:w="1276" w:type="dxa"/>
            <w:tcBorders>
              <w:top w:val="single" w:sz="8" w:space="0" w:color="auto"/>
              <w:right w:val="single" w:sz="4" w:space="0" w:color="auto"/>
            </w:tcBorders>
            <w:vAlign w:val="center"/>
          </w:tcPr>
          <w:p w:rsidR="00B003C4" w:rsidRPr="00B003C4" w:rsidRDefault="00B003C4">
            <w:pPr>
              <w:widowControl/>
              <w:autoSpaceDE/>
              <w:autoSpaceDN/>
              <w:adjustRightInd/>
              <w:jc w:val="center"/>
              <w:rPr>
                <w:rFonts w:ascii="Arial" w:eastAsia="Times New Roman" w:hAnsi="Arial" w:cs="Arial"/>
                <w:sz w:val="16"/>
                <w:szCs w:val="16"/>
              </w:rPr>
            </w:pPr>
          </w:p>
        </w:tc>
        <w:tc>
          <w:tcPr>
            <w:tcW w:w="761" w:type="dxa"/>
            <w:tcBorders>
              <w:top w:val="nil"/>
              <w:left w:val="single" w:sz="8" w:space="0" w:color="auto"/>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u3</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u5</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u6</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u9</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u10</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u17</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u12</w:t>
            </w:r>
          </w:p>
        </w:tc>
        <w:tc>
          <w:tcPr>
            <w:tcW w:w="762" w:type="dxa"/>
            <w:tcBorders>
              <w:top w:val="nil"/>
              <w:left w:val="nil"/>
              <w:bottom w:val="single" w:sz="4" w:space="0" w:color="auto"/>
              <w:right w:val="single" w:sz="8"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u18</w:t>
            </w:r>
          </w:p>
        </w:tc>
      </w:tr>
      <w:tr w:rsidR="00DC57C7" w:rsidRPr="00DC57C7" w:rsidTr="00DC57C7">
        <w:trPr>
          <w:trHeight w:val="255"/>
          <w:jc w:val="center"/>
        </w:trPr>
        <w:tc>
          <w:tcPr>
            <w:tcW w:w="1276" w:type="dxa"/>
            <w:tcBorders>
              <w:top w:val="nil"/>
              <w:right w:val="single" w:sz="4" w:space="0" w:color="auto"/>
            </w:tcBorders>
            <w:vAlign w:val="center"/>
          </w:tcPr>
          <w:p w:rsidR="00B003C4" w:rsidRPr="00B003C4" w:rsidRDefault="00B003C4">
            <w:pPr>
              <w:widowControl/>
              <w:autoSpaceDE/>
              <w:autoSpaceDN/>
              <w:adjustRightInd/>
              <w:jc w:val="center"/>
              <w:rPr>
                <w:rFonts w:ascii="Arial" w:eastAsia="Times New Roman" w:hAnsi="Arial" w:cs="Arial"/>
                <w:sz w:val="16"/>
                <w:szCs w:val="16"/>
              </w:rPr>
            </w:pPr>
          </w:p>
        </w:tc>
        <w:tc>
          <w:tcPr>
            <w:tcW w:w="761" w:type="dxa"/>
            <w:tcBorders>
              <w:top w:val="nil"/>
              <w:left w:val="single" w:sz="8" w:space="0" w:color="auto"/>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62" w:type="dxa"/>
            <w:tcBorders>
              <w:top w:val="nil"/>
              <w:left w:val="nil"/>
              <w:bottom w:val="single" w:sz="4" w:space="0" w:color="auto"/>
              <w:right w:val="single" w:sz="8"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r>
      <w:tr w:rsidR="00DC57C7" w:rsidRPr="00DC57C7" w:rsidTr="00DC57C7">
        <w:trPr>
          <w:trHeight w:val="255"/>
          <w:jc w:val="center"/>
        </w:trPr>
        <w:tc>
          <w:tcPr>
            <w:tcW w:w="1276" w:type="dxa"/>
            <w:tcBorders>
              <w:top w:val="nil"/>
              <w:right w:val="single" w:sz="4" w:space="0" w:color="auto"/>
            </w:tcBorders>
            <w:vAlign w:val="center"/>
          </w:tcPr>
          <w:p w:rsidR="00B003C4" w:rsidRPr="00B003C4" w:rsidRDefault="00B003C4">
            <w:pPr>
              <w:widowControl/>
              <w:autoSpaceDE/>
              <w:autoSpaceDN/>
              <w:adjustRightInd/>
              <w:jc w:val="center"/>
              <w:rPr>
                <w:rFonts w:ascii="Arial" w:eastAsia="Times New Roman" w:hAnsi="Arial" w:cs="Arial"/>
                <w:sz w:val="16"/>
                <w:szCs w:val="16"/>
              </w:rPr>
            </w:pPr>
          </w:p>
        </w:tc>
        <w:tc>
          <w:tcPr>
            <w:tcW w:w="761" w:type="dxa"/>
            <w:tcBorders>
              <w:top w:val="nil"/>
              <w:left w:val="single" w:sz="8" w:space="0" w:color="auto"/>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u20</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u7</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u24</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u11</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u13</w:t>
            </w:r>
          </w:p>
        </w:tc>
        <w:tc>
          <w:tcPr>
            <w:tcW w:w="762" w:type="dxa"/>
            <w:tcBorders>
              <w:top w:val="nil"/>
              <w:left w:val="nil"/>
              <w:bottom w:val="single" w:sz="4" w:space="0" w:color="auto"/>
              <w:right w:val="single" w:sz="4" w:space="0" w:color="auto"/>
            </w:tcBorders>
            <w:shd w:val="clear" w:color="auto" w:fill="auto"/>
            <w:noWrap/>
            <w:vAlign w:val="center"/>
            <w:hideMark/>
          </w:tcPr>
          <w:p w:rsidR="00220CBC"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u19</w:t>
            </w:r>
          </w:p>
        </w:tc>
        <w:tc>
          <w:tcPr>
            <w:tcW w:w="762" w:type="dxa"/>
            <w:tcBorders>
              <w:top w:val="nil"/>
              <w:left w:val="nil"/>
              <w:bottom w:val="single" w:sz="4" w:space="0" w:color="auto"/>
              <w:right w:val="single" w:sz="4" w:space="0" w:color="auto"/>
            </w:tcBorders>
            <w:shd w:val="clear" w:color="auto" w:fill="auto"/>
            <w:noWrap/>
            <w:vAlign w:val="center"/>
            <w:hideMark/>
          </w:tcPr>
          <w:p w:rsidR="00220CBC"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u14</w:t>
            </w:r>
          </w:p>
        </w:tc>
        <w:tc>
          <w:tcPr>
            <w:tcW w:w="762" w:type="dxa"/>
            <w:tcBorders>
              <w:top w:val="nil"/>
              <w:left w:val="nil"/>
              <w:bottom w:val="single" w:sz="4" w:space="0" w:color="auto"/>
              <w:right w:val="single" w:sz="8" w:space="0" w:color="auto"/>
            </w:tcBorders>
            <w:shd w:val="clear" w:color="auto" w:fill="auto"/>
            <w:noWrap/>
            <w:vAlign w:val="center"/>
            <w:hideMark/>
          </w:tcPr>
          <w:p w:rsidR="00220CBC"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u21</w:t>
            </w:r>
          </w:p>
        </w:tc>
      </w:tr>
      <w:tr w:rsidR="00DC57C7" w:rsidRPr="00DC57C7" w:rsidTr="00DC57C7">
        <w:trPr>
          <w:trHeight w:val="255"/>
          <w:jc w:val="center"/>
        </w:trPr>
        <w:tc>
          <w:tcPr>
            <w:tcW w:w="1276" w:type="dxa"/>
            <w:tcBorders>
              <w:top w:val="nil"/>
              <w:right w:val="single" w:sz="4" w:space="0" w:color="auto"/>
            </w:tcBorders>
            <w:vAlign w:val="center"/>
          </w:tcPr>
          <w:p w:rsidR="00B003C4" w:rsidRPr="00B003C4" w:rsidRDefault="00B003C4">
            <w:pPr>
              <w:widowControl/>
              <w:autoSpaceDE/>
              <w:autoSpaceDN/>
              <w:adjustRightInd/>
              <w:jc w:val="center"/>
              <w:rPr>
                <w:rFonts w:ascii="Arial" w:eastAsia="Times New Roman" w:hAnsi="Arial" w:cs="Arial"/>
                <w:sz w:val="16"/>
                <w:szCs w:val="16"/>
              </w:rPr>
            </w:pPr>
          </w:p>
        </w:tc>
        <w:tc>
          <w:tcPr>
            <w:tcW w:w="761" w:type="dxa"/>
            <w:tcBorders>
              <w:top w:val="nil"/>
              <w:left w:val="single" w:sz="8" w:space="0" w:color="auto"/>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62" w:type="dxa"/>
            <w:tcBorders>
              <w:top w:val="nil"/>
              <w:left w:val="nil"/>
              <w:bottom w:val="single" w:sz="4" w:space="0" w:color="auto"/>
              <w:right w:val="single" w:sz="8"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r>
      <w:tr w:rsidR="00DC57C7" w:rsidRPr="00DC57C7" w:rsidTr="00DC57C7">
        <w:trPr>
          <w:trHeight w:val="255"/>
          <w:jc w:val="center"/>
        </w:trPr>
        <w:tc>
          <w:tcPr>
            <w:tcW w:w="1276" w:type="dxa"/>
            <w:tcBorders>
              <w:top w:val="nil"/>
              <w:right w:val="single" w:sz="4" w:space="0" w:color="auto"/>
            </w:tcBorders>
            <w:vAlign w:val="center"/>
          </w:tcPr>
          <w:p w:rsidR="00B003C4" w:rsidRPr="00B003C4" w:rsidRDefault="00B003C4">
            <w:pPr>
              <w:widowControl/>
              <w:autoSpaceDE/>
              <w:autoSpaceDN/>
              <w:adjustRightInd/>
              <w:jc w:val="center"/>
              <w:rPr>
                <w:rFonts w:ascii="Arial" w:eastAsia="Times New Roman" w:hAnsi="Arial" w:cs="Arial"/>
                <w:sz w:val="16"/>
                <w:szCs w:val="16"/>
              </w:rPr>
            </w:pPr>
          </w:p>
        </w:tc>
        <w:tc>
          <w:tcPr>
            <w:tcW w:w="761" w:type="dxa"/>
            <w:tcBorders>
              <w:top w:val="nil"/>
              <w:left w:val="single" w:sz="8" w:space="0" w:color="auto"/>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u22</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u25</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u26</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u28</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u23</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u27</w:t>
            </w:r>
          </w:p>
        </w:tc>
        <w:tc>
          <w:tcPr>
            <w:tcW w:w="762" w:type="dxa"/>
            <w:tcBorders>
              <w:top w:val="nil"/>
              <w:left w:val="nil"/>
              <w:bottom w:val="single" w:sz="4"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u29</w:t>
            </w:r>
          </w:p>
        </w:tc>
        <w:tc>
          <w:tcPr>
            <w:tcW w:w="762" w:type="dxa"/>
            <w:tcBorders>
              <w:top w:val="nil"/>
              <w:left w:val="nil"/>
              <w:bottom w:val="single" w:sz="4" w:space="0" w:color="auto"/>
              <w:right w:val="single" w:sz="8"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u30</w:t>
            </w:r>
          </w:p>
        </w:tc>
      </w:tr>
      <w:tr w:rsidR="00DC57C7" w:rsidRPr="00DC57C7" w:rsidTr="00DC57C7">
        <w:trPr>
          <w:trHeight w:val="270"/>
          <w:jc w:val="center"/>
        </w:trPr>
        <w:tc>
          <w:tcPr>
            <w:tcW w:w="1276" w:type="dxa"/>
            <w:tcBorders>
              <w:top w:val="nil"/>
              <w:right w:val="single" w:sz="4" w:space="0" w:color="auto"/>
            </w:tcBorders>
            <w:vAlign w:val="center"/>
          </w:tcPr>
          <w:p w:rsidR="00B003C4" w:rsidRPr="00B003C4" w:rsidRDefault="00B003C4">
            <w:pPr>
              <w:widowControl/>
              <w:autoSpaceDE/>
              <w:autoSpaceDN/>
              <w:adjustRightInd/>
              <w:jc w:val="center"/>
              <w:rPr>
                <w:rFonts w:ascii="Arial" w:eastAsia="Times New Roman" w:hAnsi="Arial" w:cs="Arial"/>
                <w:sz w:val="16"/>
                <w:szCs w:val="16"/>
              </w:rPr>
            </w:pPr>
          </w:p>
        </w:tc>
        <w:tc>
          <w:tcPr>
            <w:tcW w:w="761" w:type="dxa"/>
            <w:tcBorders>
              <w:top w:val="nil"/>
              <w:left w:val="single" w:sz="8" w:space="0" w:color="auto"/>
              <w:bottom w:val="single" w:sz="8"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62" w:type="dxa"/>
            <w:tcBorders>
              <w:top w:val="nil"/>
              <w:left w:val="nil"/>
              <w:bottom w:val="single" w:sz="8"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62" w:type="dxa"/>
            <w:tcBorders>
              <w:top w:val="nil"/>
              <w:left w:val="nil"/>
              <w:bottom w:val="single" w:sz="8" w:space="0" w:color="auto"/>
              <w:right w:val="single" w:sz="4" w:space="0" w:color="auto"/>
            </w:tcBorders>
            <w:shd w:val="clear" w:color="auto" w:fill="auto"/>
            <w:noWrap/>
            <w:vAlign w:val="center"/>
            <w:hideMark/>
          </w:tcPr>
          <w:p w:rsidR="00B003C4" w:rsidRPr="00B003C4" w:rsidRDefault="00ED6A48">
            <w:pPr>
              <w:widowControl/>
              <w:autoSpaceDE/>
              <w:autoSpaceDN/>
              <w:adjustRightInd/>
              <w:jc w:val="center"/>
              <w:rPr>
                <w:rFonts w:ascii="Arial" w:eastAsia="Times New Roman" w:hAnsi="Arial" w:cs="Arial"/>
                <w:sz w:val="16"/>
                <w:szCs w:val="16"/>
              </w:rPr>
            </w:pPr>
            <w:r>
              <w:rPr>
                <w:rFonts w:ascii="Arial" w:eastAsia="Times New Roman" w:hAnsi="Arial" w:cs="Arial"/>
                <w:sz w:val="16"/>
                <w:szCs w:val="16"/>
              </w:rPr>
              <w:t>8</w:t>
            </w:r>
          </w:p>
        </w:tc>
        <w:tc>
          <w:tcPr>
            <w:tcW w:w="762" w:type="dxa"/>
            <w:tcBorders>
              <w:top w:val="nil"/>
              <w:left w:val="nil"/>
              <w:bottom w:val="single" w:sz="8"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62" w:type="dxa"/>
            <w:tcBorders>
              <w:top w:val="nil"/>
              <w:left w:val="nil"/>
              <w:bottom w:val="single" w:sz="8"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762" w:type="dxa"/>
            <w:tcBorders>
              <w:top w:val="nil"/>
              <w:left w:val="nil"/>
              <w:bottom w:val="single" w:sz="8"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762" w:type="dxa"/>
            <w:tcBorders>
              <w:top w:val="nil"/>
              <w:left w:val="nil"/>
              <w:bottom w:val="single" w:sz="8" w:space="0" w:color="auto"/>
              <w:right w:val="single" w:sz="4"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762" w:type="dxa"/>
            <w:tcBorders>
              <w:top w:val="nil"/>
              <w:left w:val="nil"/>
              <w:bottom w:val="single" w:sz="8" w:space="0" w:color="auto"/>
              <w:right w:val="single" w:sz="8" w:space="0" w:color="auto"/>
            </w:tcBorders>
            <w:shd w:val="clear" w:color="auto" w:fill="auto"/>
            <w:noWrap/>
            <w:vAlign w:val="center"/>
            <w:hideMark/>
          </w:tcPr>
          <w:p w:rsidR="00B003C4" w:rsidRPr="00B003C4" w:rsidRDefault="00187CCC">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r>
    </w:tbl>
    <w:p w:rsidR="00220CBC" w:rsidRDefault="00220CBC">
      <w:pPr>
        <w:rPr>
          <w:b/>
          <w:u w:val="single"/>
        </w:rPr>
      </w:pPr>
    </w:p>
    <w:p w:rsidR="006467DC" w:rsidRDefault="00900EDB" w:rsidP="006467DC">
      <w:r>
        <w:t xml:space="preserve">Then we calculate the </w:t>
      </w:r>
      <w:proofErr w:type="spellStart"/>
      <w:r w:rsidRPr="00234712">
        <w:rPr>
          <w:i/>
        </w:rPr>
        <w:t>F</w:t>
      </w:r>
      <w:r w:rsidRPr="00234712">
        <w:rPr>
          <w:i/>
          <w:vertAlign w:val="subscript"/>
        </w:rPr>
        <w:t>p</w:t>
      </w:r>
      <w:proofErr w:type="spellEnd"/>
      <w:r>
        <w:t xml:space="preserve"> = </w:t>
      </w:r>
      <w:proofErr w:type="gramStart"/>
      <w:r w:rsidRPr="00234712">
        <w:t>ceil(</w:t>
      </w:r>
      <w:proofErr w:type="gramEnd"/>
      <w:r w:rsidRPr="00234712">
        <w:t>(log2(N))*(1.5-abs(1.5*(K</w:t>
      </w:r>
      <w:r w:rsidR="00AB2420">
        <w:rPr>
          <w:lang w:eastAsia="zh-CN"/>
        </w:rPr>
        <w:t>/30</w:t>
      </w:r>
      <w:r w:rsidRPr="00234712">
        <w:t>-1/2)).^2))</w:t>
      </w:r>
      <w:r>
        <w:t>=</w:t>
      </w:r>
      <w:r w:rsidR="007F7DAB">
        <w:t xml:space="preserve">8 </w:t>
      </w:r>
      <w:r w:rsidR="00C249AB">
        <w:t>firstly, and f</w:t>
      </w:r>
      <w:r>
        <w:t xml:space="preserve">ind the </w:t>
      </w:r>
      <w:proofErr w:type="spellStart"/>
      <w:r>
        <w:t>w</w:t>
      </w:r>
      <w:r w:rsidRPr="00BB2B74">
        <w:rPr>
          <w:vertAlign w:val="subscript"/>
        </w:rPr>
        <w:t>min</w:t>
      </w:r>
      <w:proofErr w:type="spellEnd"/>
      <w:r w:rsidDel="003B315A">
        <w:t xml:space="preserve"> </w:t>
      </w:r>
      <w:r>
        <w:t xml:space="preserve">in the </w:t>
      </w:r>
      <w:proofErr w:type="spellStart"/>
      <w:r>
        <w:t>K+Fp</w:t>
      </w:r>
      <w:proofErr w:type="spellEnd"/>
      <w:r>
        <w:t xml:space="preserve"> = </w:t>
      </w:r>
      <w:r w:rsidR="007F1006">
        <w:t>18</w:t>
      </w:r>
      <w:r w:rsidR="007F1006">
        <w:rPr>
          <w:i/>
        </w:rPr>
        <w:t xml:space="preserve"> </w:t>
      </w:r>
      <w:r w:rsidR="006467DC">
        <w:t>sub-channels with highest polarization weight in Q</w:t>
      </w:r>
      <w:r w:rsidR="00187CCC" w:rsidRPr="00187CCC">
        <w:rPr>
          <w:vertAlign w:val="subscript"/>
        </w:rPr>
        <w:t>N=32</w:t>
      </w:r>
      <w:r>
        <w:t xml:space="preserve">, </w:t>
      </w:r>
      <w:r w:rsidR="006467DC">
        <w:t xml:space="preserve"> </w:t>
      </w:r>
      <w:r>
        <w:t>the g</w:t>
      </w:r>
      <w:r w:rsidR="00293FE9">
        <w:t>r</w:t>
      </w:r>
      <w:r>
        <w:t>ay part below</w:t>
      </w:r>
    </w:p>
    <w:tbl>
      <w:tblPr>
        <w:tblW w:w="7371" w:type="dxa"/>
        <w:tblInd w:w="983" w:type="dxa"/>
        <w:tblLayout w:type="fixed"/>
        <w:tblLook w:val="04A0"/>
      </w:tblPr>
      <w:tblGrid>
        <w:gridCol w:w="1275"/>
        <w:gridCol w:w="762"/>
        <w:gridCol w:w="762"/>
        <w:gridCol w:w="762"/>
        <w:gridCol w:w="762"/>
        <w:gridCol w:w="762"/>
        <w:gridCol w:w="762"/>
        <w:gridCol w:w="762"/>
        <w:gridCol w:w="762"/>
      </w:tblGrid>
      <w:tr w:rsidR="001517BC" w:rsidRPr="001517BC" w:rsidTr="001517BC">
        <w:trPr>
          <w:trHeight w:val="255"/>
        </w:trPr>
        <w:tc>
          <w:tcPr>
            <w:tcW w:w="1275" w:type="dxa"/>
            <w:tcBorders>
              <w:top w:val="single" w:sz="8" w:space="0" w:color="auto"/>
              <w:left w:val="single" w:sz="8" w:space="0" w:color="auto"/>
              <w:bottom w:val="single" w:sz="4" w:space="0" w:color="auto"/>
              <w:right w:val="single" w:sz="4" w:space="0" w:color="auto"/>
            </w:tcBorders>
          </w:tcPr>
          <w:p w:rsidR="006467DC" w:rsidRPr="001517BC" w:rsidRDefault="00187CCC" w:rsidP="001D4BA6">
            <w:pPr>
              <w:widowControl/>
              <w:autoSpaceDE/>
              <w:autoSpaceDN/>
              <w:adjustRightInd/>
              <w:spacing w:line="180" w:lineRule="atLeast"/>
              <w:jc w:val="center"/>
              <w:rPr>
                <w:rFonts w:ascii="Arial" w:eastAsia="Times New Roman" w:hAnsi="Arial" w:cs="Arial"/>
                <w:b/>
                <w:sz w:val="16"/>
                <w:szCs w:val="16"/>
              </w:rPr>
            </w:pPr>
            <w:r w:rsidRPr="00187CCC">
              <w:rPr>
                <w:rFonts w:ascii="Arial" w:eastAsia="Times New Roman" w:hAnsi="Arial" w:cs="Arial"/>
                <w:b/>
                <w:sz w:val="16"/>
                <w:szCs w:val="16"/>
              </w:rPr>
              <w:t xml:space="preserve">Sub-channel </w:t>
            </w:r>
          </w:p>
        </w:tc>
        <w:tc>
          <w:tcPr>
            <w:tcW w:w="76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spacing w:line="180" w:lineRule="atLeast"/>
              <w:jc w:val="center"/>
              <w:rPr>
                <w:rFonts w:ascii="Arial" w:eastAsia="Times New Roman" w:hAnsi="Arial" w:cs="Arial"/>
                <w:b/>
                <w:sz w:val="16"/>
                <w:szCs w:val="16"/>
              </w:rPr>
            </w:pPr>
            <w:r w:rsidRPr="00187CCC">
              <w:rPr>
                <w:rFonts w:ascii="Arial" w:eastAsia="Times New Roman" w:hAnsi="Arial" w:cs="Arial"/>
                <w:b/>
                <w:sz w:val="16"/>
                <w:szCs w:val="16"/>
              </w:rPr>
              <w:t>u0</w:t>
            </w:r>
          </w:p>
        </w:tc>
        <w:tc>
          <w:tcPr>
            <w:tcW w:w="762" w:type="dxa"/>
            <w:tcBorders>
              <w:top w:val="single" w:sz="8" w:space="0" w:color="auto"/>
              <w:left w:val="nil"/>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spacing w:line="180" w:lineRule="atLeast"/>
              <w:jc w:val="center"/>
              <w:rPr>
                <w:rFonts w:ascii="Arial" w:eastAsia="Times New Roman" w:hAnsi="Arial" w:cs="Arial"/>
                <w:b/>
                <w:sz w:val="16"/>
                <w:szCs w:val="16"/>
              </w:rPr>
            </w:pPr>
            <w:r w:rsidRPr="00187CCC">
              <w:rPr>
                <w:rFonts w:ascii="Arial" w:eastAsia="Times New Roman" w:hAnsi="Arial" w:cs="Arial"/>
                <w:b/>
                <w:sz w:val="16"/>
                <w:szCs w:val="16"/>
              </w:rPr>
              <w:t>u15</w:t>
            </w:r>
          </w:p>
        </w:tc>
        <w:tc>
          <w:tcPr>
            <w:tcW w:w="762" w:type="dxa"/>
            <w:tcBorders>
              <w:top w:val="single" w:sz="8" w:space="0" w:color="auto"/>
              <w:left w:val="nil"/>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spacing w:line="180" w:lineRule="atLeast"/>
              <w:jc w:val="center"/>
              <w:rPr>
                <w:rFonts w:ascii="Arial" w:eastAsia="Times New Roman" w:hAnsi="Arial" w:cs="Arial"/>
                <w:b/>
                <w:sz w:val="16"/>
                <w:szCs w:val="16"/>
              </w:rPr>
            </w:pPr>
            <w:r w:rsidRPr="00187CCC">
              <w:rPr>
                <w:rFonts w:ascii="Arial" w:eastAsia="Times New Roman" w:hAnsi="Arial" w:cs="Arial"/>
                <w:b/>
                <w:sz w:val="16"/>
                <w:szCs w:val="16"/>
              </w:rPr>
              <w:t>u31</w:t>
            </w:r>
          </w:p>
        </w:tc>
        <w:tc>
          <w:tcPr>
            <w:tcW w:w="762" w:type="dxa"/>
            <w:tcBorders>
              <w:top w:val="single" w:sz="8" w:space="0" w:color="auto"/>
              <w:left w:val="nil"/>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spacing w:line="180" w:lineRule="atLeast"/>
              <w:jc w:val="center"/>
              <w:rPr>
                <w:rFonts w:ascii="Arial" w:eastAsia="Times New Roman" w:hAnsi="Arial" w:cs="Arial"/>
                <w:b/>
                <w:sz w:val="16"/>
                <w:szCs w:val="16"/>
              </w:rPr>
            </w:pPr>
            <w:r w:rsidRPr="00187CCC">
              <w:rPr>
                <w:rFonts w:ascii="Arial" w:eastAsia="Times New Roman" w:hAnsi="Arial" w:cs="Arial"/>
                <w:b/>
                <w:sz w:val="16"/>
                <w:szCs w:val="16"/>
              </w:rPr>
              <w:t>u1</w:t>
            </w:r>
          </w:p>
        </w:tc>
        <w:tc>
          <w:tcPr>
            <w:tcW w:w="762" w:type="dxa"/>
            <w:tcBorders>
              <w:top w:val="single" w:sz="8" w:space="0" w:color="auto"/>
              <w:left w:val="nil"/>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spacing w:line="180" w:lineRule="atLeast"/>
              <w:jc w:val="center"/>
              <w:rPr>
                <w:rFonts w:ascii="Arial" w:eastAsia="Times New Roman" w:hAnsi="Arial" w:cs="Arial"/>
                <w:b/>
                <w:sz w:val="16"/>
                <w:szCs w:val="16"/>
              </w:rPr>
            </w:pPr>
            <w:r w:rsidRPr="00187CCC">
              <w:rPr>
                <w:rFonts w:ascii="Arial" w:eastAsia="Times New Roman" w:hAnsi="Arial" w:cs="Arial"/>
                <w:b/>
                <w:sz w:val="16"/>
                <w:szCs w:val="16"/>
              </w:rPr>
              <w:t>u2</w:t>
            </w:r>
          </w:p>
        </w:tc>
        <w:tc>
          <w:tcPr>
            <w:tcW w:w="762" w:type="dxa"/>
            <w:tcBorders>
              <w:top w:val="single" w:sz="8" w:space="0" w:color="auto"/>
              <w:left w:val="nil"/>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spacing w:line="180" w:lineRule="atLeast"/>
              <w:jc w:val="center"/>
              <w:rPr>
                <w:rFonts w:ascii="Arial" w:eastAsia="Times New Roman" w:hAnsi="Arial" w:cs="Arial"/>
                <w:b/>
                <w:sz w:val="16"/>
                <w:szCs w:val="16"/>
              </w:rPr>
            </w:pPr>
            <w:r w:rsidRPr="00187CCC">
              <w:rPr>
                <w:rFonts w:ascii="Arial" w:eastAsia="Times New Roman" w:hAnsi="Arial" w:cs="Arial"/>
                <w:b/>
                <w:sz w:val="16"/>
                <w:szCs w:val="16"/>
              </w:rPr>
              <w:t>u4</w:t>
            </w:r>
          </w:p>
        </w:tc>
        <w:tc>
          <w:tcPr>
            <w:tcW w:w="762" w:type="dxa"/>
            <w:tcBorders>
              <w:top w:val="single" w:sz="8" w:space="0" w:color="auto"/>
              <w:left w:val="nil"/>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spacing w:line="180" w:lineRule="atLeast"/>
              <w:jc w:val="center"/>
              <w:rPr>
                <w:rFonts w:ascii="Arial" w:eastAsia="Times New Roman" w:hAnsi="Arial" w:cs="Arial"/>
                <w:b/>
                <w:sz w:val="16"/>
                <w:szCs w:val="16"/>
              </w:rPr>
            </w:pPr>
            <w:r w:rsidRPr="00187CCC">
              <w:rPr>
                <w:rFonts w:ascii="Arial" w:eastAsia="Times New Roman" w:hAnsi="Arial" w:cs="Arial"/>
                <w:b/>
                <w:sz w:val="16"/>
                <w:szCs w:val="16"/>
              </w:rPr>
              <w:t>u8</w:t>
            </w:r>
          </w:p>
        </w:tc>
        <w:tc>
          <w:tcPr>
            <w:tcW w:w="762" w:type="dxa"/>
            <w:tcBorders>
              <w:top w:val="single" w:sz="8" w:space="0" w:color="auto"/>
              <w:left w:val="nil"/>
              <w:bottom w:val="single" w:sz="4" w:space="0" w:color="auto"/>
              <w:right w:val="single" w:sz="8" w:space="0" w:color="auto"/>
            </w:tcBorders>
            <w:shd w:val="clear" w:color="auto" w:fill="auto"/>
            <w:noWrap/>
            <w:vAlign w:val="bottom"/>
            <w:hideMark/>
          </w:tcPr>
          <w:p w:rsidR="006467DC" w:rsidRPr="001517BC" w:rsidRDefault="00187CCC" w:rsidP="001D4BA6">
            <w:pPr>
              <w:widowControl/>
              <w:autoSpaceDE/>
              <w:autoSpaceDN/>
              <w:adjustRightInd/>
              <w:spacing w:line="180" w:lineRule="atLeast"/>
              <w:jc w:val="center"/>
              <w:rPr>
                <w:rFonts w:ascii="Arial" w:eastAsia="Times New Roman" w:hAnsi="Arial" w:cs="Arial"/>
                <w:b/>
                <w:sz w:val="16"/>
                <w:szCs w:val="16"/>
              </w:rPr>
            </w:pPr>
            <w:r w:rsidRPr="00187CCC">
              <w:rPr>
                <w:rFonts w:ascii="Arial" w:eastAsia="Times New Roman" w:hAnsi="Arial" w:cs="Arial"/>
                <w:b/>
                <w:sz w:val="16"/>
                <w:szCs w:val="16"/>
              </w:rPr>
              <w:t>u16</w:t>
            </w:r>
          </w:p>
        </w:tc>
      </w:tr>
      <w:tr w:rsidR="001517BC" w:rsidRPr="001517BC" w:rsidTr="001517BC">
        <w:trPr>
          <w:trHeight w:val="255"/>
        </w:trPr>
        <w:tc>
          <w:tcPr>
            <w:tcW w:w="1275" w:type="dxa"/>
            <w:tcBorders>
              <w:top w:val="single" w:sz="4" w:space="0" w:color="auto"/>
              <w:left w:val="single" w:sz="8" w:space="0" w:color="auto"/>
              <w:bottom w:val="single" w:sz="8" w:space="0" w:color="auto"/>
              <w:right w:val="single" w:sz="4" w:space="0" w:color="auto"/>
            </w:tcBorders>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Row Weight</w:t>
            </w:r>
          </w:p>
        </w:tc>
        <w:tc>
          <w:tcPr>
            <w:tcW w:w="762" w:type="dxa"/>
            <w:tcBorders>
              <w:top w:val="nil"/>
              <w:left w:val="single" w:sz="8" w:space="0" w:color="auto"/>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w:t>
            </w:r>
          </w:p>
        </w:tc>
        <w:tc>
          <w:tcPr>
            <w:tcW w:w="762" w:type="dxa"/>
            <w:tcBorders>
              <w:top w:val="nil"/>
              <w:left w:val="nil"/>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762" w:type="dxa"/>
            <w:tcBorders>
              <w:top w:val="nil"/>
              <w:left w:val="nil"/>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32</w:t>
            </w:r>
          </w:p>
        </w:tc>
        <w:tc>
          <w:tcPr>
            <w:tcW w:w="762" w:type="dxa"/>
            <w:tcBorders>
              <w:top w:val="nil"/>
              <w:left w:val="nil"/>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762" w:type="dxa"/>
            <w:tcBorders>
              <w:top w:val="nil"/>
              <w:left w:val="nil"/>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762" w:type="dxa"/>
            <w:tcBorders>
              <w:top w:val="nil"/>
              <w:left w:val="nil"/>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762" w:type="dxa"/>
            <w:tcBorders>
              <w:top w:val="nil"/>
              <w:left w:val="nil"/>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762" w:type="dxa"/>
            <w:tcBorders>
              <w:top w:val="nil"/>
              <w:left w:val="nil"/>
              <w:bottom w:val="single" w:sz="4" w:space="0" w:color="auto"/>
              <w:right w:val="single" w:sz="8" w:space="0" w:color="auto"/>
            </w:tcBorders>
            <w:shd w:val="clear"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r>
      <w:tr w:rsidR="001517BC" w:rsidRPr="001517BC" w:rsidTr="00521E44">
        <w:trPr>
          <w:trHeight w:val="255"/>
        </w:trPr>
        <w:tc>
          <w:tcPr>
            <w:tcW w:w="1275" w:type="dxa"/>
            <w:tcBorders>
              <w:top w:val="single" w:sz="8" w:space="0" w:color="auto"/>
              <w:right w:val="single" w:sz="4" w:space="0" w:color="auto"/>
            </w:tcBorders>
          </w:tcPr>
          <w:p w:rsidR="006467DC" w:rsidRPr="001517BC" w:rsidRDefault="006467DC" w:rsidP="001D4BA6">
            <w:pPr>
              <w:widowControl/>
              <w:autoSpaceDE/>
              <w:autoSpaceDN/>
              <w:adjustRightInd/>
              <w:jc w:val="center"/>
              <w:rPr>
                <w:rFonts w:ascii="Arial" w:eastAsia="Times New Roman" w:hAnsi="Arial" w:cs="Arial"/>
                <w:sz w:val="16"/>
                <w:szCs w:val="16"/>
              </w:rPr>
            </w:pPr>
          </w:p>
        </w:tc>
        <w:tc>
          <w:tcPr>
            <w:tcW w:w="762" w:type="dxa"/>
            <w:tcBorders>
              <w:top w:val="nil"/>
              <w:left w:val="single" w:sz="8" w:space="0" w:color="auto"/>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u3</w:t>
            </w:r>
          </w:p>
        </w:tc>
        <w:tc>
          <w:tcPr>
            <w:tcW w:w="762" w:type="dxa"/>
            <w:tcBorders>
              <w:top w:val="nil"/>
              <w:left w:val="nil"/>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u5</w:t>
            </w:r>
          </w:p>
        </w:tc>
        <w:tc>
          <w:tcPr>
            <w:tcW w:w="762" w:type="dxa"/>
            <w:tcBorders>
              <w:top w:val="nil"/>
              <w:left w:val="nil"/>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u6</w:t>
            </w:r>
          </w:p>
        </w:tc>
        <w:tc>
          <w:tcPr>
            <w:tcW w:w="762" w:type="dxa"/>
            <w:tcBorders>
              <w:top w:val="nil"/>
              <w:left w:val="nil"/>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u9</w:t>
            </w:r>
          </w:p>
        </w:tc>
        <w:tc>
          <w:tcPr>
            <w:tcW w:w="762" w:type="dxa"/>
            <w:tcBorders>
              <w:top w:val="nil"/>
              <w:left w:val="nil"/>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u10</w:t>
            </w:r>
          </w:p>
        </w:tc>
        <w:tc>
          <w:tcPr>
            <w:tcW w:w="762" w:type="dxa"/>
            <w:tcBorders>
              <w:top w:val="nil"/>
              <w:left w:val="nil"/>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u17</w:t>
            </w:r>
          </w:p>
        </w:tc>
        <w:tc>
          <w:tcPr>
            <w:tcW w:w="762" w:type="dxa"/>
            <w:tcBorders>
              <w:top w:val="nil"/>
              <w:left w:val="nil"/>
              <w:bottom w:val="single" w:sz="4" w:space="0" w:color="auto"/>
              <w:right w:val="single" w:sz="4" w:space="0" w:color="auto"/>
            </w:tcBorders>
            <w:shd w:val="clear" w:color="auto" w:fill="BFBFBF" w:themeFill="background1" w:themeFillShade="BF"/>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u12</w:t>
            </w:r>
          </w:p>
        </w:tc>
        <w:tc>
          <w:tcPr>
            <w:tcW w:w="762" w:type="dxa"/>
            <w:tcBorders>
              <w:top w:val="nil"/>
              <w:left w:val="nil"/>
              <w:bottom w:val="single" w:sz="4" w:space="0" w:color="auto"/>
              <w:right w:val="single" w:sz="8" w:space="0" w:color="auto"/>
            </w:tcBorders>
            <w:shd w:val="clear" w:color="auto" w:fill="BFBFBF" w:themeFill="background1" w:themeFillShade="BF"/>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u18</w:t>
            </w:r>
          </w:p>
        </w:tc>
      </w:tr>
      <w:tr w:rsidR="001517BC" w:rsidRPr="001517BC" w:rsidTr="00521E44">
        <w:trPr>
          <w:trHeight w:val="255"/>
        </w:trPr>
        <w:tc>
          <w:tcPr>
            <w:tcW w:w="1275" w:type="dxa"/>
            <w:tcBorders>
              <w:top w:val="nil"/>
              <w:right w:val="single" w:sz="4" w:space="0" w:color="auto"/>
            </w:tcBorders>
          </w:tcPr>
          <w:p w:rsidR="006467DC" w:rsidRPr="001517BC" w:rsidRDefault="006467DC" w:rsidP="001D4BA6">
            <w:pPr>
              <w:widowControl/>
              <w:autoSpaceDE/>
              <w:autoSpaceDN/>
              <w:adjustRightInd/>
              <w:jc w:val="center"/>
              <w:rPr>
                <w:rFonts w:ascii="Arial" w:eastAsia="Times New Roman" w:hAnsi="Arial" w:cs="Arial"/>
                <w:sz w:val="16"/>
                <w:szCs w:val="16"/>
              </w:rPr>
            </w:pPr>
          </w:p>
        </w:tc>
        <w:tc>
          <w:tcPr>
            <w:tcW w:w="762" w:type="dxa"/>
            <w:tcBorders>
              <w:top w:val="nil"/>
              <w:left w:val="single" w:sz="8" w:space="0" w:color="auto"/>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62" w:type="dxa"/>
            <w:tcBorders>
              <w:top w:val="nil"/>
              <w:left w:val="nil"/>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62" w:type="dxa"/>
            <w:tcBorders>
              <w:top w:val="nil"/>
              <w:left w:val="nil"/>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62" w:type="dxa"/>
            <w:tcBorders>
              <w:top w:val="nil"/>
              <w:left w:val="nil"/>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62" w:type="dxa"/>
            <w:tcBorders>
              <w:top w:val="nil"/>
              <w:left w:val="nil"/>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62" w:type="dxa"/>
            <w:tcBorders>
              <w:top w:val="nil"/>
              <w:left w:val="nil"/>
              <w:bottom w:val="single" w:sz="4" w:space="0" w:color="auto"/>
              <w:right w:val="single" w:sz="4" w:space="0" w:color="auto"/>
            </w:tcBorders>
            <w:shd w:val="clear"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62" w:type="dxa"/>
            <w:tcBorders>
              <w:top w:val="nil"/>
              <w:left w:val="nil"/>
              <w:bottom w:val="single" w:sz="4" w:space="0" w:color="auto"/>
              <w:right w:val="single" w:sz="4" w:space="0" w:color="auto"/>
            </w:tcBorders>
            <w:shd w:val="clear" w:color="auto" w:fill="BFBFBF" w:themeFill="background1" w:themeFillShade="BF"/>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62" w:type="dxa"/>
            <w:tcBorders>
              <w:top w:val="nil"/>
              <w:left w:val="nil"/>
              <w:bottom w:val="single" w:sz="4" w:space="0" w:color="auto"/>
              <w:right w:val="single" w:sz="8" w:space="0" w:color="auto"/>
            </w:tcBorders>
            <w:shd w:val="clear" w:color="auto" w:fill="BFBFBF" w:themeFill="background1" w:themeFillShade="BF"/>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r>
      <w:tr w:rsidR="001517BC" w:rsidRPr="001517BC" w:rsidTr="001517BC">
        <w:trPr>
          <w:trHeight w:val="255"/>
        </w:trPr>
        <w:tc>
          <w:tcPr>
            <w:tcW w:w="1275" w:type="dxa"/>
            <w:tcBorders>
              <w:top w:val="nil"/>
              <w:right w:val="single" w:sz="4" w:space="0" w:color="auto"/>
            </w:tcBorders>
          </w:tcPr>
          <w:p w:rsidR="006467DC" w:rsidRPr="001517BC" w:rsidRDefault="006467DC" w:rsidP="001D4BA6">
            <w:pPr>
              <w:widowControl/>
              <w:autoSpaceDE/>
              <w:autoSpaceDN/>
              <w:adjustRightInd/>
              <w:jc w:val="center"/>
              <w:rPr>
                <w:rFonts w:ascii="Arial" w:eastAsia="Times New Roman" w:hAnsi="Arial" w:cs="Arial"/>
                <w:sz w:val="16"/>
                <w:szCs w:val="16"/>
              </w:rPr>
            </w:pPr>
          </w:p>
        </w:tc>
        <w:tc>
          <w:tcPr>
            <w:tcW w:w="762" w:type="dxa"/>
            <w:tcBorders>
              <w:top w:val="single" w:sz="4" w:space="0" w:color="auto"/>
              <w:left w:val="single" w:sz="8" w:space="0" w:color="auto"/>
              <w:bottom w:val="single" w:sz="4"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u20</w:t>
            </w:r>
          </w:p>
        </w:tc>
        <w:tc>
          <w:tcPr>
            <w:tcW w:w="762" w:type="dxa"/>
            <w:tcBorders>
              <w:top w:val="single" w:sz="4" w:space="0" w:color="auto"/>
              <w:left w:val="nil"/>
              <w:bottom w:val="single" w:sz="4"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u7</w:t>
            </w:r>
          </w:p>
        </w:tc>
        <w:tc>
          <w:tcPr>
            <w:tcW w:w="762" w:type="dxa"/>
            <w:tcBorders>
              <w:top w:val="single" w:sz="4" w:space="0" w:color="auto"/>
              <w:left w:val="nil"/>
              <w:bottom w:val="single" w:sz="4"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u24</w:t>
            </w:r>
          </w:p>
        </w:tc>
        <w:tc>
          <w:tcPr>
            <w:tcW w:w="762" w:type="dxa"/>
            <w:tcBorders>
              <w:top w:val="single" w:sz="4" w:space="0" w:color="auto"/>
              <w:left w:val="nil"/>
              <w:bottom w:val="single" w:sz="4"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u11</w:t>
            </w:r>
          </w:p>
        </w:tc>
        <w:tc>
          <w:tcPr>
            <w:tcW w:w="762" w:type="dxa"/>
            <w:tcBorders>
              <w:top w:val="single" w:sz="4" w:space="0" w:color="auto"/>
              <w:left w:val="nil"/>
              <w:bottom w:val="single" w:sz="4"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u13</w:t>
            </w:r>
          </w:p>
        </w:tc>
        <w:tc>
          <w:tcPr>
            <w:tcW w:w="762" w:type="dxa"/>
            <w:tcBorders>
              <w:top w:val="single" w:sz="4" w:space="0" w:color="auto"/>
              <w:left w:val="nil"/>
              <w:bottom w:val="single" w:sz="4"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u19</w:t>
            </w:r>
          </w:p>
        </w:tc>
        <w:tc>
          <w:tcPr>
            <w:tcW w:w="762" w:type="dxa"/>
            <w:tcBorders>
              <w:top w:val="single" w:sz="4" w:space="0" w:color="auto"/>
              <w:left w:val="nil"/>
              <w:bottom w:val="single" w:sz="4"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u14</w:t>
            </w:r>
          </w:p>
        </w:tc>
        <w:tc>
          <w:tcPr>
            <w:tcW w:w="762" w:type="dxa"/>
            <w:tcBorders>
              <w:top w:val="single" w:sz="4" w:space="0" w:color="auto"/>
              <w:left w:val="nil"/>
              <w:bottom w:val="single" w:sz="4" w:space="0" w:color="auto"/>
              <w:right w:val="single" w:sz="8"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u21</w:t>
            </w:r>
          </w:p>
        </w:tc>
      </w:tr>
      <w:tr w:rsidR="001517BC" w:rsidRPr="001517BC" w:rsidTr="001517BC">
        <w:trPr>
          <w:trHeight w:val="255"/>
        </w:trPr>
        <w:tc>
          <w:tcPr>
            <w:tcW w:w="1275" w:type="dxa"/>
            <w:tcBorders>
              <w:top w:val="nil"/>
              <w:right w:val="single" w:sz="4" w:space="0" w:color="auto"/>
            </w:tcBorders>
          </w:tcPr>
          <w:p w:rsidR="006467DC" w:rsidRPr="001517BC" w:rsidRDefault="006467DC" w:rsidP="001D4BA6">
            <w:pPr>
              <w:widowControl/>
              <w:autoSpaceDE/>
              <w:autoSpaceDN/>
              <w:adjustRightInd/>
              <w:jc w:val="center"/>
              <w:rPr>
                <w:rFonts w:ascii="Arial" w:eastAsia="Times New Roman" w:hAnsi="Arial" w:cs="Arial"/>
                <w:sz w:val="16"/>
                <w:szCs w:val="16"/>
              </w:rPr>
            </w:pPr>
          </w:p>
        </w:tc>
        <w:tc>
          <w:tcPr>
            <w:tcW w:w="762" w:type="dxa"/>
            <w:tcBorders>
              <w:top w:val="single" w:sz="4" w:space="0" w:color="auto"/>
              <w:left w:val="single" w:sz="8" w:space="0" w:color="auto"/>
              <w:bottom w:val="single" w:sz="4"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62" w:type="dxa"/>
            <w:tcBorders>
              <w:top w:val="single" w:sz="4" w:space="0" w:color="auto"/>
              <w:left w:val="nil"/>
              <w:bottom w:val="single" w:sz="4"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62" w:type="dxa"/>
            <w:tcBorders>
              <w:top w:val="single" w:sz="4" w:space="0" w:color="auto"/>
              <w:left w:val="nil"/>
              <w:bottom w:val="single" w:sz="4"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62" w:type="dxa"/>
            <w:tcBorders>
              <w:top w:val="single" w:sz="4" w:space="0" w:color="auto"/>
              <w:left w:val="nil"/>
              <w:bottom w:val="single" w:sz="4"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62" w:type="dxa"/>
            <w:tcBorders>
              <w:top w:val="single" w:sz="4" w:space="0" w:color="auto"/>
              <w:left w:val="nil"/>
              <w:bottom w:val="single" w:sz="4"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62" w:type="dxa"/>
            <w:tcBorders>
              <w:top w:val="single" w:sz="4" w:space="0" w:color="auto"/>
              <w:left w:val="nil"/>
              <w:bottom w:val="single" w:sz="4"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62" w:type="dxa"/>
            <w:tcBorders>
              <w:top w:val="single" w:sz="4" w:space="0" w:color="auto"/>
              <w:left w:val="nil"/>
              <w:bottom w:val="single" w:sz="4"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62" w:type="dxa"/>
            <w:tcBorders>
              <w:top w:val="single" w:sz="4" w:space="0" w:color="auto"/>
              <w:left w:val="nil"/>
              <w:bottom w:val="single" w:sz="4" w:space="0" w:color="auto"/>
              <w:right w:val="single" w:sz="8"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r>
      <w:tr w:rsidR="001517BC" w:rsidRPr="001517BC" w:rsidTr="001517BC">
        <w:trPr>
          <w:trHeight w:val="255"/>
        </w:trPr>
        <w:tc>
          <w:tcPr>
            <w:tcW w:w="1275" w:type="dxa"/>
            <w:tcBorders>
              <w:top w:val="nil"/>
              <w:right w:val="single" w:sz="4" w:space="0" w:color="auto"/>
            </w:tcBorders>
          </w:tcPr>
          <w:p w:rsidR="006467DC" w:rsidRPr="001517BC" w:rsidRDefault="006467DC" w:rsidP="001D4BA6">
            <w:pPr>
              <w:widowControl/>
              <w:autoSpaceDE/>
              <w:autoSpaceDN/>
              <w:adjustRightInd/>
              <w:jc w:val="center"/>
              <w:rPr>
                <w:rFonts w:ascii="Arial" w:eastAsia="Times New Roman" w:hAnsi="Arial" w:cs="Arial"/>
                <w:sz w:val="16"/>
                <w:szCs w:val="16"/>
              </w:rPr>
            </w:pPr>
          </w:p>
        </w:tc>
        <w:tc>
          <w:tcPr>
            <w:tcW w:w="762" w:type="dxa"/>
            <w:tcBorders>
              <w:top w:val="single" w:sz="4" w:space="0" w:color="auto"/>
              <w:left w:val="single" w:sz="8" w:space="0" w:color="auto"/>
              <w:bottom w:val="single" w:sz="4"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u22</w:t>
            </w:r>
          </w:p>
        </w:tc>
        <w:tc>
          <w:tcPr>
            <w:tcW w:w="762" w:type="dxa"/>
            <w:tcBorders>
              <w:top w:val="single" w:sz="4" w:space="0" w:color="auto"/>
              <w:left w:val="nil"/>
              <w:bottom w:val="single" w:sz="4"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u25</w:t>
            </w:r>
          </w:p>
        </w:tc>
        <w:tc>
          <w:tcPr>
            <w:tcW w:w="762" w:type="dxa"/>
            <w:tcBorders>
              <w:top w:val="single" w:sz="4" w:space="0" w:color="auto"/>
              <w:left w:val="nil"/>
              <w:bottom w:val="single" w:sz="4"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u26</w:t>
            </w:r>
          </w:p>
        </w:tc>
        <w:tc>
          <w:tcPr>
            <w:tcW w:w="762" w:type="dxa"/>
            <w:tcBorders>
              <w:top w:val="single" w:sz="4" w:space="0" w:color="auto"/>
              <w:left w:val="nil"/>
              <w:bottom w:val="single" w:sz="4"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u28</w:t>
            </w:r>
          </w:p>
        </w:tc>
        <w:tc>
          <w:tcPr>
            <w:tcW w:w="762" w:type="dxa"/>
            <w:tcBorders>
              <w:top w:val="single" w:sz="4" w:space="0" w:color="auto"/>
              <w:left w:val="nil"/>
              <w:bottom w:val="single" w:sz="4"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u23</w:t>
            </w:r>
          </w:p>
        </w:tc>
        <w:tc>
          <w:tcPr>
            <w:tcW w:w="762" w:type="dxa"/>
            <w:tcBorders>
              <w:top w:val="single" w:sz="4" w:space="0" w:color="auto"/>
              <w:left w:val="nil"/>
              <w:bottom w:val="single" w:sz="4"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u27</w:t>
            </w:r>
          </w:p>
        </w:tc>
        <w:tc>
          <w:tcPr>
            <w:tcW w:w="762" w:type="dxa"/>
            <w:tcBorders>
              <w:top w:val="single" w:sz="4" w:space="0" w:color="auto"/>
              <w:left w:val="nil"/>
              <w:bottom w:val="single" w:sz="4"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u29</w:t>
            </w:r>
          </w:p>
        </w:tc>
        <w:tc>
          <w:tcPr>
            <w:tcW w:w="762" w:type="dxa"/>
            <w:tcBorders>
              <w:top w:val="single" w:sz="4" w:space="0" w:color="auto"/>
              <w:left w:val="nil"/>
              <w:bottom w:val="single" w:sz="4" w:space="0" w:color="auto"/>
              <w:right w:val="single" w:sz="8"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u30</w:t>
            </w:r>
          </w:p>
        </w:tc>
      </w:tr>
      <w:tr w:rsidR="001517BC" w:rsidRPr="001517BC" w:rsidTr="001517BC">
        <w:trPr>
          <w:trHeight w:val="79"/>
        </w:trPr>
        <w:tc>
          <w:tcPr>
            <w:tcW w:w="1275" w:type="dxa"/>
            <w:tcBorders>
              <w:top w:val="nil"/>
              <w:right w:val="single" w:sz="4" w:space="0" w:color="auto"/>
            </w:tcBorders>
          </w:tcPr>
          <w:p w:rsidR="006467DC" w:rsidRPr="001517BC" w:rsidRDefault="006467DC" w:rsidP="001D4BA6">
            <w:pPr>
              <w:widowControl/>
              <w:autoSpaceDE/>
              <w:autoSpaceDN/>
              <w:adjustRightInd/>
              <w:jc w:val="center"/>
              <w:rPr>
                <w:rFonts w:ascii="Arial" w:eastAsia="Times New Roman" w:hAnsi="Arial" w:cs="Arial"/>
                <w:sz w:val="16"/>
                <w:szCs w:val="16"/>
              </w:rPr>
            </w:pPr>
          </w:p>
        </w:tc>
        <w:tc>
          <w:tcPr>
            <w:tcW w:w="762" w:type="dxa"/>
            <w:tcBorders>
              <w:top w:val="single" w:sz="4" w:space="0" w:color="auto"/>
              <w:left w:val="single" w:sz="8" w:space="0" w:color="auto"/>
              <w:bottom w:val="single" w:sz="8"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62" w:type="dxa"/>
            <w:tcBorders>
              <w:top w:val="single" w:sz="4" w:space="0" w:color="auto"/>
              <w:left w:val="nil"/>
              <w:bottom w:val="single" w:sz="8"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62" w:type="dxa"/>
            <w:tcBorders>
              <w:top w:val="single" w:sz="4" w:space="0" w:color="auto"/>
              <w:left w:val="nil"/>
              <w:bottom w:val="single" w:sz="8" w:space="0" w:color="auto"/>
              <w:right w:val="single" w:sz="4" w:space="0" w:color="auto"/>
            </w:tcBorders>
            <w:shd w:val="pct25" w:color="auto" w:fill="auto"/>
            <w:noWrap/>
            <w:vAlign w:val="bottom"/>
            <w:hideMark/>
          </w:tcPr>
          <w:p w:rsidR="006467DC" w:rsidRPr="001517BC" w:rsidRDefault="001134FF" w:rsidP="001D4BA6">
            <w:pPr>
              <w:widowControl/>
              <w:autoSpaceDE/>
              <w:autoSpaceDN/>
              <w:adjustRightInd/>
              <w:jc w:val="center"/>
              <w:rPr>
                <w:rFonts w:ascii="Arial" w:eastAsia="Times New Roman" w:hAnsi="Arial" w:cs="Arial"/>
                <w:sz w:val="16"/>
                <w:szCs w:val="16"/>
              </w:rPr>
            </w:pPr>
            <w:r>
              <w:rPr>
                <w:rFonts w:ascii="Arial" w:eastAsia="Times New Roman" w:hAnsi="Arial" w:cs="Arial"/>
                <w:sz w:val="16"/>
                <w:szCs w:val="16"/>
              </w:rPr>
              <w:t>8</w:t>
            </w:r>
          </w:p>
        </w:tc>
        <w:tc>
          <w:tcPr>
            <w:tcW w:w="762" w:type="dxa"/>
            <w:tcBorders>
              <w:top w:val="single" w:sz="4" w:space="0" w:color="auto"/>
              <w:left w:val="nil"/>
              <w:bottom w:val="single" w:sz="8"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62" w:type="dxa"/>
            <w:tcBorders>
              <w:top w:val="single" w:sz="4" w:space="0" w:color="auto"/>
              <w:left w:val="nil"/>
              <w:bottom w:val="single" w:sz="8"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762" w:type="dxa"/>
            <w:tcBorders>
              <w:top w:val="single" w:sz="4" w:space="0" w:color="auto"/>
              <w:left w:val="nil"/>
              <w:bottom w:val="single" w:sz="8"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762" w:type="dxa"/>
            <w:tcBorders>
              <w:top w:val="single" w:sz="4" w:space="0" w:color="auto"/>
              <w:left w:val="nil"/>
              <w:bottom w:val="single" w:sz="8" w:space="0" w:color="auto"/>
              <w:right w:val="single" w:sz="4"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762" w:type="dxa"/>
            <w:tcBorders>
              <w:top w:val="single" w:sz="4" w:space="0" w:color="auto"/>
              <w:left w:val="nil"/>
              <w:bottom w:val="single" w:sz="8" w:space="0" w:color="auto"/>
              <w:right w:val="single" w:sz="8" w:space="0" w:color="auto"/>
            </w:tcBorders>
            <w:shd w:val="pct25" w:color="auto" w:fill="auto"/>
            <w:noWrap/>
            <w:vAlign w:val="bottom"/>
            <w:hideMark/>
          </w:tcPr>
          <w:p w:rsidR="006467DC" w:rsidRPr="001517BC"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r>
    </w:tbl>
    <w:p w:rsidR="006467DC" w:rsidRDefault="006467DC" w:rsidP="006467DC"/>
    <w:p w:rsidR="006467DC" w:rsidRDefault="006467DC" w:rsidP="006467DC">
      <w:r>
        <w:t xml:space="preserve">Among these </w:t>
      </w:r>
      <w:r w:rsidR="00603A1A">
        <w:t xml:space="preserve">18 </w:t>
      </w:r>
      <w:r>
        <w:t>(</w:t>
      </w:r>
      <w:proofErr w:type="spellStart"/>
      <w:r>
        <w:rPr>
          <w:i/>
        </w:rPr>
        <w:t>K+Fp</w:t>
      </w:r>
      <w:proofErr w:type="spellEnd"/>
      <w:r>
        <w:rPr>
          <w:i/>
        </w:rPr>
        <w:t xml:space="preserve"> = </w:t>
      </w:r>
      <w:r w:rsidR="00603A1A">
        <w:rPr>
          <w:i/>
        </w:rPr>
        <w:t>18</w:t>
      </w:r>
      <w:r>
        <w:t>) sub-channels, the minimum row weight (</w:t>
      </w:r>
      <w:proofErr w:type="spellStart"/>
      <w:r>
        <w:t>w</w:t>
      </w:r>
      <w:r w:rsidRPr="00BB2B74">
        <w:rPr>
          <w:vertAlign w:val="subscript"/>
        </w:rPr>
        <w:t>min</w:t>
      </w:r>
      <w:proofErr w:type="spellEnd"/>
      <w:r>
        <w:t xml:space="preserve">) is 4 and there are </w:t>
      </w:r>
      <w:r w:rsidR="00FD3151">
        <w:t>4</w:t>
      </w:r>
      <w:r w:rsidR="007627C4">
        <w:t xml:space="preserve"> </w:t>
      </w:r>
      <w:r>
        <w:t>(n) sub-channels (</w:t>
      </w:r>
      <w:r w:rsidR="00293FE9">
        <w:t>u</w:t>
      </w:r>
      <w:r w:rsidR="00293FE9">
        <w:rPr>
          <w:vertAlign w:val="subscript"/>
        </w:rPr>
        <w:t>12</w:t>
      </w:r>
      <w:r w:rsidR="00293FE9">
        <w:t>, u</w:t>
      </w:r>
      <w:r w:rsidR="00293FE9">
        <w:rPr>
          <w:vertAlign w:val="subscript"/>
        </w:rPr>
        <w:t>18</w:t>
      </w:r>
      <w:r w:rsidR="00293FE9">
        <w:t xml:space="preserve">, </w:t>
      </w:r>
      <w:r>
        <w:t>u</w:t>
      </w:r>
      <w:r w:rsidRPr="00BB2B74">
        <w:rPr>
          <w:vertAlign w:val="subscript"/>
        </w:rPr>
        <w:t>20</w:t>
      </w:r>
      <w:r>
        <w:t>, u</w:t>
      </w:r>
      <w:r w:rsidRPr="00BB2B74">
        <w:rPr>
          <w:vertAlign w:val="subscript"/>
        </w:rPr>
        <w:t>24</w:t>
      </w:r>
      <w:r>
        <w:t xml:space="preserve">) with this </w:t>
      </w:r>
      <w:proofErr w:type="spellStart"/>
      <w:r>
        <w:t>w</w:t>
      </w:r>
      <w:r w:rsidRPr="00BB2B74">
        <w:rPr>
          <w:vertAlign w:val="subscript"/>
        </w:rPr>
        <w:t>min</w:t>
      </w:r>
      <w:proofErr w:type="spellEnd"/>
      <w:r>
        <w:t xml:space="preserve">. Then, we use the following equations to get </w:t>
      </w:r>
      <w:r w:rsidR="00187CCC" w:rsidRPr="00187CCC">
        <w:rPr>
          <w:i/>
        </w:rPr>
        <w:t>f</w:t>
      </w:r>
      <w:r w:rsidR="00187CCC" w:rsidRPr="00187CCC">
        <w:rPr>
          <w:i/>
          <w:vertAlign w:val="subscript"/>
        </w:rPr>
        <w:t>1</w:t>
      </w:r>
      <w:r>
        <w:t xml:space="preserve"> and </w:t>
      </w:r>
      <w:r w:rsidR="00187CCC" w:rsidRPr="00187CCC">
        <w:rPr>
          <w:i/>
        </w:rPr>
        <w:t>f</w:t>
      </w:r>
      <w:r w:rsidR="00187CCC" w:rsidRPr="00187CCC">
        <w:rPr>
          <w:i/>
          <w:vertAlign w:val="subscript"/>
        </w:rPr>
        <w:t>2</w:t>
      </w:r>
      <w:r>
        <w:t xml:space="preserve">. </w:t>
      </w:r>
    </w:p>
    <w:p w:rsidR="00220CBC" w:rsidRDefault="00432FD9">
      <w:pPr>
        <w:pStyle w:val="ListParagraph"/>
        <w:numPr>
          <w:ilvl w:val="0"/>
          <w:numId w:val="85"/>
        </w:numPr>
        <w:rPr>
          <w:color w:val="000000" w:themeColor="text1"/>
          <w:lang w:val="en-US" w:eastAsia="zh-CN"/>
        </w:rPr>
      </w:pPr>
      <w:r w:rsidRPr="00231FC0">
        <w:rPr>
          <w:color w:val="000000" w:themeColor="text1"/>
          <w:lang w:val="en-US" w:eastAsia="zh-CN"/>
        </w:rPr>
        <w:t xml:space="preserve">if </w:t>
      </w:r>
      <w:proofErr w:type="spellStart"/>
      <w:r w:rsidRPr="00231FC0">
        <w:rPr>
          <w:i/>
          <w:color w:val="000000" w:themeColor="text1"/>
          <w:lang w:val="en-US" w:eastAsia="zh-CN"/>
        </w:rPr>
        <w:t>F</w:t>
      </w:r>
      <w:r w:rsidRPr="00231FC0">
        <w:rPr>
          <w:i/>
          <w:color w:val="000000" w:themeColor="text1"/>
          <w:vertAlign w:val="subscript"/>
          <w:lang w:val="en-US" w:eastAsia="zh-CN"/>
        </w:rPr>
        <w:t>p</w:t>
      </w:r>
      <w:proofErr w:type="spellEnd"/>
      <w:r w:rsidRPr="00231FC0">
        <w:rPr>
          <w:color w:val="000000" w:themeColor="text1"/>
          <w:lang w:val="en-US" w:eastAsia="zh-CN"/>
        </w:rPr>
        <w:t xml:space="preserve"> &lt;= </w:t>
      </w:r>
      <w:r w:rsidRPr="00231FC0">
        <w:rPr>
          <w:i/>
          <w:color w:val="000000" w:themeColor="text1"/>
          <w:lang w:val="en-US" w:eastAsia="zh-CN"/>
        </w:rPr>
        <w:t>n</w:t>
      </w:r>
      <w:r w:rsidRPr="00231FC0">
        <w:rPr>
          <w:color w:val="000000" w:themeColor="text1"/>
          <w:lang w:val="en-US" w:eastAsia="zh-CN"/>
        </w:rPr>
        <w:t xml:space="preserve">, </w:t>
      </w:r>
      <w:r>
        <w:rPr>
          <w:color w:val="000000" w:themeColor="text1"/>
          <w:lang w:val="en-US" w:eastAsia="zh-CN"/>
        </w:rPr>
        <w:t xml:space="preserve"> </w:t>
      </w:r>
      <w:r w:rsidR="00E83211">
        <w:rPr>
          <w:color w:val="000000" w:themeColor="text1"/>
          <w:lang w:val="en-US" w:eastAsia="zh-CN"/>
        </w:rPr>
        <w:t xml:space="preserve"> </w:t>
      </w:r>
      <w:r w:rsidRPr="00231FC0">
        <w:rPr>
          <w:i/>
          <w:color w:val="000000" w:themeColor="text1"/>
          <w:lang w:val="en-US" w:eastAsia="zh-CN"/>
        </w:rPr>
        <w:t>f</w:t>
      </w:r>
      <w:r w:rsidRPr="00231FC0">
        <w:rPr>
          <w:i/>
          <w:color w:val="000000" w:themeColor="text1"/>
          <w:vertAlign w:val="subscript"/>
          <w:lang w:val="en-US" w:eastAsia="zh-CN"/>
        </w:rPr>
        <w:t xml:space="preserve">1 </w:t>
      </w:r>
      <w:r w:rsidRPr="00231FC0">
        <w:rPr>
          <w:color w:val="000000" w:themeColor="text1"/>
          <w:lang w:val="en-US" w:eastAsia="zh-CN"/>
        </w:rPr>
        <w:t>=</w:t>
      </w:r>
      <w:r w:rsidRPr="00231FC0">
        <w:rPr>
          <w:i/>
          <w:color w:val="000000" w:themeColor="text1"/>
          <w:lang w:val="en-US" w:eastAsia="zh-CN"/>
        </w:rPr>
        <w:t xml:space="preserve"> </w:t>
      </w:r>
      <w:proofErr w:type="spellStart"/>
      <w:r w:rsidRPr="00231FC0">
        <w:rPr>
          <w:i/>
          <w:color w:val="000000" w:themeColor="text1"/>
          <w:lang w:val="en-US" w:eastAsia="zh-CN"/>
        </w:rPr>
        <w:t>F</w:t>
      </w:r>
      <w:r w:rsidRPr="00231FC0">
        <w:rPr>
          <w:i/>
          <w:color w:val="000000" w:themeColor="text1"/>
          <w:vertAlign w:val="subscript"/>
          <w:lang w:val="en-US" w:eastAsia="zh-CN"/>
        </w:rPr>
        <w:t>p</w:t>
      </w:r>
      <w:proofErr w:type="spellEnd"/>
      <w:r w:rsidRPr="00231FC0">
        <w:rPr>
          <w:color w:val="000000" w:themeColor="text1"/>
          <w:lang w:val="en-US" w:eastAsia="zh-CN"/>
        </w:rPr>
        <w:t xml:space="preserve">,  </w:t>
      </w:r>
      <w:r w:rsidR="00E83211">
        <w:rPr>
          <w:color w:val="000000" w:themeColor="text1"/>
          <w:lang w:val="en-US" w:eastAsia="zh-CN"/>
        </w:rPr>
        <w:t xml:space="preserve"> </w:t>
      </w:r>
      <w:r w:rsidRPr="00231FC0">
        <w:rPr>
          <w:i/>
          <w:color w:val="000000" w:themeColor="text1"/>
          <w:lang w:val="en-US" w:eastAsia="zh-CN"/>
        </w:rPr>
        <w:t>f</w:t>
      </w:r>
      <w:r w:rsidRPr="00231FC0">
        <w:rPr>
          <w:i/>
          <w:color w:val="000000" w:themeColor="text1"/>
          <w:vertAlign w:val="subscript"/>
          <w:lang w:val="en-US" w:eastAsia="zh-CN"/>
        </w:rPr>
        <w:t xml:space="preserve">2 </w:t>
      </w:r>
      <w:r w:rsidRPr="00231FC0">
        <w:rPr>
          <w:color w:val="000000" w:themeColor="text1"/>
          <w:lang w:val="en-US" w:eastAsia="zh-CN"/>
        </w:rPr>
        <w:t>= 0</w:t>
      </w:r>
    </w:p>
    <w:p w:rsidR="00220CBC" w:rsidRDefault="00432FD9">
      <w:pPr>
        <w:pStyle w:val="ListParagraph"/>
        <w:numPr>
          <w:ilvl w:val="0"/>
          <w:numId w:val="85"/>
        </w:numPr>
        <w:rPr>
          <w:i/>
          <w:color w:val="000000" w:themeColor="text1"/>
          <w:lang w:val="en-US" w:eastAsia="zh-CN"/>
        </w:rPr>
      </w:pPr>
      <w:r w:rsidRPr="00231FC0">
        <w:rPr>
          <w:color w:val="000000" w:themeColor="text1"/>
          <w:lang w:val="en-US" w:eastAsia="zh-CN"/>
        </w:rPr>
        <w:t xml:space="preserve">if </w:t>
      </w:r>
      <w:proofErr w:type="spellStart"/>
      <w:r w:rsidRPr="00231FC0">
        <w:rPr>
          <w:i/>
          <w:color w:val="000000" w:themeColor="text1"/>
          <w:lang w:val="en-US" w:eastAsia="zh-CN"/>
        </w:rPr>
        <w:t>F</w:t>
      </w:r>
      <w:r w:rsidRPr="00231FC0">
        <w:rPr>
          <w:i/>
          <w:color w:val="000000" w:themeColor="text1"/>
          <w:vertAlign w:val="subscript"/>
          <w:lang w:val="en-US" w:eastAsia="zh-CN"/>
        </w:rPr>
        <w:t>p</w:t>
      </w:r>
      <w:proofErr w:type="spellEnd"/>
      <w:r w:rsidRPr="00231FC0">
        <w:rPr>
          <w:color w:val="000000" w:themeColor="text1"/>
          <w:lang w:val="en-US" w:eastAsia="zh-CN"/>
        </w:rPr>
        <w:t xml:space="preserve"> &gt; </w:t>
      </w:r>
      <w:r w:rsidRPr="00231FC0">
        <w:rPr>
          <w:i/>
          <w:color w:val="000000" w:themeColor="text1"/>
          <w:lang w:val="en-US" w:eastAsia="zh-CN"/>
        </w:rPr>
        <w:t>n</w:t>
      </w:r>
      <w:r w:rsidRPr="00231FC0">
        <w:rPr>
          <w:color w:val="000000" w:themeColor="text1"/>
          <w:lang w:val="en-US" w:eastAsia="zh-CN"/>
        </w:rPr>
        <w:t xml:space="preserve">, </w:t>
      </w:r>
      <w:r>
        <w:rPr>
          <w:color w:val="000000" w:themeColor="text1"/>
          <w:lang w:val="en-US" w:eastAsia="zh-CN"/>
        </w:rPr>
        <w:t xml:space="preserve">   </w:t>
      </w:r>
      <w:r w:rsidR="00E83211">
        <w:rPr>
          <w:color w:val="000000" w:themeColor="text1"/>
          <w:lang w:val="en-US" w:eastAsia="zh-CN"/>
        </w:rPr>
        <w:t xml:space="preserve"> </w:t>
      </w:r>
      <w:r w:rsidRPr="00231FC0">
        <w:rPr>
          <w:i/>
          <w:color w:val="000000" w:themeColor="text1"/>
          <w:lang w:val="en-US" w:eastAsia="zh-CN"/>
        </w:rPr>
        <w:t>f</w:t>
      </w:r>
      <w:r w:rsidRPr="00231FC0">
        <w:rPr>
          <w:i/>
          <w:color w:val="000000" w:themeColor="text1"/>
          <w:vertAlign w:val="subscript"/>
          <w:lang w:val="en-US" w:eastAsia="zh-CN"/>
        </w:rPr>
        <w:t xml:space="preserve">1 </w:t>
      </w:r>
      <w:r w:rsidRPr="00231FC0">
        <w:rPr>
          <w:color w:val="000000" w:themeColor="text1"/>
          <w:lang w:val="en-US" w:eastAsia="zh-CN"/>
        </w:rPr>
        <w:t xml:space="preserve">= </w:t>
      </w:r>
      <w:r w:rsidRPr="00231FC0">
        <w:rPr>
          <w:i/>
          <w:color w:val="000000" w:themeColor="text1"/>
          <w:lang w:val="en-US" w:eastAsia="zh-CN"/>
        </w:rPr>
        <w:t>n</w:t>
      </w:r>
      <w:r w:rsidRPr="00231FC0">
        <w:rPr>
          <w:color w:val="000000" w:themeColor="text1"/>
          <w:lang w:val="en-US" w:eastAsia="zh-CN"/>
        </w:rPr>
        <w:t xml:space="preserve">,  </w:t>
      </w:r>
      <w:r w:rsidR="0083489F">
        <w:rPr>
          <w:color w:val="000000" w:themeColor="text1"/>
          <w:lang w:val="en-US" w:eastAsia="zh-CN"/>
        </w:rPr>
        <w:t xml:space="preserve">  </w:t>
      </w:r>
      <w:r w:rsidR="00E83211">
        <w:rPr>
          <w:color w:val="000000" w:themeColor="text1"/>
          <w:lang w:val="en-US" w:eastAsia="zh-CN"/>
        </w:rPr>
        <w:t xml:space="preserve"> </w:t>
      </w:r>
      <w:r w:rsidRPr="00231FC0">
        <w:rPr>
          <w:i/>
          <w:color w:val="000000" w:themeColor="text1"/>
          <w:lang w:val="en-US" w:eastAsia="zh-CN"/>
        </w:rPr>
        <w:t>f</w:t>
      </w:r>
      <w:r w:rsidRPr="00231FC0">
        <w:rPr>
          <w:i/>
          <w:color w:val="000000" w:themeColor="text1"/>
          <w:vertAlign w:val="subscript"/>
          <w:lang w:val="en-US" w:eastAsia="zh-CN"/>
        </w:rPr>
        <w:t>2</w:t>
      </w:r>
      <w:r w:rsidRPr="00231FC0">
        <w:rPr>
          <w:i/>
          <w:color w:val="000000" w:themeColor="text1"/>
          <w:lang w:val="en-US" w:eastAsia="zh-CN"/>
        </w:rPr>
        <w:t xml:space="preserve"> = (</w:t>
      </w:r>
      <w:proofErr w:type="spellStart"/>
      <w:r w:rsidRPr="00231FC0">
        <w:rPr>
          <w:i/>
          <w:color w:val="000000" w:themeColor="text1"/>
          <w:lang w:val="en-US" w:eastAsia="zh-CN"/>
        </w:rPr>
        <w:t>F</w:t>
      </w:r>
      <w:r w:rsidRPr="00231FC0">
        <w:rPr>
          <w:i/>
          <w:color w:val="000000" w:themeColor="text1"/>
          <w:vertAlign w:val="subscript"/>
          <w:lang w:val="en-US" w:eastAsia="zh-CN"/>
        </w:rPr>
        <w:t>p</w:t>
      </w:r>
      <w:proofErr w:type="spellEnd"/>
      <w:r w:rsidRPr="00231FC0">
        <w:rPr>
          <w:i/>
          <w:color w:val="000000" w:themeColor="text1"/>
          <w:lang w:val="en-US" w:eastAsia="zh-CN"/>
        </w:rPr>
        <w:t>-n)*3/4</w:t>
      </w:r>
    </w:p>
    <w:p w:rsidR="006467DC" w:rsidRPr="00C21B3D" w:rsidRDefault="0058650E" w:rsidP="006467DC">
      <w:pPr>
        <w:ind w:left="540" w:firstLine="120"/>
        <w:rPr>
          <w:color w:val="000000" w:themeColor="text1"/>
        </w:rPr>
      </w:pPr>
      <w:r>
        <w:rPr>
          <w:color w:val="000000" w:themeColor="text1"/>
        </w:rPr>
        <w:t>In</w:t>
      </w:r>
      <w:r w:rsidR="006467DC">
        <w:rPr>
          <w:color w:val="000000" w:themeColor="text1"/>
        </w:rPr>
        <w:t xml:space="preserve"> this example, </w:t>
      </w:r>
      <w:r w:rsidR="00187CCC" w:rsidRPr="00187CCC">
        <w:rPr>
          <w:i/>
          <w:color w:val="000000" w:themeColor="text1"/>
        </w:rPr>
        <w:t>f</w:t>
      </w:r>
      <w:r w:rsidR="00187CCC" w:rsidRPr="00187CCC">
        <w:rPr>
          <w:i/>
          <w:color w:val="000000" w:themeColor="text1"/>
          <w:vertAlign w:val="subscript"/>
        </w:rPr>
        <w:t>1</w:t>
      </w:r>
      <w:r w:rsidR="006467DC">
        <w:rPr>
          <w:color w:val="000000" w:themeColor="text1"/>
        </w:rPr>
        <w:t>=</w:t>
      </w:r>
      <w:r w:rsidR="007A58E7">
        <w:rPr>
          <w:color w:val="000000" w:themeColor="text1"/>
        </w:rPr>
        <w:t>4</w:t>
      </w:r>
      <w:r w:rsidR="006467DC">
        <w:rPr>
          <w:color w:val="000000" w:themeColor="text1"/>
        </w:rPr>
        <w:t xml:space="preserve">, </w:t>
      </w:r>
      <w:r w:rsidR="00187CCC" w:rsidRPr="00187CCC">
        <w:rPr>
          <w:i/>
          <w:color w:val="000000" w:themeColor="text1"/>
        </w:rPr>
        <w:t>f</w:t>
      </w:r>
      <w:r w:rsidR="00187CCC" w:rsidRPr="00187CCC">
        <w:rPr>
          <w:i/>
          <w:color w:val="000000" w:themeColor="text1"/>
          <w:vertAlign w:val="subscript"/>
        </w:rPr>
        <w:t>2</w:t>
      </w:r>
      <w:r w:rsidR="006467DC">
        <w:rPr>
          <w:color w:val="000000" w:themeColor="text1"/>
        </w:rPr>
        <w:t>=</w:t>
      </w:r>
      <w:r w:rsidR="0000542F">
        <w:rPr>
          <w:color w:val="000000" w:themeColor="text1"/>
        </w:rPr>
        <w:t xml:space="preserve">3 </w:t>
      </w:r>
    </w:p>
    <w:p w:rsidR="00837386" w:rsidRDefault="006467DC">
      <w:r>
        <w:t xml:space="preserve">The parameters </w:t>
      </w:r>
      <w:r w:rsidR="00187CCC" w:rsidRPr="00187CCC">
        <w:rPr>
          <w:i/>
        </w:rPr>
        <w:t>f</w:t>
      </w:r>
      <w:r w:rsidR="00187CCC" w:rsidRPr="00187CCC">
        <w:rPr>
          <w:i/>
          <w:vertAlign w:val="subscript"/>
        </w:rPr>
        <w:t>1</w:t>
      </w:r>
      <w:r>
        <w:t xml:space="preserve"> and </w:t>
      </w:r>
      <w:r w:rsidR="00187CCC" w:rsidRPr="00187CCC">
        <w:rPr>
          <w:i/>
        </w:rPr>
        <w:t>f</w:t>
      </w:r>
      <w:r w:rsidR="00187CCC" w:rsidRPr="00187CCC">
        <w:rPr>
          <w:i/>
          <w:vertAlign w:val="subscript"/>
        </w:rPr>
        <w:t>2</w:t>
      </w:r>
      <w:r>
        <w:t xml:space="preserve"> are used to limit the number of sub-channels to be selected for PC sub-channels. And </w:t>
      </w:r>
      <w:proofErr w:type="spellStart"/>
      <w:r>
        <w:t>w</w:t>
      </w:r>
      <w:r w:rsidRPr="00BB2B74">
        <w:rPr>
          <w:vertAlign w:val="subscript"/>
        </w:rPr>
        <w:t>min</w:t>
      </w:r>
      <w:proofErr w:type="spellEnd"/>
      <w:r>
        <w:t xml:space="preserve"> is a </w:t>
      </w:r>
      <w:proofErr w:type="gramStart"/>
      <w:r>
        <w:t>criteria</w:t>
      </w:r>
      <w:proofErr w:type="gramEnd"/>
      <w:r>
        <w:t xml:space="preserve"> to select the sub-channels.</w:t>
      </w:r>
    </w:p>
    <w:p w:rsidR="00837386" w:rsidRDefault="00257A61">
      <w:pPr>
        <w:pStyle w:val="Heading2"/>
        <w:numPr>
          <w:ilvl w:val="0"/>
          <w:numId w:val="0"/>
        </w:numPr>
        <w:ind w:left="576" w:hanging="576"/>
      </w:pPr>
      <w:r>
        <w:t>C</w:t>
      </w:r>
      <w:r w:rsidR="006467DC">
        <w:t>.6</w:t>
      </w:r>
      <w:r w:rsidR="006467DC">
        <w:tab/>
        <w:t xml:space="preserve">Select PC sub-channels </w:t>
      </w:r>
    </w:p>
    <w:p w:rsidR="006467DC" w:rsidRDefault="006467DC" w:rsidP="006467DC">
      <w:r>
        <w:t>Let’s select the candidate PC</w:t>
      </w:r>
      <w:r w:rsidRPr="00C21B3D">
        <w:t xml:space="preserve"> sub-channels </w:t>
      </w:r>
      <w:r>
        <w:t xml:space="preserve">in a descending order of polarization weights: to select f1 sub-channels with a row weight of </w:t>
      </w:r>
      <w:proofErr w:type="spellStart"/>
      <w:r>
        <w:t>w</w:t>
      </w:r>
      <w:r w:rsidRPr="001E7070">
        <w:rPr>
          <w:vertAlign w:val="subscript"/>
        </w:rPr>
        <w:t>min</w:t>
      </w:r>
      <w:proofErr w:type="spellEnd"/>
      <w:r>
        <w:t>, and select f2 sub-channels with a row weight of 2*</w:t>
      </w:r>
      <w:proofErr w:type="spellStart"/>
      <w:r>
        <w:t>w</w:t>
      </w:r>
      <w:r w:rsidRPr="001E7070">
        <w:rPr>
          <w:vertAlign w:val="subscript"/>
        </w:rPr>
        <w:t>min</w:t>
      </w:r>
      <w:proofErr w:type="spellEnd"/>
      <w:r>
        <w:t>. In this example, we start from u</w:t>
      </w:r>
      <w:r w:rsidRPr="00BB2B74">
        <w:rPr>
          <w:vertAlign w:val="subscript"/>
        </w:rPr>
        <w:t>30</w:t>
      </w:r>
      <w:r>
        <w:t>, u</w:t>
      </w:r>
      <w:r w:rsidRPr="00BB2B74">
        <w:rPr>
          <w:vertAlign w:val="subscript"/>
        </w:rPr>
        <w:t>29</w:t>
      </w:r>
      <w:r>
        <w:t>, u</w:t>
      </w:r>
      <w:r w:rsidRPr="00BB2B74">
        <w:rPr>
          <w:vertAlign w:val="subscript"/>
        </w:rPr>
        <w:t>27</w:t>
      </w:r>
      <w:r>
        <w:t xml:space="preserve">, … to find </w:t>
      </w:r>
      <w:r w:rsidR="008917FF">
        <w:t>4</w:t>
      </w:r>
      <w:r>
        <w:t xml:space="preserve">(f1) sub-channels with a row weight of </w:t>
      </w:r>
      <w:proofErr w:type="spellStart"/>
      <w:r>
        <w:t>w</w:t>
      </w:r>
      <w:r w:rsidRPr="00BB2B74">
        <w:rPr>
          <w:vertAlign w:val="subscript"/>
        </w:rPr>
        <w:t>min</w:t>
      </w:r>
      <w:proofErr w:type="spellEnd"/>
      <w:r>
        <w:t>(4), that is u</w:t>
      </w:r>
      <w:r w:rsidRPr="00BB2B74">
        <w:rPr>
          <w:vertAlign w:val="subscript"/>
        </w:rPr>
        <w:t>24</w:t>
      </w:r>
      <w:r>
        <w:t>,</w:t>
      </w:r>
      <w:r w:rsidR="006D0F51">
        <w:t xml:space="preserve"> u</w:t>
      </w:r>
      <w:r w:rsidR="00FD1ED3" w:rsidRPr="00FD1ED3">
        <w:rPr>
          <w:vertAlign w:val="subscript"/>
        </w:rPr>
        <w:t>20</w:t>
      </w:r>
      <w:r w:rsidR="00613824">
        <w:t xml:space="preserve">, </w:t>
      </w:r>
      <w:r w:rsidR="00BC6BFA">
        <w:t>u</w:t>
      </w:r>
      <w:r w:rsidR="00FD1ED3" w:rsidRPr="00FD1ED3">
        <w:rPr>
          <w:vertAlign w:val="subscript"/>
        </w:rPr>
        <w:t>18</w:t>
      </w:r>
      <w:r>
        <w:t xml:space="preserve"> and u</w:t>
      </w:r>
      <w:r w:rsidR="00BC6BFA">
        <w:rPr>
          <w:vertAlign w:val="subscript"/>
        </w:rPr>
        <w:t>12</w:t>
      </w:r>
      <w:r>
        <w:t xml:space="preserve">; and find </w:t>
      </w:r>
      <w:r w:rsidR="00757BE0">
        <w:t>3</w:t>
      </w:r>
      <w:r>
        <w:t>(f2) sub-channels with a row weight of 2*</w:t>
      </w:r>
      <w:proofErr w:type="spellStart"/>
      <w:r>
        <w:t>w</w:t>
      </w:r>
      <w:r w:rsidRPr="00BB2B74">
        <w:rPr>
          <w:vertAlign w:val="subscript"/>
        </w:rPr>
        <w:t>min</w:t>
      </w:r>
      <w:proofErr w:type="spellEnd"/>
      <w:r>
        <w:t>(8), that is, u</w:t>
      </w:r>
      <w:r w:rsidRPr="00BB2B74">
        <w:rPr>
          <w:vertAlign w:val="subscript"/>
        </w:rPr>
        <w:t>28</w:t>
      </w:r>
      <w:r w:rsidR="00C92815">
        <w:t>,</w:t>
      </w:r>
      <w:r>
        <w:t xml:space="preserve"> </w:t>
      </w:r>
      <w:r w:rsidR="00C92815">
        <w:t>u</w:t>
      </w:r>
      <w:r w:rsidR="00FD1ED3" w:rsidRPr="00FD1ED3">
        <w:rPr>
          <w:vertAlign w:val="subscript"/>
        </w:rPr>
        <w:t>26</w:t>
      </w:r>
      <w:r w:rsidR="00C92815">
        <w:t xml:space="preserve"> </w:t>
      </w:r>
      <w:r>
        <w:t>and u</w:t>
      </w:r>
      <w:r w:rsidRPr="00BB2B74">
        <w:rPr>
          <w:vertAlign w:val="subscript"/>
        </w:rPr>
        <w:t>25</w:t>
      </w:r>
      <w:r>
        <w:t>. The selected sub-channels are in blue in the table below.</w:t>
      </w:r>
    </w:p>
    <w:tbl>
      <w:tblPr>
        <w:tblW w:w="7522" w:type="dxa"/>
        <w:jc w:val="center"/>
        <w:tblLayout w:type="fixed"/>
        <w:tblLook w:val="04A0"/>
      </w:tblPr>
      <w:tblGrid>
        <w:gridCol w:w="1216"/>
        <w:gridCol w:w="788"/>
        <w:gridCol w:w="788"/>
        <w:gridCol w:w="788"/>
        <w:gridCol w:w="789"/>
        <w:gridCol w:w="788"/>
        <w:gridCol w:w="788"/>
        <w:gridCol w:w="788"/>
        <w:gridCol w:w="789"/>
      </w:tblGrid>
      <w:tr w:rsidR="006467DC" w:rsidRPr="0040177F" w:rsidTr="0040177F">
        <w:trPr>
          <w:trHeight w:val="255"/>
          <w:jc w:val="center"/>
        </w:trPr>
        <w:tc>
          <w:tcPr>
            <w:tcW w:w="1216" w:type="dxa"/>
            <w:tcBorders>
              <w:top w:val="single" w:sz="8" w:space="0" w:color="auto"/>
              <w:left w:val="single" w:sz="8" w:space="0" w:color="auto"/>
              <w:bottom w:val="single" w:sz="4" w:space="0" w:color="auto"/>
              <w:right w:val="single" w:sz="4" w:space="0" w:color="auto"/>
            </w:tcBorders>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Sub-channel</w:t>
            </w:r>
          </w:p>
        </w:tc>
        <w:tc>
          <w:tcPr>
            <w:tcW w:w="788"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u0</w:t>
            </w:r>
          </w:p>
        </w:tc>
        <w:tc>
          <w:tcPr>
            <w:tcW w:w="788" w:type="dxa"/>
            <w:tcBorders>
              <w:top w:val="single" w:sz="8" w:space="0" w:color="auto"/>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u15</w:t>
            </w:r>
          </w:p>
        </w:tc>
        <w:tc>
          <w:tcPr>
            <w:tcW w:w="788" w:type="dxa"/>
            <w:tcBorders>
              <w:top w:val="single" w:sz="8" w:space="0" w:color="auto"/>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u31</w:t>
            </w:r>
          </w:p>
        </w:tc>
        <w:tc>
          <w:tcPr>
            <w:tcW w:w="789" w:type="dxa"/>
            <w:tcBorders>
              <w:top w:val="single" w:sz="8" w:space="0" w:color="auto"/>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w:t>
            </w:r>
          </w:p>
        </w:tc>
        <w:tc>
          <w:tcPr>
            <w:tcW w:w="788" w:type="dxa"/>
            <w:tcBorders>
              <w:top w:val="single" w:sz="8" w:space="0" w:color="auto"/>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w:t>
            </w:r>
          </w:p>
        </w:tc>
        <w:tc>
          <w:tcPr>
            <w:tcW w:w="788" w:type="dxa"/>
            <w:tcBorders>
              <w:top w:val="single" w:sz="8" w:space="0" w:color="auto"/>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u4</w:t>
            </w:r>
          </w:p>
        </w:tc>
        <w:tc>
          <w:tcPr>
            <w:tcW w:w="788" w:type="dxa"/>
            <w:tcBorders>
              <w:top w:val="single" w:sz="8" w:space="0" w:color="auto"/>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u8</w:t>
            </w:r>
          </w:p>
        </w:tc>
        <w:tc>
          <w:tcPr>
            <w:tcW w:w="789" w:type="dxa"/>
            <w:tcBorders>
              <w:top w:val="single" w:sz="8" w:space="0" w:color="auto"/>
              <w:left w:val="nil"/>
              <w:bottom w:val="single" w:sz="4" w:space="0" w:color="auto"/>
              <w:right w:val="single" w:sz="8"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u16</w:t>
            </w:r>
          </w:p>
        </w:tc>
      </w:tr>
      <w:tr w:rsidR="006467DC" w:rsidRPr="0040177F" w:rsidTr="0040177F">
        <w:trPr>
          <w:trHeight w:val="255"/>
          <w:jc w:val="center"/>
        </w:trPr>
        <w:tc>
          <w:tcPr>
            <w:tcW w:w="1216" w:type="dxa"/>
            <w:tcBorders>
              <w:top w:val="single" w:sz="4" w:space="0" w:color="auto"/>
              <w:left w:val="single" w:sz="8" w:space="0" w:color="auto"/>
              <w:bottom w:val="single" w:sz="8" w:space="0" w:color="auto"/>
              <w:right w:val="single" w:sz="4" w:space="0" w:color="auto"/>
            </w:tcBorders>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Row Weight</w:t>
            </w:r>
          </w:p>
        </w:tc>
        <w:tc>
          <w:tcPr>
            <w:tcW w:w="788" w:type="dxa"/>
            <w:tcBorders>
              <w:top w:val="nil"/>
              <w:left w:val="single" w:sz="8" w:space="0" w:color="auto"/>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w:t>
            </w:r>
          </w:p>
        </w:tc>
        <w:tc>
          <w:tcPr>
            <w:tcW w:w="788"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788"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32</w:t>
            </w:r>
          </w:p>
        </w:tc>
        <w:tc>
          <w:tcPr>
            <w:tcW w:w="789"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788"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788"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788"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789" w:type="dxa"/>
            <w:tcBorders>
              <w:top w:val="nil"/>
              <w:left w:val="nil"/>
              <w:bottom w:val="single" w:sz="4" w:space="0" w:color="auto"/>
              <w:right w:val="single" w:sz="8"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r>
      <w:tr w:rsidR="006467DC" w:rsidRPr="0040177F" w:rsidTr="00B728E1">
        <w:trPr>
          <w:trHeight w:val="255"/>
          <w:jc w:val="center"/>
        </w:trPr>
        <w:tc>
          <w:tcPr>
            <w:tcW w:w="1216" w:type="dxa"/>
            <w:tcBorders>
              <w:top w:val="single" w:sz="8" w:space="0" w:color="auto"/>
              <w:right w:val="single" w:sz="4" w:space="0" w:color="auto"/>
            </w:tcBorders>
          </w:tcPr>
          <w:p w:rsidR="006467DC" w:rsidRPr="0040177F" w:rsidRDefault="006467DC" w:rsidP="001D4BA6">
            <w:pPr>
              <w:widowControl/>
              <w:autoSpaceDE/>
              <w:autoSpaceDN/>
              <w:adjustRightInd/>
              <w:jc w:val="center"/>
              <w:rPr>
                <w:rFonts w:ascii="Arial" w:eastAsia="Times New Roman" w:hAnsi="Arial" w:cs="Arial"/>
                <w:sz w:val="16"/>
                <w:szCs w:val="16"/>
              </w:rPr>
            </w:pPr>
          </w:p>
        </w:tc>
        <w:tc>
          <w:tcPr>
            <w:tcW w:w="788" w:type="dxa"/>
            <w:tcBorders>
              <w:top w:val="nil"/>
              <w:left w:val="single" w:sz="8" w:space="0" w:color="auto"/>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u3</w:t>
            </w:r>
          </w:p>
        </w:tc>
        <w:tc>
          <w:tcPr>
            <w:tcW w:w="788"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spacing w:line="180" w:lineRule="atLeast"/>
              <w:jc w:val="center"/>
              <w:rPr>
                <w:rFonts w:ascii="Arial" w:eastAsia="Times New Roman" w:hAnsi="Arial" w:cs="Arial"/>
                <w:b/>
                <w:sz w:val="16"/>
                <w:szCs w:val="16"/>
              </w:rPr>
            </w:pPr>
            <w:r w:rsidRPr="00187CCC">
              <w:rPr>
                <w:rFonts w:ascii="Arial" w:eastAsia="Times New Roman" w:hAnsi="Arial" w:cs="Arial"/>
                <w:b/>
                <w:sz w:val="16"/>
                <w:szCs w:val="16"/>
              </w:rPr>
              <w:t>u5</w:t>
            </w:r>
          </w:p>
        </w:tc>
        <w:tc>
          <w:tcPr>
            <w:tcW w:w="788"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spacing w:line="180" w:lineRule="atLeast"/>
              <w:jc w:val="center"/>
              <w:rPr>
                <w:rFonts w:ascii="Arial" w:eastAsia="Times New Roman" w:hAnsi="Arial" w:cs="Arial"/>
                <w:b/>
                <w:sz w:val="16"/>
                <w:szCs w:val="16"/>
              </w:rPr>
            </w:pPr>
            <w:r w:rsidRPr="00187CCC">
              <w:rPr>
                <w:rFonts w:ascii="Arial" w:eastAsia="Times New Roman" w:hAnsi="Arial" w:cs="Arial"/>
                <w:b/>
                <w:sz w:val="16"/>
                <w:szCs w:val="16"/>
              </w:rPr>
              <w:t>u6</w:t>
            </w:r>
          </w:p>
        </w:tc>
        <w:tc>
          <w:tcPr>
            <w:tcW w:w="789"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spacing w:line="180" w:lineRule="atLeast"/>
              <w:jc w:val="center"/>
              <w:rPr>
                <w:rFonts w:ascii="Arial" w:eastAsia="Times New Roman" w:hAnsi="Arial" w:cs="Arial"/>
                <w:b/>
                <w:sz w:val="16"/>
                <w:szCs w:val="16"/>
              </w:rPr>
            </w:pPr>
            <w:r w:rsidRPr="00187CCC">
              <w:rPr>
                <w:rFonts w:ascii="Arial" w:eastAsia="Times New Roman" w:hAnsi="Arial" w:cs="Arial"/>
                <w:b/>
                <w:sz w:val="16"/>
                <w:szCs w:val="16"/>
              </w:rPr>
              <w:t>u9</w:t>
            </w:r>
          </w:p>
        </w:tc>
        <w:tc>
          <w:tcPr>
            <w:tcW w:w="788"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spacing w:line="180" w:lineRule="atLeast"/>
              <w:jc w:val="center"/>
              <w:rPr>
                <w:rFonts w:ascii="Arial" w:eastAsia="Times New Roman" w:hAnsi="Arial" w:cs="Arial"/>
                <w:b/>
                <w:sz w:val="16"/>
                <w:szCs w:val="16"/>
              </w:rPr>
            </w:pPr>
            <w:r w:rsidRPr="00187CCC">
              <w:rPr>
                <w:rFonts w:ascii="Arial" w:eastAsia="Times New Roman" w:hAnsi="Arial" w:cs="Arial"/>
                <w:b/>
                <w:sz w:val="16"/>
                <w:szCs w:val="16"/>
              </w:rPr>
              <w:t>u10</w:t>
            </w:r>
          </w:p>
        </w:tc>
        <w:tc>
          <w:tcPr>
            <w:tcW w:w="788"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spacing w:line="180" w:lineRule="atLeast"/>
              <w:jc w:val="center"/>
              <w:rPr>
                <w:rFonts w:ascii="Arial" w:eastAsia="Times New Roman" w:hAnsi="Arial" w:cs="Arial"/>
                <w:b/>
                <w:sz w:val="16"/>
                <w:szCs w:val="16"/>
              </w:rPr>
            </w:pPr>
            <w:r w:rsidRPr="00187CCC">
              <w:rPr>
                <w:rFonts w:ascii="Arial" w:eastAsia="Times New Roman" w:hAnsi="Arial" w:cs="Arial"/>
                <w:b/>
                <w:sz w:val="16"/>
                <w:szCs w:val="16"/>
              </w:rPr>
              <w:t>u17</w:t>
            </w:r>
          </w:p>
        </w:tc>
        <w:tc>
          <w:tcPr>
            <w:tcW w:w="788" w:type="dxa"/>
            <w:tcBorders>
              <w:top w:val="nil"/>
              <w:left w:val="nil"/>
              <w:bottom w:val="single" w:sz="4" w:space="0" w:color="auto"/>
              <w:right w:val="single" w:sz="4" w:space="0" w:color="auto"/>
            </w:tcBorders>
            <w:shd w:val="clear" w:color="auto" w:fill="8DB3E2" w:themeFill="text2" w:themeFillTint="66"/>
            <w:noWrap/>
            <w:vAlign w:val="bottom"/>
            <w:hideMark/>
          </w:tcPr>
          <w:p w:rsidR="006467DC" w:rsidRPr="0040177F" w:rsidRDefault="00187CCC" w:rsidP="001D4BA6">
            <w:pPr>
              <w:widowControl/>
              <w:autoSpaceDE/>
              <w:autoSpaceDN/>
              <w:adjustRightInd/>
              <w:spacing w:line="180" w:lineRule="atLeast"/>
              <w:jc w:val="center"/>
              <w:rPr>
                <w:rFonts w:ascii="Arial" w:eastAsia="Times New Roman" w:hAnsi="Arial" w:cs="Arial"/>
                <w:b/>
                <w:sz w:val="16"/>
                <w:szCs w:val="16"/>
              </w:rPr>
            </w:pPr>
            <w:r w:rsidRPr="00187CCC">
              <w:rPr>
                <w:rFonts w:ascii="Arial" w:eastAsia="Times New Roman" w:hAnsi="Arial" w:cs="Arial"/>
                <w:b/>
                <w:sz w:val="16"/>
                <w:szCs w:val="16"/>
              </w:rPr>
              <w:t>u12</w:t>
            </w:r>
          </w:p>
        </w:tc>
        <w:tc>
          <w:tcPr>
            <w:tcW w:w="789" w:type="dxa"/>
            <w:tcBorders>
              <w:top w:val="nil"/>
              <w:left w:val="nil"/>
              <w:bottom w:val="single" w:sz="4" w:space="0" w:color="auto"/>
              <w:right w:val="single" w:sz="8" w:space="0" w:color="auto"/>
            </w:tcBorders>
            <w:shd w:val="clear" w:color="auto" w:fill="8DB3E2" w:themeFill="text2" w:themeFillTint="66"/>
            <w:noWrap/>
            <w:vAlign w:val="bottom"/>
            <w:hideMark/>
          </w:tcPr>
          <w:p w:rsidR="006467DC" w:rsidRPr="0040177F" w:rsidRDefault="00187CCC" w:rsidP="001D4BA6">
            <w:pPr>
              <w:widowControl/>
              <w:autoSpaceDE/>
              <w:autoSpaceDN/>
              <w:adjustRightInd/>
              <w:spacing w:line="180" w:lineRule="atLeast"/>
              <w:jc w:val="center"/>
              <w:rPr>
                <w:rFonts w:ascii="Arial" w:eastAsia="Times New Roman" w:hAnsi="Arial" w:cs="Arial"/>
                <w:b/>
                <w:sz w:val="16"/>
                <w:szCs w:val="16"/>
              </w:rPr>
            </w:pPr>
            <w:r w:rsidRPr="00187CCC">
              <w:rPr>
                <w:rFonts w:ascii="Arial" w:eastAsia="Times New Roman" w:hAnsi="Arial" w:cs="Arial"/>
                <w:b/>
                <w:sz w:val="16"/>
                <w:szCs w:val="16"/>
              </w:rPr>
              <w:t>u18</w:t>
            </w:r>
          </w:p>
        </w:tc>
      </w:tr>
      <w:tr w:rsidR="006467DC" w:rsidRPr="0040177F" w:rsidTr="00B728E1">
        <w:trPr>
          <w:trHeight w:val="255"/>
          <w:jc w:val="center"/>
        </w:trPr>
        <w:tc>
          <w:tcPr>
            <w:tcW w:w="1216" w:type="dxa"/>
            <w:tcBorders>
              <w:top w:val="nil"/>
              <w:right w:val="single" w:sz="4" w:space="0" w:color="auto"/>
            </w:tcBorders>
          </w:tcPr>
          <w:p w:rsidR="006467DC" w:rsidRPr="0040177F" w:rsidRDefault="006467DC" w:rsidP="001D4BA6">
            <w:pPr>
              <w:widowControl/>
              <w:autoSpaceDE/>
              <w:autoSpaceDN/>
              <w:adjustRightInd/>
              <w:jc w:val="center"/>
              <w:rPr>
                <w:rFonts w:ascii="Arial" w:eastAsia="Times New Roman" w:hAnsi="Arial" w:cs="Arial"/>
                <w:sz w:val="16"/>
                <w:szCs w:val="16"/>
              </w:rPr>
            </w:pPr>
          </w:p>
        </w:tc>
        <w:tc>
          <w:tcPr>
            <w:tcW w:w="788" w:type="dxa"/>
            <w:tcBorders>
              <w:top w:val="nil"/>
              <w:left w:val="single" w:sz="8" w:space="0" w:color="auto"/>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88"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88"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89"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88"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88"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88" w:type="dxa"/>
            <w:tcBorders>
              <w:top w:val="nil"/>
              <w:left w:val="nil"/>
              <w:bottom w:val="single" w:sz="4" w:space="0" w:color="auto"/>
              <w:right w:val="single" w:sz="4"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89" w:type="dxa"/>
            <w:tcBorders>
              <w:top w:val="nil"/>
              <w:left w:val="nil"/>
              <w:bottom w:val="single" w:sz="4" w:space="0" w:color="auto"/>
              <w:right w:val="single" w:sz="8"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r>
      <w:tr w:rsidR="0040177F" w:rsidRPr="0040177F" w:rsidTr="0040177F">
        <w:trPr>
          <w:trHeight w:val="255"/>
          <w:jc w:val="center"/>
        </w:trPr>
        <w:tc>
          <w:tcPr>
            <w:tcW w:w="1216" w:type="dxa"/>
            <w:tcBorders>
              <w:right w:val="single" w:sz="4" w:space="0" w:color="auto"/>
            </w:tcBorders>
            <w:shd w:val="clear" w:color="auto" w:fill="auto"/>
          </w:tcPr>
          <w:p w:rsidR="006467DC" w:rsidRPr="0040177F" w:rsidRDefault="006467DC" w:rsidP="001D4BA6">
            <w:pPr>
              <w:widowControl/>
              <w:autoSpaceDE/>
              <w:autoSpaceDN/>
              <w:adjustRightInd/>
              <w:jc w:val="center"/>
              <w:rPr>
                <w:rFonts w:ascii="Arial" w:eastAsia="Times New Roman" w:hAnsi="Arial" w:cs="Arial"/>
                <w:sz w:val="16"/>
                <w:szCs w:val="16"/>
              </w:rPr>
            </w:pPr>
          </w:p>
        </w:tc>
        <w:tc>
          <w:tcPr>
            <w:tcW w:w="788"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u20</w:t>
            </w:r>
          </w:p>
        </w:tc>
        <w:tc>
          <w:tcPr>
            <w:tcW w:w="788" w:type="dxa"/>
            <w:tcBorders>
              <w:top w:val="single" w:sz="4" w:space="0" w:color="auto"/>
              <w:left w:val="nil"/>
              <w:bottom w:val="single" w:sz="4" w:space="0" w:color="auto"/>
              <w:right w:val="single" w:sz="8"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u7</w:t>
            </w:r>
          </w:p>
        </w:tc>
        <w:tc>
          <w:tcPr>
            <w:tcW w:w="788"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u24</w:t>
            </w:r>
          </w:p>
        </w:tc>
        <w:tc>
          <w:tcPr>
            <w:tcW w:w="789" w:type="dxa"/>
            <w:tcBorders>
              <w:top w:val="single" w:sz="4" w:space="0" w:color="auto"/>
              <w:left w:val="nil"/>
              <w:bottom w:val="single" w:sz="4" w:space="0" w:color="auto"/>
              <w:right w:val="single" w:sz="8"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u11</w:t>
            </w:r>
          </w:p>
        </w:tc>
        <w:tc>
          <w:tcPr>
            <w:tcW w:w="788"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u13</w:t>
            </w:r>
          </w:p>
        </w:tc>
        <w:tc>
          <w:tcPr>
            <w:tcW w:w="788"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u19</w:t>
            </w:r>
          </w:p>
        </w:tc>
        <w:tc>
          <w:tcPr>
            <w:tcW w:w="788"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u14</w:t>
            </w:r>
          </w:p>
        </w:tc>
        <w:tc>
          <w:tcPr>
            <w:tcW w:w="789" w:type="dxa"/>
            <w:tcBorders>
              <w:top w:val="single" w:sz="4" w:space="0" w:color="auto"/>
              <w:left w:val="nil"/>
              <w:bottom w:val="single" w:sz="4" w:space="0" w:color="auto"/>
              <w:right w:val="single" w:sz="8"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u21</w:t>
            </w:r>
          </w:p>
        </w:tc>
      </w:tr>
      <w:tr w:rsidR="0040177F" w:rsidRPr="0040177F" w:rsidTr="0040177F">
        <w:trPr>
          <w:trHeight w:val="255"/>
          <w:jc w:val="center"/>
        </w:trPr>
        <w:tc>
          <w:tcPr>
            <w:tcW w:w="1216" w:type="dxa"/>
            <w:tcBorders>
              <w:right w:val="single" w:sz="4" w:space="0" w:color="auto"/>
            </w:tcBorders>
            <w:shd w:val="clear" w:color="auto" w:fill="auto"/>
          </w:tcPr>
          <w:p w:rsidR="006467DC" w:rsidRPr="0040177F" w:rsidRDefault="006467DC" w:rsidP="001D4BA6">
            <w:pPr>
              <w:widowControl/>
              <w:autoSpaceDE/>
              <w:autoSpaceDN/>
              <w:adjustRightInd/>
              <w:jc w:val="center"/>
              <w:rPr>
                <w:rFonts w:ascii="Arial" w:eastAsia="Times New Roman" w:hAnsi="Arial" w:cs="Arial"/>
                <w:sz w:val="16"/>
                <w:szCs w:val="16"/>
              </w:rPr>
            </w:pPr>
          </w:p>
        </w:tc>
        <w:tc>
          <w:tcPr>
            <w:tcW w:w="788"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88" w:type="dxa"/>
            <w:tcBorders>
              <w:top w:val="single" w:sz="4" w:space="0" w:color="auto"/>
              <w:left w:val="nil"/>
              <w:bottom w:val="single" w:sz="8" w:space="0" w:color="auto"/>
              <w:right w:val="single" w:sz="8"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88"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89" w:type="dxa"/>
            <w:tcBorders>
              <w:top w:val="single" w:sz="4" w:space="0" w:color="auto"/>
              <w:left w:val="nil"/>
              <w:bottom w:val="single" w:sz="8" w:space="0" w:color="auto"/>
              <w:right w:val="single" w:sz="8"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88"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88"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88"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89" w:type="dxa"/>
            <w:tcBorders>
              <w:top w:val="single" w:sz="4" w:space="0" w:color="auto"/>
              <w:left w:val="nil"/>
              <w:bottom w:val="single" w:sz="4" w:space="0" w:color="auto"/>
              <w:right w:val="single" w:sz="8"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r>
      <w:tr w:rsidR="0040177F" w:rsidRPr="0040177F" w:rsidTr="0040177F">
        <w:trPr>
          <w:trHeight w:val="255"/>
          <w:jc w:val="center"/>
        </w:trPr>
        <w:tc>
          <w:tcPr>
            <w:tcW w:w="1216" w:type="dxa"/>
            <w:tcBorders>
              <w:right w:val="single" w:sz="8" w:space="0" w:color="auto"/>
            </w:tcBorders>
            <w:shd w:val="clear" w:color="auto" w:fill="FFFFFF" w:themeFill="background1"/>
          </w:tcPr>
          <w:p w:rsidR="006467DC" w:rsidRPr="0040177F" w:rsidRDefault="006467DC" w:rsidP="001D4BA6">
            <w:pPr>
              <w:widowControl/>
              <w:autoSpaceDE/>
              <w:autoSpaceDN/>
              <w:adjustRightInd/>
              <w:jc w:val="center"/>
              <w:rPr>
                <w:rFonts w:ascii="Arial" w:eastAsia="Times New Roman" w:hAnsi="Arial" w:cs="Arial"/>
                <w:sz w:val="16"/>
                <w:szCs w:val="16"/>
              </w:rPr>
            </w:pPr>
          </w:p>
        </w:tc>
        <w:tc>
          <w:tcPr>
            <w:tcW w:w="788"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u22</w:t>
            </w:r>
          </w:p>
        </w:tc>
        <w:tc>
          <w:tcPr>
            <w:tcW w:w="788" w:type="dxa"/>
            <w:tcBorders>
              <w:top w:val="single" w:sz="8"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u25</w:t>
            </w:r>
          </w:p>
        </w:tc>
        <w:tc>
          <w:tcPr>
            <w:tcW w:w="788"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u26</w:t>
            </w:r>
          </w:p>
        </w:tc>
        <w:tc>
          <w:tcPr>
            <w:tcW w:w="789" w:type="dxa"/>
            <w:tcBorders>
              <w:top w:val="single" w:sz="8" w:space="0" w:color="auto"/>
              <w:left w:val="nil"/>
              <w:bottom w:val="single" w:sz="4" w:space="0" w:color="auto"/>
              <w:right w:val="single" w:sz="4"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u28</w:t>
            </w:r>
          </w:p>
        </w:tc>
        <w:tc>
          <w:tcPr>
            <w:tcW w:w="788"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u23</w:t>
            </w:r>
          </w:p>
        </w:tc>
        <w:tc>
          <w:tcPr>
            <w:tcW w:w="788"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u27</w:t>
            </w:r>
          </w:p>
        </w:tc>
        <w:tc>
          <w:tcPr>
            <w:tcW w:w="788"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u29</w:t>
            </w:r>
          </w:p>
        </w:tc>
        <w:tc>
          <w:tcPr>
            <w:tcW w:w="789" w:type="dxa"/>
            <w:tcBorders>
              <w:top w:val="single" w:sz="4" w:space="0" w:color="auto"/>
              <w:left w:val="nil"/>
              <w:bottom w:val="single" w:sz="4" w:space="0" w:color="auto"/>
              <w:right w:val="single" w:sz="8"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u30</w:t>
            </w:r>
          </w:p>
        </w:tc>
      </w:tr>
      <w:tr w:rsidR="0040177F" w:rsidRPr="0040177F" w:rsidTr="0040177F">
        <w:trPr>
          <w:trHeight w:val="270"/>
          <w:jc w:val="center"/>
        </w:trPr>
        <w:tc>
          <w:tcPr>
            <w:tcW w:w="1216" w:type="dxa"/>
            <w:tcBorders>
              <w:right w:val="single" w:sz="8" w:space="0" w:color="auto"/>
            </w:tcBorders>
            <w:shd w:val="clear" w:color="auto" w:fill="FFFFFF" w:themeFill="background1"/>
          </w:tcPr>
          <w:p w:rsidR="006467DC" w:rsidRPr="0040177F" w:rsidRDefault="006467DC" w:rsidP="001D4BA6">
            <w:pPr>
              <w:widowControl/>
              <w:autoSpaceDE/>
              <w:autoSpaceDN/>
              <w:adjustRightInd/>
              <w:jc w:val="center"/>
              <w:rPr>
                <w:rFonts w:ascii="Arial" w:eastAsia="Times New Roman" w:hAnsi="Arial" w:cs="Arial"/>
                <w:sz w:val="16"/>
                <w:szCs w:val="16"/>
              </w:rPr>
            </w:pPr>
          </w:p>
        </w:tc>
        <w:tc>
          <w:tcPr>
            <w:tcW w:w="788" w:type="dxa"/>
            <w:tcBorders>
              <w:top w:val="single" w:sz="4" w:space="0" w:color="auto"/>
              <w:left w:val="single" w:sz="4" w:space="0" w:color="auto"/>
              <w:bottom w:val="single" w:sz="8" w:space="0" w:color="auto"/>
              <w:right w:val="single" w:sz="8"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88" w:type="dxa"/>
            <w:tcBorders>
              <w:top w:val="single" w:sz="4" w:space="0" w:color="auto"/>
              <w:left w:val="single" w:sz="8" w:space="0" w:color="auto"/>
              <w:bottom w:val="single" w:sz="8" w:space="0" w:color="auto"/>
              <w:right w:val="single" w:sz="4"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88" w:type="dxa"/>
            <w:tcBorders>
              <w:top w:val="single" w:sz="4" w:space="0" w:color="auto"/>
              <w:left w:val="nil"/>
              <w:bottom w:val="single" w:sz="8" w:space="0" w:color="auto"/>
              <w:right w:val="single" w:sz="4" w:space="0" w:color="auto"/>
            </w:tcBorders>
            <w:shd w:val="clear" w:color="auto" w:fill="8DB3E2" w:themeFill="text2" w:themeFillTint="66"/>
            <w:noWrap/>
            <w:vAlign w:val="bottom"/>
            <w:hideMark/>
          </w:tcPr>
          <w:p w:rsidR="006467DC" w:rsidRPr="0040177F" w:rsidRDefault="00C17074" w:rsidP="001D4BA6">
            <w:pPr>
              <w:widowControl/>
              <w:autoSpaceDE/>
              <w:autoSpaceDN/>
              <w:adjustRightInd/>
              <w:jc w:val="center"/>
              <w:rPr>
                <w:rFonts w:ascii="Arial" w:eastAsia="Times New Roman" w:hAnsi="Arial" w:cs="Arial"/>
                <w:sz w:val="16"/>
                <w:szCs w:val="16"/>
              </w:rPr>
            </w:pPr>
            <w:r>
              <w:rPr>
                <w:rFonts w:ascii="Arial" w:eastAsia="Times New Roman" w:hAnsi="Arial" w:cs="Arial"/>
                <w:sz w:val="16"/>
                <w:szCs w:val="16"/>
              </w:rPr>
              <w:t>8</w:t>
            </w:r>
          </w:p>
        </w:tc>
        <w:tc>
          <w:tcPr>
            <w:tcW w:w="789" w:type="dxa"/>
            <w:tcBorders>
              <w:top w:val="single" w:sz="4" w:space="0" w:color="auto"/>
              <w:left w:val="nil"/>
              <w:bottom w:val="single" w:sz="8" w:space="0" w:color="auto"/>
              <w:right w:val="single" w:sz="4"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88" w:type="dxa"/>
            <w:tcBorders>
              <w:top w:val="single" w:sz="4" w:space="0" w:color="auto"/>
              <w:left w:val="nil"/>
              <w:bottom w:val="single" w:sz="8" w:space="0" w:color="auto"/>
              <w:right w:val="single" w:sz="4"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788" w:type="dxa"/>
            <w:tcBorders>
              <w:top w:val="single" w:sz="4" w:space="0" w:color="auto"/>
              <w:left w:val="nil"/>
              <w:bottom w:val="single" w:sz="8" w:space="0" w:color="auto"/>
              <w:right w:val="single" w:sz="4"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788" w:type="dxa"/>
            <w:tcBorders>
              <w:top w:val="single" w:sz="4" w:space="0" w:color="auto"/>
              <w:left w:val="nil"/>
              <w:bottom w:val="single" w:sz="8" w:space="0" w:color="auto"/>
              <w:right w:val="single" w:sz="4"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789" w:type="dxa"/>
            <w:tcBorders>
              <w:top w:val="single" w:sz="4" w:space="0" w:color="auto"/>
              <w:left w:val="nil"/>
              <w:bottom w:val="single" w:sz="8" w:space="0" w:color="auto"/>
              <w:right w:val="single" w:sz="8"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r>
    </w:tbl>
    <w:p w:rsidR="006467DC" w:rsidRDefault="00B61B83" w:rsidP="006467DC">
      <w:r>
        <w:rPr>
          <w:b/>
        </w:rPr>
        <w:t>I</w:t>
      </w:r>
      <w:r>
        <w:t xml:space="preserve"> </w:t>
      </w:r>
      <w:r w:rsidR="006467DC">
        <w:t xml:space="preserve">= {} </w:t>
      </w:r>
    </w:p>
    <w:p w:rsidR="006467DC" w:rsidRDefault="006467DC" w:rsidP="006467DC">
      <w:r w:rsidRPr="00715B35">
        <w:rPr>
          <w:b/>
        </w:rPr>
        <w:lastRenderedPageBreak/>
        <w:t>F</w:t>
      </w:r>
      <w:r>
        <w:t xml:space="preserve"> = {u</w:t>
      </w:r>
      <w:r w:rsidRPr="00CF7EAE">
        <w:rPr>
          <w:vertAlign w:val="subscript"/>
        </w:rPr>
        <w:t>15</w:t>
      </w:r>
      <w:r>
        <w:t>, u</w:t>
      </w:r>
      <w:r w:rsidRPr="00CF7EAE">
        <w:rPr>
          <w:vertAlign w:val="subscript"/>
        </w:rPr>
        <w:t>31</w:t>
      </w:r>
      <w:r>
        <w:t>}</w:t>
      </w:r>
    </w:p>
    <w:p w:rsidR="006467DC" w:rsidRDefault="00B61B83" w:rsidP="006467DC">
      <w:r w:rsidRPr="00715B35">
        <w:rPr>
          <w:b/>
        </w:rPr>
        <w:t>P</w:t>
      </w:r>
      <w:r>
        <w:rPr>
          <w:b/>
        </w:rPr>
        <w:t>F</w:t>
      </w:r>
      <w:r>
        <w:t xml:space="preserve"> </w:t>
      </w:r>
      <w:r w:rsidR="006467DC">
        <w:t>= {</w:t>
      </w:r>
      <w:r w:rsidR="0086655B">
        <w:t>u</w:t>
      </w:r>
      <w:r w:rsidR="00BD2813">
        <w:rPr>
          <w:vertAlign w:val="subscript"/>
        </w:rPr>
        <w:t>12</w:t>
      </w:r>
      <w:r w:rsidR="0086655B">
        <w:t>, u</w:t>
      </w:r>
      <w:r w:rsidR="00E672AA">
        <w:rPr>
          <w:vertAlign w:val="subscript"/>
        </w:rPr>
        <w:t>18</w:t>
      </w:r>
      <w:r w:rsidR="0086655B">
        <w:t xml:space="preserve">, </w:t>
      </w:r>
      <w:r w:rsidR="006467DC">
        <w:t>u</w:t>
      </w:r>
      <w:r w:rsidR="006467DC" w:rsidRPr="00BB2B74">
        <w:rPr>
          <w:vertAlign w:val="subscript"/>
        </w:rPr>
        <w:t>20</w:t>
      </w:r>
      <w:r w:rsidR="006467DC">
        <w:t>, u</w:t>
      </w:r>
      <w:r w:rsidR="006467DC" w:rsidRPr="00BB2B74">
        <w:rPr>
          <w:vertAlign w:val="subscript"/>
        </w:rPr>
        <w:t>24</w:t>
      </w:r>
      <w:r w:rsidR="006467DC">
        <w:t>, u</w:t>
      </w:r>
      <w:r w:rsidR="006467DC" w:rsidRPr="00BB2B74">
        <w:rPr>
          <w:vertAlign w:val="subscript"/>
        </w:rPr>
        <w:t>25</w:t>
      </w:r>
      <w:r w:rsidR="006467DC">
        <w:t>, u</w:t>
      </w:r>
      <w:r w:rsidR="006467DC" w:rsidRPr="00BB2B74">
        <w:rPr>
          <w:vertAlign w:val="subscript"/>
        </w:rPr>
        <w:t>26</w:t>
      </w:r>
      <w:r w:rsidR="006467DC">
        <w:t>, u</w:t>
      </w:r>
      <w:r w:rsidR="006467DC" w:rsidRPr="00BB2B74">
        <w:rPr>
          <w:vertAlign w:val="subscript"/>
        </w:rPr>
        <w:t>28</w:t>
      </w:r>
      <w:r w:rsidR="006467DC">
        <w:t>}</w:t>
      </w:r>
    </w:p>
    <w:p w:rsidR="00837386" w:rsidRDefault="00837386"/>
    <w:p w:rsidR="00837386" w:rsidRDefault="00257A61">
      <w:pPr>
        <w:pStyle w:val="Heading2"/>
        <w:numPr>
          <w:ilvl w:val="0"/>
          <w:numId w:val="0"/>
        </w:numPr>
        <w:ind w:left="576" w:hanging="576"/>
      </w:pPr>
      <w:r>
        <w:t>C</w:t>
      </w:r>
      <w:r w:rsidR="006467DC">
        <w:t>.7</w:t>
      </w:r>
      <w:r w:rsidR="006467DC">
        <w:tab/>
        <w:t>Select Information Sub-channels</w:t>
      </w:r>
    </w:p>
    <w:p w:rsidR="006467DC" w:rsidRDefault="006467DC" w:rsidP="006467DC">
      <w:r>
        <w:t xml:space="preserve">Let’s select K information sub-channels from the higher polarization weights to lower ones but skipping PC sub-channels. In this example, we </w:t>
      </w:r>
      <w:r w:rsidR="001756E9">
        <w:t xml:space="preserve">go </w:t>
      </w:r>
      <w:r>
        <w:t>from u</w:t>
      </w:r>
      <w:r w:rsidRPr="002D1473">
        <w:rPr>
          <w:vertAlign w:val="subscript"/>
        </w:rPr>
        <w:t>30</w:t>
      </w:r>
      <w:r>
        <w:t>, u</w:t>
      </w:r>
      <w:r w:rsidRPr="002D1473">
        <w:rPr>
          <w:vertAlign w:val="subscript"/>
        </w:rPr>
        <w:t>29</w:t>
      </w:r>
      <w:r>
        <w:t xml:space="preserve">, </w:t>
      </w:r>
      <w:proofErr w:type="gramStart"/>
      <w:r>
        <w:t>u</w:t>
      </w:r>
      <w:r w:rsidRPr="002D1473">
        <w:rPr>
          <w:vertAlign w:val="subscript"/>
        </w:rPr>
        <w:t>27</w:t>
      </w:r>
      <w:r>
        <w:t>, …</w:t>
      </w:r>
      <w:proofErr w:type="gramEnd"/>
      <w:r>
        <w:t xml:space="preserve"> to find 10 (K) available sub-channels as information sub-channel,  the green ones in the table below. </w:t>
      </w:r>
    </w:p>
    <w:tbl>
      <w:tblPr>
        <w:tblW w:w="7088" w:type="dxa"/>
        <w:jc w:val="center"/>
        <w:tblLayout w:type="fixed"/>
        <w:tblLook w:val="04A0"/>
      </w:tblPr>
      <w:tblGrid>
        <w:gridCol w:w="1292"/>
        <w:gridCol w:w="724"/>
        <w:gridCol w:w="725"/>
        <w:gridCol w:w="724"/>
        <w:gridCol w:w="725"/>
        <w:gridCol w:w="724"/>
        <w:gridCol w:w="725"/>
        <w:gridCol w:w="724"/>
        <w:gridCol w:w="725"/>
      </w:tblGrid>
      <w:tr w:rsidR="0040177F" w:rsidRPr="0040177F" w:rsidTr="0040177F">
        <w:trPr>
          <w:trHeight w:val="255"/>
          <w:jc w:val="center"/>
        </w:trPr>
        <w:tc>
          <w:tcPr>
            <w:tcW w:w="1292" w:type="dxa"/>
            <w:tcBorders>
              <w:top w:val="single" w:sz="8" w:space="0" w:color="auto"/>
              <w:left w:val="single" w:sz="8" w:space="0" w:color="auto"/>
              <w:bottom w:val="single" w:sz="4" w:space="0" w:color="auto"/>
              <w:right w:val="single" w:sz="4" w:space="0" w:color="auto"/>
            </w:tcBorders>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Sub-channel</w:t>
            </w:r>
          </w:p>
        </w:tc>
        <w:tc>
          <w:tcPr>
            <w:tcW w:w="724"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u0</w:t>
            </w:r>
          </w:p>
        </w:tc>
        <w:tc>
          <w:tcPr>
            <w:tcW w:w="725" w:type="dxa"/>
            <w:tcBorders>
              <w:top w:val="single" w:sz="8" w:space="0" w:color="auto"/>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u15</w:t>
            </w:r>
          </w:p>
        </w:tc>
        <w:tc>
          <w:tcPr>
            <w:tcW w:w="724" w:type="dxa"/>
            <w:tcBorders>
              <w:top w:val="single" w:sz="8" w:space="0" w:color="auto"/>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u31</w:t>
            </w:r>
          </w:p>
        </w:tc>
        <w:tc>
          <w:tcPr>
            <w:tcW w:w="725" w:type="dxa"/>
            <w:tcBorders>
              <w:top w:val="single" w:sz="8" w:space="0" w:color="auto"/>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w:t>
            </w:r>
          </w:p>
        </w:tc>
        <w:tc>
          <w:tcPr>
            <w:tcW w:w="724" w:type="dxa"/>
            <w:tcBorders>
              <w:top w:val="single" w:sz="8" w:space="0" w:color="auto"/>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w:t>
            </w:r>
          </w:p>
        </w:tc>
        <w:tc>
          <w:tcPr>
            <w:tcW w:w="725" w:type="dxa"/>
            <w:tcBorders>
              <w:top w:val="single" w:sz="8" w:space="0" w:color="auto"/>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u4</w:t>
            </w:r>
          </w:p>
        </w:tc>
        <w:tc>
          <w:tcPr>
            <w:tcW w:w="724" w:type="dxa"/>
            <w:tcBorders>
              <w:top w:val="single" w:sz="8" w:space="0" w:color="auto"/>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u8</w:t>
            </w:r>
          </w:p>
        </w:tc>
        <w:tc>
          <w:tcPr>
            <w:tcW w:w="725" w:type="dxa"/>
            <w:tcBorders>
              <w:top w:val="single" w:sz="8" w:space="0" w:color="auto"/>
              <w:left w:val="nil"/>
              <w:bottom w:val="single" w:sz="4" w:space="0" w:color="auto"/>
              <w:right w:val="single" w:sz="8"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u16</w:t>
            </w:r>
          </w:p>
        </w:tc>
      </w:tr>
      <w:tr w:rsidR="0040177F" w:rsidRPr="0040177F" w:rsidTr="0040177F">
        <w:trPr>
          <w:trHeight w:val="151"/>
          <w:jc w:val="center"/>
        </w:trPr>
        <w:tc>
          <w:tcPr>
            <w:tcW w:w="1292" w:type="dxa"/>
            <w:tcBorders>
              <w:top w:val="single" w:sz="4" w:space="0" w:color="auto"/>
              <w:left w:val="single" w:sz="8" w:space="0" w:color="auto"/>
              <w:bottom w:val="single" w:sz="8" w:space="0" w:color="auto"/>
              <w:right w:val="single" w:sz="4" w:space="0" w:color="auto"/>
            </w:tcBorders>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Row Weight</w:t>
            </w:r>
          </w:p>
        </w:tc>
        <w:tc>
          <w:tcPr>
            <w:tcW w:w="724" w:type="dxa"/>
            <w:tcBorders>
              <w:top w:val="nil"/>
              <w:left w:val="single" w:sz="8" w:space="0" w:color="auto"/>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w:t>
            </w:r>
          </w:p>
        </w:tc>
        <w:tc>
          <w:tcPr>
            <w:tcW w:w="725"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724"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32</w:t>
            </w:r>
          </w:p>
        </w:tc>
        <w:tc>
          <w:tcPr>
            <w:tcW w:w="725"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724"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725"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724"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725" w:type="dxa"/>
            <w:tcBorders>
              <w:top w:val="nil"/>
              <w:left w:val="nil"/>
              <w:bottom w:val="single" w:sz="4" w:space="0" w:color="auto"/>
              <w:right w:val="single" w:sz="8"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r>
      <w:tr w:rsidR="0040177F" w:rsidRPr="0040177F" w:rsidTr="009068C2">
        <w:trPr>
          <w:trHeight w:val="255"/>
          <w:jc w:val="center"/>
        </w:trPr>
        <w:tc>
          <w:tcPr>
            <w:tcW w:w="1292" w:type="dxa"/>
            <w:tcBorders>
              <w:top w:val="single" w:sz="8" w:space="0" w:color="auto"/>
              <w:right w:val="single" w:sz="4" w:space="0" w:color="auto"/>
            </w:tcBorders>
          </w:tcPr>
          <w:p w:rsidR="006467DC" w:rsidRPr="0040177F" w:rsidRDefault="006467DC" w:rsidP="001D4BA6">
            <w:pPr>
              <w:widowControl/>
              <w:autoSpaceDE/>
              <w:autoSpaceDN/>
              <w:adjustRightInd/>
              <w:jc w:val="center"/>
              <w:rPr>
                <w:rFonts w:ascii="Arial" w:eastAsia="Times New Roman" w:hAnsi="Arial" w:cs="Arial"/>
                <w:sz w:val="16"/>
                <w:szCs w:val="16"/>
              </w:rPr>
            </w:pPr>
          </w:p>
        </w:tc>
        <w:tc>
          <w:tcPr>
            <w:tcW w:w="724" w:type="dxa"/>
            <w:tcBorders>
              <w:top w:val="nil"/>
              <w:left w:val="single" w:sz="8" w:space="0" w:color="auto"/>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u3</w:t>
            </w:r>
          </w:p>
        </w:tc>
        <w:tc>
          <w:tcPr>
            <w:tcW w:w="725"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u5</w:t>
            </w:r>
          </w:p>
        </w:tc>
        <w:tc>
          <w:tcPr>
            <w:tcW w:w="724"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u6</w:t>
            </w:r>
          </w:p>
        </w:tc>
        <w:tc>
          <w:tcPr>
            <w:tcW w:w="725"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u9</w:t>
            </w:r>
          </w:p>
        </w:tc>
        <w:tc>
          <w:tcPr>
            <w:tcW w:w="724"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u10</w:t>
            </w:r>
          </w:p>
        </w:tc>
        <w:tc>
          <w:tcPr>
            <w:tcW w:w="725"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u17</w:t>
            </w:r>
          </w:p>
        </w:tc>
        <w:tc>
          <w:tcPr>
            <w:tcW w:w="724" w:type="dxa"/>
            <w:tcBorders>
              <w:top w:val="nil"/>
              <w:left w:val="nil"/>
              <w:bottom w:val="single" w:sz="4" w:space="0" w:color="auto"/>
              <w:right w:val="single" w:sz="4"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u12</w:t>
            </w:r>
          </w:p>
        </w:tc>
        <w:tc>
          <w:tcPr>
            <w:tcW w:w="725" w:type="dxa"/>
            <w:tcBorders>
              <w:top w:val="nil"/>
              <w:left w:val="nil"/>
              <w:bottom w:val="single" w:sz="4" w:space="0" w:color="auto"/>
              <w:right w:val="single" w:sz="8"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u18</w:t>
            </w:r>
          </w:p>
        </w:tc>
      </w:tr>
      <w:tr w:rsidR="0040177F" w:rsidRPr="0040177F" w:rsidTr="009068C2">
        <w:trPr>
          <w:trHeight w:val="255"/>
          <w:jc w:val="center"/>
        </w:trPr>
        <w:tc>
          <w:tcPr>
            <w:tcW w:w="1292" w:type="dxa"/>
            <w:tcBorders>
              <w:top w:val="nil"/>
              <w:right w:val="single" w:sz="4" w:space="0" w:color="auto"/>
            </w:tcBorders>
          </w:tcPr>
          <w:p w:rsidR="006467DC" w:rsidRPr="0040177F" w:rsidRDefault="006467DC" w:rsidP="001D4BA6">
            <w:pPr>
              <w:widowControl/>
              <w:autoSpaceDE/>
              <w:autoSpaceDN/>
              <w:adjustRightInd/>
              <w:jc w:val="center"/>
              <w:rPr>
                <w:rFonts w:ascii="Arial" w:eastAsia="Times New Roman" w:hAnsi="Arial" w:cs="Arial"/>
                <w:sz w:val="16"/>
                <w:szCs w:val="16"/>
              </w:rPr>
            </w:pPr>
          </w:p>
        </w:tc>
        <w:tc>
          <w:tcPr>
            <w:tcW w:w="724" w:type="dxa"/>
            <w:tcBorders>
              <w:top w:val="nil"/>
              <w:left w:val="single" w:sz="8" w:space="0" w:color="auto"/>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25"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24"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25"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24"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25" w:type="dxa"/>
            <w:tcBorders>
              <w:top w:val="nil"/>
              <w:left w:val="nil"/>
              <w:bottom w:val="single" w:sz="4" w:space="0" w:color="auto"/>
              <w:right w:val="single" w:sz="4" w:space="0" w:color="auto"/>
            </w:tcBorders>
            <w:shd w:val="clear" w:color="auto" w:fill="auto"/>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24" w:type="dxa"/>
            <w:tcBorders>
              <w:top w:val="nil"/>
              <w:left w:val="nil"/>
              <w:bottom w:val="single" w:sz="4" w:space="0" w:color="auto"/>
              <w:right w:val="single" w:sz="4"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25" w:type="dxa"/>
            <w:tcBorders>
              <w:top w:val="nil"/>
              <w:left w:val="nil"/>
              <w:bottom w:val="single" w:sz="4" w:space="0" w:color="auto"/>
              <w:right w:val="single" w:sz="8"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r>
      <w:tr w:rsidR="0040177F" w:rsidRPr="0040177F" w:rsidTr="0040177F">
        <w:trPr>
          <w:trHeight w:val="255"/>
          <w:jc w:val="center"/>
        </w:trPr>
        <w:tc>
          <w:tcPr>
            <w:tcW w:w="1292" w:type="dxa"/>
            <w:tcBorders>
              <w:right w:val="single" w:sz="4" w:space="0" w:color="auto"/>
            </w:tcBorders>
            <w:shd w:val="clear" w:color="auto" w:fill="auto"/>
          </w:tcPr>
          <w:p w:rsidR="006467DC" w:rsidRPr="0040177F" w:rsidRDefault="006467DC" w:rsidP="001D4BA6">
            <w:pPr>
              <w:widowControl/>
              <w:autoSpaceDE/>
              <w:autoSpaceDN/>
              <w:adjustRightInd/>
              <w:jc w:val="center"/>
              <w:rPr>
                <w:rFonts w:ascii="Arial" w:eastAsia="Times New Roman" w:hAnsi="Arial" w:cs="Arial"/>
                <w:sz w:val="16"/>
                <w:szCs w:val="16"/>
              </w:rPr>
            </w:pPr>
          </w:p>
        </w:tc>
        <w:tc>
          <w:tcPr>
            <w:tcW w:w="724"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u20</w:t>
            </w:r>
          </w:p>
        </w:tc>
        <w:tc>
          <w:tcPr>
            <w:tcW w:w="725" w:type="dxa"/>
            <w:tcBorders>
              <w:top w:val="single" w:sz="4" w:space="0" w:color="auto"/>
              <w:left w:val="nil"/>
              <w:bottom w:val="single" w:sz="4" w:space="0" w:color="auto"/>
              <w:right w:val="single" w:sz="8"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u7</w:t>
            </w:r>
          </w:p>
        </w:tc>
        <w:tc>
          <w:tcPr>
            <w:tcW w:w="724"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u24</w:t>
            </w:r>
          </w:p>
        </w:tc>
        <w:tc>
          <w:tcPr>
            <w:tcW w:w="725" w:type="dxa"/>
            <w:tcBorders>
              <w:top w:val="single" w:sz="4" w:space="0" w:color="auto"/>
              <w:left w:val="nil"/>
              <w:bottom w:val="single" w:sz="4" w:space="0" w:color="auto"/>
              <w:right w:val="single" w:sz="8" w:space="0" w:color="auto"/>
            </w:tcBorders>
            <w:shd w:val="clear" w:color="auto" w:fill="C2D69B" w:themeFill="accent3" w:themeFillTint="99"/>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u11</w:t>
            </w:r>
          </w:p>
        </w:tc>
        <w:tc>
          <w:tcPr>
            <w:tcW w:w="724" w:type="dxa"/>
            <w:tcBorders>
              <w:top w:val="single" w:sz="4" w:space="0" w:color="auto"/>
              <w:left w:val="single" w:sz="8" w:space="0" w:color="auto"/>
              <w:bottom w:val="single" w:sz="4" w:space="0" w:color="auto"/>
              <w:right w:val="single" w:sz="4" w:space="0" w:color="auto"/>
            </w:tcBorders>
            <w:shd w:val="clear" w:color="auto" w:fill="C2D69B" w:themeFill="accent3" w:themeFillTint="99"/>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u13</w:t>
            </w:r>
          </w:p>
        </w:tc>
        <w:tc>
          <w:tcPr>
            <w:tcW w:w="725"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u19</w:t>
            </w:r>
          </w:p>
        </w:tc>
        <w:tc>
          <w:tcPr>
            <w:tcW w:w="724"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u14</w:t>
            </w:r>
          </w:p>
        </w:tc>
        <w:tc>
          <w:tcPr>
            <w:tcW w:w="725" w:type="dxa"/>
            <w:tcBorders>
              <w:top w:val="single" w:sz="4" w:space="0" w:color="auto"/>
              <w:left w:val="nil"/>
              <w:bottom w:val="single" w:sz="4" w:space="0" w:color="auto"/>
              <w:right w:val="single" w:sz="8" w:space="0" w:color="auto"/>
            </w:tcBorders>
            <w:shd w:val="clear" w:color="auto" w:fill="C2D69B" w:themeFill="accent3" w:themeFillTint="99"/>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u21</w:t>
            </w:r>
          </w:p>
        </w:tc>
      </w:tr>
      <w:tr w:rsidR="0040177F" w:rsidRPr="0040177F" w:rsidTr="0040177F">
        <w:trPr>
          <w:trHeight w:val="255"/>
          <w:jc w:val="center"/>
        </w:trPr>
        <w:tc>
          <w:tcPr>
            <w:tcW w:w="1292" w:type="dxa"/>
            <w:tcBorders>
              <w:right w:val="single" w:sz="4" w:space="0" w:color="auto"/>
            </w:tcBorders>
            <w:shd w:val="clear" w:color="auto" w:fill="auto"/>
          </w:tcPr>
          <w:p w:rsidR="006467DC" w:rsidRPr="0040177F" w:rsidRDefault="006467DC" w:rsidP="001D4BA6">
            <w:pPr>
              <w:widowControl/>
              <w:autoSpaceDE/>
              <w:autoSpaceDN/>
              <w:adjustRightInd/>
              <w:jc w:val="center"/>
              <w:rPr>
                <w:rFonts w:ascii="Arial" w:eastAsia="Times New Roman" w:hAnsi="Arial" w:cs="Arial"/>
                <w:sz w:val="16"/>
                <w:szCs w:val="16"/>
              </w:rPr>
            </w:pPr>
          </w:p>
        </w:tc>
        <w:tc>
          <w:tcPr>
            <w:tcW w:w="724"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25" w:type="dxa"/>
            <w:tcBorders>
              <w:top w:val="single" w:sz="4" w:space="0" w:color="auto"/>
              <w:left w:val="nil"/>
              <w:bottom w:val="single" w:sz="8" w:space="0" w:color="auto"/>
              <w:right w:val="single" w:sz="8" w:space="0" w:color="auto"/>
            </w:tcBorders>
            <w:shd w:val="clear" w:color="auto" w:fill="FFFFFF" w:themeFill="background1"/>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24"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725" w:type="dxa"/>
            <w:tcBorders>
              <w:top w:val="single" w:sz="4" w:space="0" w:color="auto"/>
              <w:left w:val="nil"/>
              <w:bottom w:val="single" w:sz="8" w:space="0" w:color="auto"/>
              <w:right w:val="single" w:sz="8" w:space="0" w:color="auto"/>
            </w:tcBorders>
            <w:shd w:val="clear" w:color="auto" w:fill="C2D69B" w:themeFill="accent3" w:themeFillTint="99"/>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24" w:type="dxa"/>
            <w:tcBorders>
              <w:top w:val="single" w:sz="4" w:space="0" w:color="auto"/>
              <w:left w:val="single" w:sz="8" w:space="0" w:color="auto"/>
              <w:bottom w:val="single" w:sz="4" w:space="0" w:color="auto"/>
              <w:right w:val="single" w:sz="4" w:space="0" w:color="auto"/>
            </w:tcBorders>
            <w:shd w:val="clear" w:color="auto" w:fill="C2D69B" w:themeFill="accent3" w:themeFillTint="99"/>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25"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24"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25" w:type="dxa"/>
            <w:tcBorders>
              <w:top w:val="single" w:sz="4" w:space="0" w:color="auto"/>
              <w:left w:val="nil"/>
              <w:bottom w:val="single" w:sz="4" w:space="0" w:color="auto"/>
              <w:right w:val="single" w:sz="8" w:space="0" w:color="auto"/>
            </w:tcBorders>
            <w:shd w:val="clear" w:color="auto" w:fill="C2D69B" w:themeFill="accent3" w:themeFillTint="99"/>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r>
      <w:tr w:rsidR="0040177F" w:rsidRPr="0040177F" w:rsidTr="0040177F">
        <w:trPr>
          <w:trHeight w:val="255"/>
          <w:jc w:val="center"/>
        </w:trPr>
        <w:tc>
          <w:tcPr>
            <w:tcW w:w="1292" w:type="dxa"/>
            <w:tcBorders>
              <w:right w:val="single" w:sz="8" w:space="0" w:color="auto"/>
            </w:tcBorders>
            <w:shd w:val="clear" w:color="auto" w:fill="auto"/>
          </w:tcPr>
          <w:p w:rsidR="006467DC" w:rsidRPr="0040177F" w:rsidRDefault="006467DC" w:rsidP="001D4BA6">
            <w:pPr>
              <w:widowControl/>
              <w:autoSpaceDE/>
              <w:autoSpaceDN/>
              <w:adjustRightInd/>
              <w:jc w:val="center"/>
              <w:rPr>
                <w:rFonts w:ascii="Arial" w:eastAsia="Times New Roman" w:hAnsi="Arial" w:cs="Arial"/>
                <w:sz w:val="16"/>
                <w:szCs w:val="16"/>
              </w:rPr>
            </w:pPr>
          </w:p>
        </w:tc>
        <w:tc>
          <w:tcPr>
            <w:tcW w:w="724" w:type="dxa"/>
            <w:tcBorders>
              <w:top w:val="single" w:sz="4" w:space="0" w:color="auto"/>
              <w:left w:val="single" w:sz="8" w:space="0" w:color="auto"/>
              <w:bottom w:val="single" w:sz="4" w:space="0" w:color="auto"/>
              <w:right w:val="single" w:sz="8" w:space="0" w:color="auto"/>
            </w:tcBorders>
            <w:shd w:val="clear" w:color="auto" w:fill="C2D69B" w:themeFill="accent3" w:themeFillTint="99"/>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u22</w:t>
            </w:r>
          </w:p>
        </w:tc>
        <w:tc>
          <w:tcPr>
            <w:tcW w:w="725" w:type="dxa"/>
            <w:tcBorders>
              <w:top w:val="single" w:sz="8"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u25</w:t>
            </w:r>
          </w:p>
        </w:tc>
        <w:tc>
          <w:tcPr>
            <w:tcW w:w="724"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u26</w:t>
            </w:r>
          </w:p>
        </w:tc>
        <w:tc>
          <w:tcPr>
            <w:tcW w:w="725" w:type="dxa"/>
            <w:tcBorders>
              <w:top w:val="single" w:sz="8" w:space="0" w:color="auto"/>
              <w:left w:val="nil"/>
              <w:bottom w:val="single" w:sz="4" w:space="0" w:color="auto"/>
              <w:right w:val="single" w:sz="8"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u28</w:t>
            </w:r>
          </w:p>
        </w:tc>
        <w:tc>
          <w:tcPr>
            <w:tcW w:w="724" w:type="dxa"/>
            <w:tcBorders>
              <w:top w:val="single" w:sz="4" w:space="0" w:color="auto"/>
              <w:left w:val="single" w:sz="8" w:space="0" w:color="auto"/>
              <w:bottom w:val="single" w:sz="4" w:space="0" w:color="auto"/>
              <w:right w:val="single" w:sz="4" w:space="0" w:color="auto"/>
            </w:tcBorders>
            <w:shd w:val="clear" w:color="auto" w:fill="C2D69B" w:themeFill="accent3" w:themeFillTint="99"/>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u23</w:t>
            </w:r>
          </w:p>
        </w:tc>
        <w:tc>
          <w:tcPr>
            <w:tcW w:w="725"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u27</w:t>
            </w:r>
          </w:p>
        </w:tc>
        <w:tc>
          <w:tcPr>
            <w:tcW w:w="724"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u29</w:t>
            </w:r>
          </w:p>
        </w:tc>
        <w:tc>
          <w:tcPr>
            <w:tcW w:w="725" w:type="dxa"/>
            <w:tcBorders>
              <w:top w:val="single" w:sz="4" w:space="0" w:color="auto"/>
              <w:left w:val="nil"/>
              <w:bottom w:val="single" w:sz="4" w:space="0" w:color="auto"/>
              <w:right w:val="single" w:sz="8" w:space="0" w:color="auto"/>
            </w:tcBorders>
            <w:shd w:val="clear" w:color="auto" w:fill="C2D69B" w:themeFill="accent3" w:themeFillTint="99"/>
            <w:noWrap/>
            <w:vAlign w:val="bottom"/>
            <w:hideMark/>
          </w:tcPr>
          <w:p w:rsidR="006467DC" w:rsidRPr="0040177F"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u30</w:t>
            </w:r>
          </w:p>
        </w:tc>
      </w:tr>
      <w:tr w:rsidR="0040177F" w:rsidRPr="0040177F" w:rsidTr="0040177F">
        <w:trPr>
          <w:trHeight w:val="57"/>
          <w:jc w:val="center"/>
        </w:trPr>
        <w:tc>
          <w:tcPr>
            <w:tcW w:w="1292" w:type="dxa"/>
            <w:tcBorders>
              <w:right w:val="single" w:sz="8" w:space="0" w:color="auto"/>
            </w:tcBorders>
            <w:shd w:val="clear" w:color="auto" w:fill="auto"/>
          </w:tcPr>
          <w:p w:rsidR="006467DC" w:rsidRPr="0040177F" w:rsidRDefault="006467DC" w:rsidP="001D4BA6">
            <w:pPr>
              <w:widowControl/>
              <w:autoSpaceDE/>
              <w:autoSpaceDN/>
              <w:adjustRightInd/>
              <w:jc w:val="center"/>
              <w:rPr>
                <w:rFonts w:ascii="Arial" w:eastAsia="Times New Roman" w:hAnsi="Arial" w:cs="Arial"/>
                <w:sz w:val="16"/>
                <w:szCs w:val="16"/>
              </w:rPr>
            </w:pPr>
          </w:p>
        </w:tc>
        <w:tc>
          <w:tcPr>
            <w:tcW w:w="724" w:type="dxa"/>
            <w:tcBorders>
              <w:top w:val="single" w:sz="4" w:space="0" w:color="auto"/>
              <w:left w:val="single" w:sz="8" w:space="0" w:color="auto"/>
              <w:bottom w:val="single" w:sz="4" w:space="0" w:color="auto"/>
              <w:right w:val="single" w:sz="8" w:space="0" w:color="auto"/>
            </w:tcBorders>
            <w:shd w:val="clear" w:color="auto" w:fill="C2D69B" w:themeFill="accent3" w:themeFillTint="99"/>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25" w:type="dxa"/>
            <w:tcBorders>
              <w:top w:val="single" w:sz="4" w:space="0" w:color="auto"/>
              <w:left w:val="single" w:sz="8" w:space="0" w:color="auto"/>
              <w:bottom w:val="single" w:sz="8" w:space="0" w:color="auto"/>
              <w:right w:val="single" w:sz="4"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24" w:type="dxa"/>
            <w:tcBorders>
              <w:top w:val="single" w:sz="4" w:space="0" w:color="auto"/>
              <w:left w:val="nil"/>
              <w:bottom w:val="single" w:sz="8" w:space="0" w:color="auto"/>
              <w:right w:val="single" w:sz="4" w:space="0" w:color="auto"/>
            </w:tcBorders>
            <w:shd w:val="clear" w:color="auto" w:fill="8DB3E2" w:themeFill="text2" w:themeFillTint="66"/>
            <w:noWrap/>
            <w:vAlign w:val="bottom"/>
            <w:hideMark/>
          </w:tcPr>
          <w:p w:rsidR="006467DC" w:rsidRPr="0040177F" w:rsidRDefault="00CE0EF5" w:rsidP="001D4BA6">
            <w:pPr>
              <w:widowControl/>
              <w:autoSpaceDE/>
              <w:autoSpaceDN/>
              <w:adjustRightInd/>
              <w:jc w:val="center"/>
              <w:rPr>
                <w:rFonts w:ascii="Arial" w:eastAsia="Times New Roman" w:hAnsi="Arial" w:cs="Arial"/>
                <w:sz w:val="16"/>
                <w:szCs w:val="16"/>
              </w:rPr>
            </w:pPr>
            <w:r>
              <w:rPr>
                <w:rFonts w:ascii="Arial" w:eastAsia="Times New Roman" w:hAnsi="Arial" w:cs="Arial"/>
                <w:sz w:val="16"/>
                <w:szCs w:val="16"/>
              </w:rPr>
              <w:t>8</w:t>
            </w:r>
          </w:p>
        </w:tc>
        <w:tc>
          <w:tcPr>
            <w:tcW w:w="725" w:type="dxa"/>
            <w:tcBorders>
              <w:top w:val="single" w:sz="4" w:space="0" w:color="auto"/>
              <w:left w:val="nil"/>
              <w:bottom w:val="single" w:sz="8" w:space="0" w:color="auto"/>
              <w:right w:val="single" w:sz="8" w:space="0" w:color="auto"/>
            </w:tcBorders>
            <w:shd w:val="clear" w:color="auto" w:fill="8DB3E2" w:themeFill="text2" w:themeFillTint="66"/>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724" w:type="dxa"/>
            <w:tcBorders>
              <w:top w:val="single" w:sz="4" w:space="0" w:color="auto"/>
              <w:left w:val="single" w:sz="8" w:space="0" w:color="auto"/>
              <w:bottom w:val="single" w:sz="4" w:space="0" w:color="auto"/>
              <w:right w:val="single" w:sz="4" w:space="0" w:color="auto"/>
            </w:tcBorders>
            <w:shd w:val="clear" w:color="auto" w:fill="C2D69B" w:themeFill="accent3" w:themeFillTint="99"/>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725"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724"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725" w:type="dxa"/>
            <w:tcBorders>
              <w:top w:val="single" w:sz="4" w:space="0" w:color="auto"/>
              <w:left w:val="nil"/>
              <w:bottom w:val="single" w:sz="4" w:space="0" w:color="auto"/>
              <w:right w:val="single" w:sz="8" w:space="0" w:color="auto"/>
            </w:tcBorders>
            <w:shd w:val="clear" w:color="auto" w:fill="C2D69B" w:themeFill="accent3" w:themeFillTint="99"/>
            <w:noWrap/>
            <w:vAlign w:val="bottom"/>
            <w:hideMark/>
          </w:tcPr>
          <w:p w:rsidR="006467DC" w:rsidRPr="0040177F"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r>
    </w:tbl>
    <w:p w:rsidR="006467DC" w:rsidRDefault="009054A1" w:rsidP="006467DC">
      <w:r>
        <w:rPr>
          <w:b/>
        </w:rPr>
        <w:t>I</w:t>
      </w:r>
      <w:r>
        <w:t xml:space="preserve"> </w:t>
      </w:r>
      <w:r w:rsidR="006467DC">
        <w:t>= {u</w:t>
      </w:r>
      <w:r w:rsidR="006467DC" w:rsidRPr="00BB2B74">
        <w:rPr>
          <w:vertAlign w:val="subscript"/>
        </w:rPr>
        <w:t>11</w:t>
      </w:r>
      <w:proofErr w:type="gramStart"/>
      <w:r w:rsidR="006467DC">
        <w:t>,u</w:t>
      </w:r>
      <w:r w:rsidR="006467DC" w:rsidRPr="00BB2B74">
        <w:rPr>
          <w:vertAlign w:val="subscript"/>
        </w:rPr>
        <w:t>13</w:t>
      </w:r>
      <w:proofErr w:type="gramEnd"/>
      <w:r w:rsidR="006467DC">
        <w:t>,</w:t>
      </w:r>
      <w:r w:rsidR="006467DC" w:rsidRPr="00C57D5B">
        <w:t xml:space="preserve"> </w:t>
      </w:r>
      <w:r w:rsidR="006467DC">
        <w:t>u</w:t>
      </w:r>
      <w:r w:rsidR="006467DC" w:rsidRPr="00BB2B74">
        <w:rPr>
          <w:vertAlign w:val="subscript"/>
        </w:rPr>
        <w:t>14</w:t>
      </w:r>
      <w:r w:rsidR="006467DC">
        <w:t>,u</w:t>
      </w:r>
      <w:r w:rsidR="006467DC" w:rsidRPr="00BB2B74">
        <w:rPr>
          <w:vertAlign w:val="subscript"/>
        </w:rPr>
        <w:t>19</w:t>
      </w:r>
      <w:r w:rsidR="006467DC">
        <w:t xml:space="preserve"> ,u</w:t>
      </w:r>
      <w:r w:rsidR="006467DC" w:rsidRPr="00BB2B74">
        <w:rPr>
          <w:vertAlign w:val="subscript"/>
        </w:rPr>
        <w:t>21</w:t>
      </w:r>
      <w:r w:rsidR="006467DC">
        <w:t>,u</w:t>
      </w:r>
      <w:r w:rsidR="006467DC" w:rsidRPr="00BB2B74">
        <w:rPr>
          <w:vertAlign w:val="subscript"/>
        </w:rPr>
        <w:t>22</w:t>
      </w:r>
      <w:r w:rsidR="006467DC">
        <w:t>, u</w:t>
      </w:r>
      <w:r w:rsidR="006467DC" w:rsidRPr="00BB2B74">
        <w:rPr>
          <w:vertAlign w:val="subscript"/>
        </w:rPr>
        <w:t>23</w:t>
      </w:r>
      <w:r w:rsidR="006467DC">
        <w:t>,u</w:t>
      </w:r>
      <w:r w:rsidR="006467DC" w:rsidRPr="00BB2B74">
        <w:rPr>
          <w:vertAlign w:val="subscript"/>
        </w:rPr>
        <w:t>27</w:t>
      </w:r>
      <w:r w:rsidR="006467DC">
        <w:t>,u</w:t>
      </w:r>
      <w:r w:rsidR="006467DC" w:rsidRPr="00BB2B74">
        <w:rPr>
          <w:vertAlign w:val="subscript"/>
        </w:rPr>
        <w:t>29</w:t>
      </w:r>
      <w:r w:rsidR="006467DC">
        <w:t>,u</w:t>
      </w:r>
      <w:r w:rsidR="006467DC" w:rsidRPr="00BB2B74">
        <w:rPr>
          <w:vertAlign w:val="subscript"/>
        </w:rPr>
        <w:t>30</w:t>
      </w:r>
      <w:r w:rsidR="006467DC">
        <w:t xml:space="preserve">} </w:t>
      </w:r>
    </w:p>
    <w:p w:rsidR="006467DC" w:rsidRDefault="006467DC" w:rsidP="006467DC">
      <w:r w:rsidRPr="00715B35">
        <w:rPr>
          <w:b/>
        </w:rPr>
        <w:t>F</w:t>
      </w:r>
      <w:r>
        <w:t xml:space="preserve"> = {u</w:t>
      </w:r>
      <w:r w:rsidRPr="00CF7EAE">
        <w:rPr>
          <w:vertAlign w:val="subscript"/>
        </w:rPr>
        <w:t>15</w:t>
      </w:r>
      <w:r>
        <w:t>, u</w:t>
      </w:r>
      <w:r w:rsidRPr="00CF7EAE">
        <w:rPr>
          <w:vertAlign w:val="subscript"/>
        </w:rPr>
        <w:t>31</w:t>
      </w:r>
      <w:r>
        <w:t>}</w:t>
      </w:r>
    </w:p>
    <w:p w:rsidR="006467DC" w:rsidRDefault="009054A1" w:rsidP="006467DC">
      <w:r w:rsidRPr="00715B35">
        <w:rPr>
          <w:b/>
        </w:rPr>
        <w:t>P</w:t>
      </w:r>
      <w:r>
        <w:rPr>
          <w:b/>
        </w:rPr>
        <w:t>F</w:t>
      </w:r>
      <w:r>
        <w:t xml:space="preserve"> </w:t>
      </w:r>
      <w:r w:rsidR="006467DC">
        <w:t>= {</w:t>
      </w:r>
      <w:r w:rsidR="00E724E0">
        <w:t>u</w:t>
      </w:r>
      <w:r w:rsidR="00E724E0">
        <w:rPr>
          <w:vertAlign w:val="subscript"/>
        </w:rPr>
        <w:t>12</w:t>
      </w:r>
      <w:r w:rsidR="00E724E0">
        <w:t>, u</w:t>
      </w:r>
      <w:r w:rsidR="00E724E0">
        <w:rPr>
          <w:vertAlign w:val="subscript"/>
        </w:rPr>
        <w:t>18</w:t>
      </w:r>
      <w:r w:rsidR="00E724E0">
        <w:t xml:space="preserve">, </w:t>
      </w:r>
      <w:r w:rsidR="006467DC">
        <w:t>u</w:t>
      </w:r>
      <w:r w:rsidR="006467DC" w:rsidRPr="00C57D5B">
        <w:rPr>
          <w:vertAlign w:val="subscript"/>
        </w:rPr>
        <w:t>20</w:t>
      </w:r>
      <w:r w:rsidR="006467DC">
        <w:t>, u</w:t>
      </w:r>
      <w:r w:rsidR="006467DC" w:rsidRPr="00C57D5B">
        <w:rPr>
          <w:vertAlign w:val="subscript"/>
        </w:rPr>
        <w:t>24</w:t>
      </w:r>
      <w:r w:rsidR="006467DC">
        <w:t>, u</w:t>
      </w:r>
      <w:r w:rsidR="006467DC" w:rsidRPr="00C57D5B">
        <w:rPr>
          <w:vertAlign w:val="subscript"/>
        </w:rPr>
        <w:t>25</w:t>
      </w:r>
      <w:r w:rsidR="006467DC">
        <w:t>, u</w:t>
      </w:r>
      <w:r w:rsidR="006467DC" w:rsidRPr="00C57D5B">
        <w:rPr>
          <w:vertAlign w:val="subscript"/>
        </w:rPr>
        <w:t>26</w:t>
      </w:r>
      <w:r w:rsidR="006467DC">
        <w:t>, u</w:t>
      </w:r>
      <w:r w:rsidR="006467DC" w:rsidRPr="00C57D5B">
        <w:rPr>
          <w:vertAlign w:val="subscript"/>
        </w:rPr>
        <w:t>28</w:t>
      </w:r>
      <w:r w:rsidR="006467DC">
        <w:t>}</w:t>
      </w:r>
    </w:p>
    <w:p w:rsidR="00837386" w:rsidRDefault="00837386"/>
    <w:p w:rsidR="00837386" w:rsidRDefault="00257A61">
      <w:pPr>
        <w:pStyle w:val="Heading2"/>
        <w:numPr>
          <w:ilvl w:val="0"/>
          <w:numId w:val="0"/>
        </w:numPr>
        <w:ind w:left="576" w:hanging="576"/>
      </w:pPr>
      <w:r>
        <w:rPr>
          <w:color w:val="000000" w:themeColor="text1"/>
        </w:rPr>
        <w:t>C</w:t>
      </w:r>
      <w:r w:rsidR="006467DC">
        <w:rPr>
          <w:color w:val="000000" w:themeColor="text1"/>
        </w:rPr>
        <w:t>.8</w:t>
      </w:r>
      <w:r w:rsidR="006467DC">
        <w:rPr>
          <w:color w:val="000000" w:themeColor="text1"/>
        </w:rPr>
        <w:tab/>
        <w:t>Select Frozen sub-channels</w:t>
      </w:r>
    </w:p>
    <w:p w:rsidR="006467DC" w:rsidRDefault="006467DC" w:rsidP="006467DC">
      <w:r>
        <w:rPr>
          <w:color w:val="000000" w:themeColor="text1"/>
        </w:rPr>
        <w:t xml:space="preserve">Let’s select the rest unallocated sub-channels as </w:t>
      </w:r>
      <w:r w:rsidRPr="00BB2B74">
        <w:t>the</w:t>
      </w:r>
      <w:r>
        <w:rPr>
          <w:color w:val="000000" w:themeColor="text1"/>
        </w:rPr>
        <w:t xml:space="preserve"> </w:t>
      </w:r>
      <w:r>
        <w:rPr>
          <w:rFonts w:hint="eastAsia"/>
          <w:color w:val="000000" w:themeColor="text1"/>
        </w:rPr>
        <w:t>frozen</w:t>
      </w:r>
      <w:r>
        <w:rPr>
          <w:color w:val="000000" w:themeColor="text1"/>
        </w:rPr>
        <w:t xml:space="preserve"> sub-channels, </w:t>
      </w:r>
      <w:r>
        <w:t>as red ones in the table below (u</w:t>
      </w:r>
      <w:r w:rsidRPr="00BB2B74">
        <w:rPr>
          <w:vertAlign w:val="subscript"/>
        </w:rPr>
        <w:t>15</w:t>
      </w:r>
      <w:r>
        <w:t xml:space="preserve"> and u</w:t>
      </w:r>
      <w:r w:rsidRPr="00BB2B74">
        <w:rPr>
          <w:vertAlign w:val="subscript"/>
        </w:rPr>
        <w:t>31</w:t>
      </w:r>
      <w:r>
        <w:t xml:space="preserve"> are previously shorten sub-channels)</w:t>
      </w:r>
      <w:r>
        <w:rPr>
          <w:color w:val="000000" w:themeColor="text1"/>
        </w:rPr>
        <w:t>.</w:t>
      </w:r>
    </w:p>
    <w:tbl>
      <w:tblPr>
        <w:tblW w:w="7851" w:type="dxa"/>
        <w:tblInd w:w="841" w:type="dxa"/>
        <w:tblLayout w:type="fixed"/>
        <w:tblLook w:val="04A0"/>
      </w:tblPr>
      <w:tblGrid>
        <w:gridCol w:w="1303"/>
        <w:gridCol w:w="818"/>
        <w:gridCol w:w="819"/>
        <w:gridCol w:w="818"/>
        <w:gridCol w:w="819"/>
        <w:gridCol w:w="818"/>
        <w:gridCol w:w="819"/>
        <w:gridCol w:w="818"/>
        <w:gridCol w:w="819"/>
      </w:tblGrid>
      <w:tr w:rsidR="00E65D64" w:rsidRPr="0040177F" w:rsidTr="00E65D64">
        <w:trPr>
          <w:trHeight w:val="255"/>
        </w:trPr>
        <w:tc>
          <w:tcPr>
            <w:tcW w:w="1303" w:type="dxa"/>
            <w:tcBorders>
              <w:top w:val="single" w:sz="8" w:space="0" w:color="auto"/>
              <w:left w:val="single" w:sz="8" w:space="0" w:color="auto"/>
              <w:bottom w:val="single" w:sz="4" w:space="0" w:color="auto"/>
              <w:right w:val="single" w:sz="4" w:space="0" w:color="auto"/>
            </w:tcBorders>
            <w:shd w:val="clear" w:color="auto" w:fill="auto"/>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Sub-channel</w:t>
            </w:r>
          </w:p>
        </w:tc>
        <w:tc>
          <w:tcPr>
            <w:tcW w:w="818" w:type="dxa"/>
            <w:tcBorders>
              <w:top w:val="single" w:sz="8" w:space="0" w:color="auto"/>
              <w:left w:val="single" w:sz="8" w:space="0" w:color="auto"/>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u0</w:t>
            </w:r>
          </w:p>
        </w:tc>
        <w:tc>
          <w:tcPr>
            <w:tcW w:w="819" w:type="dxa"/>
            <w:tcBorders>
              <w:top w:val="single" w:sz="8" w:space="0" w:color="auto"/>
              <w:left w:val="nil"/>
              <w:bottom w:val="single" w:sz="4" w:space="0" w:color="auto"/>
              <w:right w:val="single" w:sz="4" w:space="0" w:color="auto"/>
            </w:tcBorders>
            <w:shd w:val="reverseDiagStripe" w:color="F2F2F2" w:themeColor="background1" w:themeShade="F2"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u15</w:t>
            </w:r>
          </w:p>
        </w:tc>
        <w:tc>
          <w:tcPr>
            <w:tcW w:w="818" w:type="dxa"/>
            <w:tcBorders>
              <w:top w:val="single" w:sz="8" w:space="0" w:color="auto"/>
              <w:left w:val="nil"/>
              <w:bottom w:val="single" w:sz="4" w:space="0" w:color="auto"/>
              <w:right w:val="single" w:sz="4" w:space="0" w:color="auto"/>
            </w:tcBorders>
            <w:shd w:val="reverseDiagStripe" w:color="F2F2F2" w:themeColor="background1" w:themeShade="F2"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u31</w:t>
            </w:r>
          </w:p>
        </w:tc>
        <w:tc>
          <w:tcPr>
            <w:tcW w:w="819" w:type="dxa"/>
            <w:tcBorders>
              <w:top w:val="single" w:sz="8" w:space="0" w:color="auto"/>
              <w:left w:val="nil"/>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w:t>
            </w:r>
          </w:p>
        </w:tc>
        <w:tc>
          <w:tcPr>
            <w:tcW w:w="818" w:type="dxa"/>
            <w:tcBorders>
              <w:top w:val="single" w:sz="8" w:space="0" w:color="auto"/>
              <w:left w:val="nil"/>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w:t>
            </w:r>
          </w:p>
        </w:tc>
        <w:tc>
          <w:tcPr>
            <w:tcW w:w="819" w:type="dxa"/>
            <w:tcBorders>
              <w:top w:val="single" w:sz="8" w:space="0" w:color="auto"/>
              <w:left w:val="nil"/>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u4</w:t>
            </w:r>
          </w:p>
        </w:tc>
        <w:tc>
          <w:tcPr>
            <w:tcW w:w="818" w:type="dxa"/>
            <w:tcBorders>
              <w:top w:val="single" w:sz="8" w:space="0" w:color="auto"/>
              <w:left w:val="nil"/>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u8</w:t>
            </w:r>
          </w:p>
        </w:tc>
        <w:tc>
          <w:tcPr>
            <w:tcW w:w="819" w:type="dxa"/>
            <w:tcBorders>
              <w:top w:val="single" w:sz="8" w:space="0" w:color="auto"/>
              <w:left w:val="nil"/>
              <w:bottom w:val="single" w:sz="4" w:space="0" w:color="auto"/>
              <w:right w:val="single" w:sz="8"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u16</w:t>
            </w:r>
          </w:p>
        </w:tc>
      </w:tr>
      <w:tr w:rsidR="00E65D64" w:rsidRPr="0040177F" w:rsidTr="00E65D64">
        <w:trPr>
          <w:trHeight w:val="255"/>
        </w:trPr>
        <w:tc>
          <w:tcPr>
            <w:tcW w:w="1303" w:type="dxa"/>
            <w:tcBorders>
              <w:top w:val="single" w:sz="4" w:space="0" w:color="auto"/>
              <w:left w:val="single" w:sz="8" w:space="0" w:color="auto"/>
              <w:bottom w:val="single" w:sz="4" w:space="0" w:color="auto"/>
              <w:right w:val="single" w:sz="4" w:space="0" w:color="auto"/>
            </w:tcBorders>
            <w:shd w:val="clear" w:color="auto" w:fill="auto"/>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Row Weight</w:t>
            </w:r>
          </w:p>
        </w:tc>
        <w:tc>
          <w:tcPr>
            <w:tcW w:w="818" w:type="dxa"/>
            <w:tcBorders>
              <w:top w:val="single" w:sz="4" w:space="0" w:color="auto"/>
              <w:left w:val="single" w:sz="8" w:space="0" w:color="auto"/>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w:t>
            </w:r>
          </w:p>
        </w:tc>
        <w:tc>
          <w:tcPr>
            <w:tcW w:w="819" w:type="dxa"/>
            <w:tcBorders>
              <w:top w:val="single" w:sz="4" w:space="0" w:color="auto"/>
              <w:left w:val="nil"/>
              <w:bottom w:val="single" w:sz="4" w:space="0" w:color="auto"/>
              <w:right w:val="single" w:sz="4" w:space="0" w:color="auto"/>
            </w:tcBorders>
            <w:shd w:val="reverseDiagStripe" w:color="F2F2F2" w:themeColor="background1" w:themeShade="F2"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818" w:type="dxa"/>
            <w:tcBorders>
              <w:top w:val="single" w:sz="4" w:space="0" w:color="auto"/>
              <w:left w:val="nil"/>
              <w:bottom w:val="single" w:sz="4" w:space="0" w:color="auto"/>
              <w:right w:val="single" w:sz="4" w:space="0" w:color="auto"/>
            </w:tcBorders>
            <w:shd w:val="reverseDiagStripe" w:color="F2F2F2" w:themeColor="background1" w:themeShade="F2"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32</w:t>
            </w:r>
          </w:p>
        </w:tc>
        <w:tc>
          <w:tcPr>
            <w:tcW w:w="819" w:type="dxa"/>
            <w:tcBorders>
              <w:top w:val="single" w:sz="4" w:space="0" w:color="auto"/>
              <w:left w:val="nil"/>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818" w:type="dxa"/>
            <w:tcBorders>
              <w:top w:val="single" w:sz="4" w:space="0" w:color="auto"/>
              <w:left w:val="nil"/>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819" w:type="dxa"/>
            <w:tcBorders>
              <w:top w:val="single" w:sz="4" w:space="0" w:color="auto"/>
              <w:left w:val="nil"/>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818" w:type="dxa"/>
            <w:tcBorders>
              <w:top w:val="single" w:sz="4" w:space="0" w:color="auto"/>
              <w:left w:val="nil"/>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819" w:type="dxa"/>
            <w:tcBorders>
              <w:top w:val="single" w:sz="4" w:space="0" w:color="auto"/>
              <w:left w:val="nil"/>
              <w:bottom w:val="single" w:sz="4" w:space="0" w:color="auto"/>
              <w:right w:val="single" w:sz="8"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r>
      <w:tr w:rsidR="00E65D64" w:rsidRPr="0040177F" w:rsidTr="00B84BFD">
        <w:trPr>
          <w:trHeight w:val="255"/>
        </w:trPr>
        <w:tc>
          <w:tcPr>
            <w:tcW w:w="1303" w:type="dxa"/>
            <w:tcBorders>
              <w:top w:val="single" w:sz="4" w:space="0" w:color="auto"/>
              <w:right w:val="single" w:sz="4" w:space="0" w:color="auto"/>
            </w:tcBorders>
            <w:shd w:val="clear" w:color="auto" w:fill="auto"/>
          </w:tcPr>
          <w:p w:rsidR="006467DC" w:rsidRPr="00E65D64" w:rsidRDefault="006467DC" w:rsidP="001D4BA6">
            <w:pPr>
              <w:widowControl/>
              <w:autoSpaceDE/>
              <w:autoSpaceDN/>
              <w:adjustRightInd/>
              <w:jc w:val="center"/>
              <w:rPr>
                <w:rFonts w:ascii="Arial" w:eastAsia="Times New Roman" w:hAnsi="Arial" w:cs="Arial"/>
                <w:sz w:val="16"/>
                <w:szCs w:val="16"/>
              </w:rPr>
            </w:pPr>
          </w:p>
        </w:tc>
        <w:tc>
          <w:tcPr>
            <w:tcW w:w="818" w:type="dxa"/>
            <w:tcBorders>
              <w:top w:val="single" w:sz="4" w:space="0" w:color="auto"/>
              <w:left w:val="single" w:sz="8" w:space="0" w:color="auto"/>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u3</w:t>
            </w:r>
          </w:p>
        </w:tc>
        <w:tc>
          <w:tcPr>
            <w:tcW w:w="819" w:type="dxa"/>
            <w:tcBorders>
              <w:top w:val="single" w:sz="4" w:space="0" w:color="auto"/>
              <w:left w:val="nil"/>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u5</w:t>
            </w:r>
          </w:p>
        </w:tc>
        <w:tc>
          <w:tcPr>
            <w:tcW w:w="818" w:type="dxa"/>
            <w:tcBorders>
              <w:top w:val="single" w:sz="4" w:space="0" w:color="auto"/>
              <w:left w:val="nil"/>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u6</w:t>
            </w:r>
          </w:p>
        </w:tc>
        <w:tc>
          <w:tcPr>
            <w:tcW w:w="819" w:type="dxa"/>
            <w:tcBorders>
              <w:top w:val="single" w:sz="4" w:space="0" w:color="auto"/>
              <w:left w:val="nil"/>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u9</w:t>
            </w:r>
          </w:p>
        </w:tc>
        <w:tc>
          <w:tcPr>
            <w:tcW w:w="818" w:type="dxa"/>
            <w:tcBorders>
              <w:top w:val="single" w:sz="4" w:space="0" w:color="auto"/>
              <w:left w:val="nil"/>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u10</w:t>
            </w:r>
          </w:p>
        </w:tc>
        <w:tc>
          <w:tcPr>
            <w:tcW w:w="819" w:type="dxa"/>
            <w:tcBorders>
              <w:top w:val="single" w:sz="4" w:space="0" w:color="auto"/>
              <w:left w:val="nil"/>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u17</w:t>
            </w:r>
          </w:p>
        </w:tc>
        <w:tc>
          <w:tcPr>
            <w:tcW w:w="818"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u12</w:t>
            </w:r>
          </w:p>
        </w:tc>
        <w:tc>
          <w:tcPr>
            <w:tcW w:w="819" w:type="dxa"/>
            <w:tcBorders>
              <w:top w:val="single" w:sz="4" w:space="0" w:color="auto"/>
              <w:left w:val="nil"/>
              <w:bottom w:val="single" w:sz="4" w:space="0" w:color="auto"/>
              <w:right w:val="single" w:sz="8" w:space="0" w:color="auto"/>
            </w:tcBorders>
            <w:shd w:val="clear" w:color="auto" w:fill="8DB3E2" w:themeFill="text2" w:themeFillTint="66"/>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u18</w:t>
            </w:r>
          </w:p>
        </w:tc>
      </w:tr>
      <w:tr w:rsidR="00E65D64" w:rsidRPr="0040177F" w:rsidTr="00B84BFD">
        <w:trPr>
          <w:trHeight w:val="255"/>
        </w:trPr>
        <w:tc>
          <w:tcPr>
            <w:tcW w:w="1303" w:type="dxa"/>
            <w:tcBorders>
              <w:right w:val="single" w:sz="4" w:space="0" w:color="auto"/>
            </w:tcBorders>
            <w:shd w:val="clear" w:color="auto" w:fill="auto"/>
          </w:tcPr>
          <w:p w:rsidR="006467DC" w:rsidRPr="00E65D64" w:rsidRDefault="006467DC" w:rsidP="001D4BA6">
            <w:pPr>
              <w:widowControl/>
              <w:autoSpaceDE/>
              <w:autoSpaceDN/>
              <w:adjustRightInd/>
              <w:jc w:val="center"/>
              <w:rPr>
                <w:rFonts w:ascii="Arial" w:eastAsia="Times New Roman" w:hAnsi="Arial" w:cs="Arial"/>
                <w:sz w:val="16"/>
                <w:szCs w:val="16"/>
              </w:rPr>
            </w:pPr>
          </w:p>
        </w:tc>
        <w:tc>
          <w:tcPr>
            <w:tcW w:w="818" w:type="dxa"/>
            <w:tcBorders>
              <w:top w:val="single" w:sz="4" w:space="0" w:color="auto"/>
              <w:left w:val="single" w:sz="8" w:space="0" w:color="auto"/>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819" w:type="dxa"/>
            <w:tcBorders>
              <w:top w:val="single" w:sz="4" w:space="0" w:color="auto"/>
              <w:left w:val="nil"/>
              <w:bottom w:val="single" w:sz="8"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818" w:type="dxa"/>
            <w:tcBorders>
              <w:top w:val="single" w:sz="4" w:space="0" w:color="auto"/>
              <w:left w:val="nil"/>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819" w:type="dxa"/>
            <w:tcBorders>
              <w:top w:val="single" w:sz="4" w:space="0" w:color="auto"/>
              <w:left w:val="nil"/>
              <w:bottom w:val="single" w:sz="8"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818" w:type="dxa"/>
            <w:tcBorders>
              <w:top w:val="single" w:sz="4" w:space="0" w:color="auto"/>
              <w:left w:val="nil"/>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spacing w:line="180" w:lineRule="atLeast"/>
              <w:jc w:val="center"/>
              <w:rPr>
                <w:rFonts w:ascii="Arial" w:eastAsia="Times New Roman" w:hAnsi="Arial" w:cs="Arial"/>
                <w:sz w:val="16"/>
                <w:szCs w:val="16"/>
              </w:rPr>
            </w:pPr>
            <w:r w:rsidRPr="00187CCC">
              <w:rPr>
                <w:rFonts w:ascii="Arial" w:eastAsia="Times New Roman" w:hAnsi="Arial" w:cs="Arial"/>
                <w:sz w:val="16"/>
                <w:szCs w:val="16"/>
              </w:rPr>
              <w:t>4</w:t>
            </w:r>
          </w:p>
        </w:tc>
        <w:tc>
          <w:tcPr>
            <w:tcW w:w="819" w:type="dxa"/>
            <w:tcBorders>
              <w:top w:val="single" w:sz="4" w:space="0" w:color="auto"/>
              <w:left w:val="nil"/>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spacing w:line="180" w:lineRule="atLeast"/>
              <w:jc w:val="center"/>
              <w:rPr>
                <w:rFonts w:ascii="Arial" w:eastAsia="Times New Roman" w:hAnsi="Arial" w:cs="Arial"/>
                <w:sz w:val="16"/>
                <w:szCs w:val="16"/>
              </w:rPr>
            </w:pPr>
            <w:r w:rsidRPr="00187CCC">
              <w:rPr>
                <w:rFonts w:ascii="Arial" w:eastAsia="Times New Roman" w:hAnsi="Arial" w:cs="Arial"/>
                <w:sz w:val="16"/>
                <w:szCs w:val="16"/>
              </w:rPr>
              <w:t>4</w:t>
            </w:r>
          </w:p>
        </w:tc>
        <w:tc>
          <w:tcPr>
            <w:tcW w:w="818"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6467DC" w:rsidRPr="00E65D64" w:rsidRDefault="00187CCC" w:rsidP="001D4BA6">
            <w:pPr>
              <w:widowControl/>
              <w:autoSpaceDE/>
              <w:autoSpaceDN/>
              <w:adjustRightInd/>
              <w:spacing w:line="180" w:lineRule="atLeast"/>
              <w:jc w:val="center"/>
              <w:rPr>
                <w:rFonts w:ascii="Arial" w:eastAsia="Times New Roman" w:hAnsi="Arial" w:cs="Arial"/>
                <w:sz w:val="16"/>
                <w:szCs w:val="16"/>
              </w:rPr>
            </w:pPr>
            <w:r w:rsidRPr="00187CCC">
              <w:rPr>
                <w:rFonts w:ascii="Arial" w:eastAsia="Times New Roman" w:hAnsi="Arial" w:cs="Arial"/>
                <w:sz w:val="16"/>
                <w:szCs w:val="16"/>
              </w:rPr>
              <w:t>4</w:t>
            </w:r>
          </w:p>
        </w:tc>
        <w:tc>
          <w:tcPr>
            <w:tcW w:w="819" w:type="dxa"/>
            <w:tcBorders>
              <w:top w:val="single" w:sz="4" w:space="0" w:color="auto"/>
              <w:left w:val="nil"/>
              <w:bottom w:val="single" w:sz="4" w:space="0" w:color="auto"/>
              <w:right w:val="single" w:sz="8" w:space="0" w:color="auto"/>
            </w:tcBorders>
            <w:shd w:val="clear" w:color="auto" w:fill="8DB3E2" w:themeFill="text2" w:themeFillTint="66"/>
            <w:noWrap/>
            <w:vAlign w:val="bottom"/>
            <w:hideMark/>
          </w:tcPr>
          <w:p w:rsidR="006467DC" w:rsidRPr="00E65D64" w:rsidRDefault="00187CCC" w:rsidP="001D4BA6">
            <w:pPr>
              <w:widowControl/>
              <w:autoSpaceDE/>
              <w:autoSpaceDN/>
              <w:adjustRightInd/>
              <w:spacing w:line="180" w:lineRule="atLeast"/>
              <w:jc w:val="center"/>
              <w:rPr>
                <w:rFonts w:ascii="Arial" w:eastAsia="Times New Roman" w:hAnsi="Arial" w:cs="Arial"/>
                <w:sz w:val="16"/>
                <w:szCs w:val="16"/>
              </w:rPr>
            </w:pPr>
            <w:r w:rsidRPr="00187CCC">
              <w:rPr>
                <w:rFonts w:ascii="Arial" w:eastAsia="Times New Roman" w:hAnsi="Arial" w:cs="Arial"/>
                <w:sz w:val="16"/>
                <w:szCs w:val="16"/>
              </w:rPr>
              <w:t>4</w:t>
            </w:r>
          </w:p>
        </w:tc>
      </w:tr>
      <w:tr w:rsidR="00E65D64" w:rsidRPr="0040177F" w:rsidTr="00E65D64">
        <w:trPr>
          <w:trHeight w:val="255"/>
        </w:trPr>
        <w:tc>
          <w:tcPr>
            <w:tcW w:w="1303" w:type="dxa"/>
            <w:tcBorders>
              <w:right w:val="single" w:sz="8" w:space="0" w:color="auto"/>
            </w:tcBorders>
            <w:shd w:val="clear" w:color="auto" w:fill="auto"/>
          </w:tcPr>
          <w:p w:rsidR="006467DC" w:rsidRPr="00E65D64" w:rsidRDefault="006467DC" w:rsidP="001D4BA6">
            <w:pPr>
              <w:widowControl/>
              <w:autoSpaceDE/>
              <w:autoSpaceDN/>
              <w:adjustRightInd/>
              <w:jc w:val="center"/>
              <w:rPr>
                <w:rFonts w:ascii="Arial" w:eastAsia="Times New Roman" w:hAnsi="Arial" w:cs="Arial"/>
                <w:sz w:val="16"/>
                <w:szCs w:val="16"/>
              </w:rPr>
            </w:pPr>
          </w:p>
        </w:tc>
        <w:tc>
          <w:tcPr>
            <w:tcW w:w="818" w:type="dxa"/>
            <w:tcBorders>
              <w:top w:val="single" w:sz="4" w:space="0" w:color="auto"/>
              <w:left w:val="single" w:sz="8" w:space="0" w:color="auto"/>
              <w:bottom w:val="single" w:sz="4" w:space="0" w:color="auto"/>
              <w:right w:val="single" w:sz="8" w:space="0" w:color="auto"/>
            </w:tcBorders>
            <w:shd w:val="clear" w:color="auto" w:fill="8DB3E2" w:themeFill="text2" w:themeFillTint="66"/>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u20</w:t>
            </w:r>
          </w:p>
        </w:tc>
        <w:tc>
          <w:tcPr>
            <w:tcW w:w="819" w:type="dxa"/>
            <w:tcBorders>
              <w:top w:val="single" w:sz="8" w:space="0" w:color="auto"/>
              <w:left w:val="single" w:sz="8" w:space="0" w:color="auto"/>
              <w:bottom w:val="single" w:sz="4" w:space="0" w:color="auto"/>
              <w:right w:val="single" w:sz="8"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u7</w:t>
            </w:r>
          </w:p>
        </w:tc>
        <w:tc>
          <w:tcPr>
            <w:tcW w:w="818" w:type="dxa"/>
            <w:tcBorders>
              <w:top w:val="single" w:sz="4" w:space="0" w:color="auto"/>
              <w:left w:val="single" w:sz="8" w:space="0" w:color="auto"/>
              <w:bottom w:val="single" w:sz="4" w:space="0" w:color="auto"/>
              <w:right w:val="single" w:sz="8" w:space="0" w:color="auto"/>
            </w:tcBorders>
            <w:shd w:val="clear" w:color="auto" w:fill="8DB3E2" w:themeFill="text2" w:themeFillTint="66"/>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u24</w:t>
            </w:r>
          </w:p>
        </w:tc>
        <w:tc>
          <w:tcPr>
            <w:tcW w:w="819" w:type="dxa"/>
            <w:tcBorders>
              <w:top w:val="single" w:sz="8" w:space="0" w:color="auto"/>
              <w:left w:val="single" w:sz="8" w:space="0" w:color="auto"/>
              <w:bottom w:val="single" w:sz="4" w:space="0" w:color="auto"/>
              <w:right w:val="single" w:sz="8"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u11</w:t>
            </w:r>
          </w:p>
        </w:tc>
        <w:tc>
          <w:tcPr>
            <w:tcW w:w="818" w:type="dxa"/>
            <w:tcBorders>
              <w:top w:val="single" w:sz="4" w:space="0" w:color="auto"/>
              <w:left w:val="single" w:sz="8" w:space="0" w:color="auto"/>
              <w:bottom w:val="single" w:sz="4" w:space="0" w:color="auto"/>
              <w:right w:val="single" w:sz="4"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u13</w:t>
            </w:r>
          </w:p>
        </w:tc>
        <w:tc>
          <w:tcPr>
            <w:tcW w:w="819"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u19</w:t>
            </w:r>
          </w:p>
        </w:tc>
        <w:tc>
          <w:tcPr>
            <w:tcW w:w="818"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u14</w:t>
            </w:r>
          </w:p>
        </w:tc>
        <w:tc>
          <w:tcPr>
            <w:tcW w:w="819" w:type="dxa"/>
            <w:tcBorders>
              <w:top w:val="single" w:sz="4" w:space="0" w:color="auto"/>
              <w:left w:val="nil"/>
              <w:bottom w:val="single" w:sz="4" w:space="0" w:color="auto"/>
              <w:right w:val="single" w:sz="8"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u21</w:t>
            </w:r>
          </w:p>
        </w:tc>
      </w:tr>
      <w:tr w:rsidR="00E65D64" w:rsidRPr="0040177F" w:rsidTr="00E65D64">
        <w:trPr>
          <w:trHeight w:val="255"/>
        </w:trPr>
        <w:tc>
          <w:tcPr>
            <w:tcW w:w="1303" w:type="dxa"/>
            <w:tcBorders>
              <w:right w:val="single" w:sz="8" w:space="0" w:color="auto"/>
            </w:tcBorders>
            <w:shd w:val="clear" w:color="auto" w:fill="auto"/>
          </w:tcPr>
          <w:p w:rsidR="006467DC" w:rsidRPr="00E65D64" w:rsidRDefault="006467DC" w:rsidP="001D4BA6">
            <w:pPr>
              <w:widowControl/>
              <w:autoSpaceDE/>
              <w:autoSpaceDN/>
              <w:adjustRightInd/>
              <w:jc w:val="center"/>
              <w:rPr>
                <w:rFonts w:ascii="Arial" w:eastAsia="Times New Roman" w:hAnsi="Arial" w:cs="Arial"/>
                <w:sz w:val="16"/>
                <w:szCs w:val="16"/>
              </w:rPr>
            </w:pPr>
          </w:p>
        </w:tc>
        <w:tc>
          <w:tcPr>
            <w:tcW w:w="818" w:type="dxa"/>
            <w:tcBorders>
              <w:top w:val="single" w:sz="4" w:space="0" w:color="auto"/>
              <w:left w:val="single" w:sz="8" w:space="0" w:color="auto"/>
              <w:bottom w:val="single" w:sz="4" w:space="0" w:color="auto"/>
              <w:right w:val="single" w:sz="8" w:space="0" w:color="auto"/>
            </w:tcBorders>
            <w:shd w:val="clear" w:color="auto" w:fill="8DB3E2" w:themeFill="text2" w:themeFillTint="66"/>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819" w:type="dxa"/>
            <w:tcBorders>
              <w:top w:val="single" w:sz="4" w:space="0" w:color="auto"/>
              <w:left w:val="single" w:sz="8" w:space="0" w:color="auto"/>
              <w:bottom w:val="single" w:sz="4" w:space="0" w:color="auto"/>
              <w:right w:val="single" w:sz="8"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818" w:type="dxa"/>
            <w:tcBorders>
              <w:top w:val="single" w:sz="4" w:space="0" w:color="auto"/>
              <w:left w:val="single" w:sz="8" w:space="0" w:color="auto"/>
              <w:bottom w:val="single" w:sz="4" w:space="0" w:color="auto"/>
              <w:right w:val="single" w:sz="8" w:space="0" w:color="auto"/>
            </w:tcBorders>
            <w:shd w:val="clear" w:color="auto" w:fill="8DB3E2" w:themeFill="text2" w:themeFillTint="66"/>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819" w:type="dxa"/>
            <w:tcBorders>
              <w:top w:val="single" w:sz="4" w:space="0" w:color="auto"/>
              <w:left w:val="single" w:sz="8" w:space="0" w:color="auto"/>
              <w:bottom w:val="single" w:sz="4" w:space="0" w:color="auto"/>
              <w:right w:val="single" w:sz="8"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818" w:type="dxa"/>
            <w:tcBorders>
              <w:top w:val="single" w:sz="4" w:space="0" w:color="auto"/>
              <w:left w:val="single" w:sz="8" w:space="0" w:color="auto"/>
              <w:bottom w:val="single" w:sz="4" w:space="0" w:color="auto"/>
              <w:right w:val="single" w:sz="4"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819"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818"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819" w:type="dxa"/>
            <w:tcBorders>
              <w:top w:val="single" w:sz="4" w:space="0" w:color="auto"/>
              <w:left w:val="nil"/>
              <w:bottom w:val="single" w:sz="4" w:space="0" w:color="auto"/>
              <w:right w:val="single" w:sz="8"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r>
      <w:tr w:rsidR="00E65D64" w:rsidRPr="0040177F" w:rsidTr="00E65D64">
        <w:trPr>
          <w:trHeight w:val="255"/>
        </w:trPr>
        <w:tc>
          <w:tcPr>
            <w:tcW w:w="1303" w:type="dxa"/>
            <w:tcBorders>
              <w:right w:val="single" w:sz="8" w:space="0" w:color="auto"/>
            </w:tcBorders>
            <w:shd w:val="clear" w:color="auto" w:fill="auto"/>
          </w:tcPr>
          <w:p w:rsidR="006467DC" w:rsidRPr="00E65D64" w:rsidRDefault="006467DC" w:rsidP="001D4BA6">
            <w:pPr>
              <w:widowControl/>
              <w:autoSpaceDE/>
              <w:autoSpaceDN/>
              <w:adjustRightInd/>
              <w:jc w:val="center"/>
              <w:rPr>
                <w:rFonts w:ascii="Arial" w:eastAsia="Times New Roman" w:hAnsi="Arial" w:cs="Arial"/>
                <w:sz w:val="16"/>
                <w:szCs w:val="16"/>
              </w:rPr>
            </w:pPr>
          </w:p>
        </w:tc>
        <w:tc>
          <w:tcPr>
            <w:tcW w:w="818" w:type="dxa"/>
            <w:tcBorders>
              <w:top w:val="single" w:sz="4" w:space="0" w:color="auto"/>
              <w:left w:val="single" w:sz="8" w:space="0" w:color="auto"/>
              <w:bottom w:val="single" w:sz="4" w:space="0" w:color="auto"/>
              <w:right w:val="single" w:sz="8"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u22</w:t>
            </w:r>
          </w:p>
        </w:tc>
        <w:tc>
          <w:tcPr>
            <w:tcW w:w="819"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u25</w:t>
            </w:r>
          </w:p>
        </w:tc>
        <w:tc>
          <w:tcPr>
            <w:tcW w:w="818"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u26</w:t>
            </w:r>
          </w:p>
        </w:tc>
        <w:tc>
          <w:tcPr>
            <w:tcW w:w="819" w:type="dxa"/>
            <w:tcBorders>
              <w:top w:val="single" w:sz="4" w:space="0" w:color="auto"/>
              <w:left w:val="nil"/>
              <w:bottom w:val="single" w:sz="4" w:space="0" w:color="auto"/>
              <w:right w:val="single" w:sz="8" w:space="0" w:color="auto"/>
            </w:tcBorders>
            <w:shd w:val="clear" w:color="auto" w:fill="8DB3E2" w:themeFill="text2" w:themeFillTint="66"/>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u28</w:t>
            </w:r>
          </w:p>
        </w:tc>
        <w:tc>
          <w:tcPr>
            <w:tcW w:w="818" w:type="dxa"/>
            <w:tcBorders>
              <w:top w:val="single" w:sz="4" w:space="0" w:color="auto"/>
              <w:left w:val="single" w:sz="8" w:space="0" w:color="auto"/>
              <w:bottom w:val="single" w:sz="4" w:space="0" w:color="auto"/>
              <w:right w:val="single" w:sz="4"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u23</w:t>
            </w:r>
          </w:p>
        </w:tc>
        <w:tc>
          <w:tcPr>
            <w:tcW w:w="819"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u27</w:t>
            </w:r>
          </w:p>
        </w:tc>
        <w:tc>
          <w:tcPr>
            <w:tcW w:w="818"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u29</w:t>
            </w:r>
          </w:p>
        </w:tc>
        <w:tc>
          <w:tcPr>
            <w:tcW w:w="819" w:type="dxa"/>
            <w:tcBorders>
              <w:top w:val="single" w:sz="4" w:space="0" w:color="auto"/>
              <w:left w:val="nil"/>
              <w:bottom w:val="single" w:sz="4" w:space="0" w:color="auto"/>
              <w:right w:val="single" w:sz="8"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u30</w:t>
            </w:r>
          </w:p>
        </w:tc>
      </w:tr>
      <w:tr w:rsidR="00E65D64" w:rsidRPr="0040177F" w:rsidTr="00E65D64">
        <w:trPr>
          <w:trHeight w:val="270"/>
        </w:trPr>
        <w:tc>
          <w:tcPr>
            <w:tcW w:w="1303" w:type="dxa"/>
            <w:tcBorders>
              <w:right w:val="single" w:sz="8" w:space="0" w:color="auto"/>
            </w:tcBorders>
            <w:shd w:val="clear" w:color="auto" w:fill="auto"/>
          </w:tcPr>
          <w:p w:rsidR="006467DC" w:rsidRPr="00E65D64" w:rsidRDefault="006467DC" w:rsidP="001D4BA6">
            <w:pPr>
              <w:widowControl/>
              <w:autoSpaceDE/>
              <w:autoSpaceDN/>
              <w:adjustRightInd/>
              <w:jc w:val="center"/>
              <w:rPr>
                <w:rFonts w:ascii="Arial" w:eastAsia="Times New Roman" w:hAnsi="Arial" w:cs="Arial"/>
                <w:sz w:val="16"/>
                <w:szCs w:val="16"/>
              </w:rPr>
            </w:pPr>
          </w:p>
        </w:tc>
        <w:tc>
          <w:tcPr>
            <w:tcW w:w="818" w:type="dxa"/>
            <w:tcBorders>
              <w:top w:val="single" w:sz="4" w:space="0" w:color="auto"/>
              <w:left w:val="single" w:sz="8" w:space="0" w:color="auto"/>
              <w:bottom w:val="single" w:sz="4" w:space="0" w:color="auto"/>
              <w:right w:val="single" w:sz="8"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819" w:type="dxa"/>
            <w:tcBorders>
              <w:top w:val="single" w:sz="4" w:space="0" w:color="auto"/>
              <w:left w:val="single" w:sz="8" w:space="0" w:color="auto"/>
              <w:bottom w:val="single" w:sz="8" w:space="0" w:color="auto"/>
              <w:right w:val="single" w:sz="4" w:space="0" w:color="auto"/>
            </w:tcBorders>
            <w:shd w:val="clear" w:color="auto" w:fill="8DB3E2" w:themeFill="text2" w:themeFillTint="66"/>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818" w:type="dxa"/>
            <w:tcBorders>
              <w:top w:val="single" w:sz="4" w:space="0" w:color="auto"/>
              <w:left w:val="nil"/>
              <w:bottom w:val="single" w:sz="8" w:space="0" w:color="auto"/>
              <w:right w:val="single" w:sz="4" w:space="0" w:color="auto"/>
            </w:tcBorders>
            <w:shd w:val="clear" w:color="auto" w:fill="8DB3E2" w:themeFill="text2" w:themeFillTint="66"/>
            <w:noWrap/>
            <w:vAlign w:val="bottom"/>
            <w:hideMark/>
          </w:tcPr>
          <w:p w:rsidR="006467DC" w:rsidRPr="00E65D64" w:rsidRDefault="00B25409" w:rsidP="001D4BA6">
            <w:pPr>
              <w:widowControl/>
              <w:autoSpaceDE/>
              <w:autoSpaceDN/>
              <w:adjustRightInd/>
              <w:jc w:val="center"/>
              <w:rPr>
                <w:rFonts w:ascii="Arial" w:eastAsia="Times New Roman" w:hAnsi="Arial" w:cs="Arial"/>
                <w:sz w:val="16"/>
                <w:szCs w:val="16"/>
              </w:rPr>
            </w:pPr>
            <w:r>
              <w:rPr>
                <w:rFonts w:ascii="Arial" w:eastAsia="Times New Roman" w:hAnsi="Arial" w:cs="Arial"/>
                <w:sz w:val="16"/>
                <w:szCs w:val="16"/>
              </w:rPr>
              <w:t>8</w:t>
            </w:r>
          </w:p>
        </w:tc>
        <w:tc>
          <w:tcPr>
            <w:tcW w:w="819" w:type="dxa"/>
            <w:tcBorders>
              <w:top w:val="single" w:sz="4" w:space="0" w:color="auto"/>
              <w:left w:val="nil"/>
              <w:bottom w:val="single" w:sz="8" w:space="0" w:color="auto"/>
              <w:right w:val="single" w:sz="8" w:space="0" w:color="auto"/>
            </w:tcBorders>
            <w:shd w:val="clear" w:color="auto" w:fill="8DB3E2" w:themeFill="text2" w:themeFillTint="66"/>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818" w:type="dxa"/>
            <w:tcBorders>
              <w:top w:val="single" w:sz="4" w:space="0" w:color="auto"/>
              <w:left w:val="single" w:sz="8" w:space="0" w:color="auto"/>
              <w:bottom w:val="single" w:sz="4" w:space="0" w:color="auto"/>
              <w:right w:val="single" w:sz="4"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819"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818"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819" w:type="dxa"/>
            <w:tcBorders>
              <w:top w:val="single" w:sz="4" w:space="0" w:color="auto"/>
              <w:left w:val="nil"/>
              <w:bottom w:val="single" w:sz="4" w:space="0" w:color="auto"/>
              <w:right w:val="single" w:sz="8"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r>
    </w:tbl>
    <w:p w:rsidR="006467DC" w:rsidRDefault="00C40DA8" w:rsidP="006467DC">
      <w:r>
        <w:rPr>
          <w:b/>
        </w:rPr>
        <w:t>I</w:t>
      </w:r>
      <w:r>
        <w:t xml:space="preserve"> </w:t>
      </w:r>
      <w:r w:rsidR="006467DC">
        <w:t>= {u</w:t>
      </w:r>
      <w:r w:rsidR="006467DC" w:rsidRPr="00C57D5B">
        <w:rPr>
          <w:vertAlign w:val="subscript"/>
        </w:rPr>
        <w:t>11</w:t>
      </w:r>
      <w:proofErr w:type="gramStart"/>
      <w:r w:rsidR="006467DC">
        <w:t>,u</w:t>
      </w:r>
      <w:r w:rsidR="006467DC" w:rsidRPr="00C57D5B">
        <w:rPr>
          <w:vertAlign w:val="subscript"/>
        </w:rPr>
        <w:t>13</w:t>
      </w:r>
      <w:proofErr w:type="gramEnd"/>
      <w:r w:rsidR="006467DC">
        <w:t>,</w:t>
      </w:r>
      <w:r w:rsidR="006467DC" w:rsidRPr="00C57D5B">
        <w:t xml:space="preserve"> </w:t>
      </w:r>
      <w:r w:rsidR="006467DC">
        <w:t>u</w:t>
      </w:r>
      <w:r w:rsidR="006467DC" w:rsidRPr="00C57D5B">
        <w:rPr>
          <w:vertAlign w:val="subscript"/>
        </w:rPr>
        <w:t>14</w:t>
      </w:r>
      <w:r w:rsidR="006467DC">
        <w:t>,u</w:t>
      </w:r>
      <w:r w:rsidR="006467DC" w:rsidRPr="00C57D5B">
        <w:rPr>
          <w:vertAlign w:val="subscript"/>
        </w:rPr>
        <w:t>19</w:t>
      </w:r>
      <w:r w:rsidR="006467DC">
        <w:t xml:space="preserve"> ,u</w:t>
      </w:r>
      <w:r w:rsidR="006467DC" w:rsidRPr="00C57D5B">
        <w:rPr>
          <w:vertAlign w:val="subscript"/>
        </w:rPr>
        <w:t>21</w:t>
      </w:r>
      <w:r w:rsidR="006467DC">
        <w:t>,u</w:t>
      </w:r>
      <w:r w:rsidR="006467DC" w:rsidRPr="00C57D5B">
        <w:rPr>
          <w:vertAlign w:val="subscript"/>
        </w:rPr>
        <w:t>22</w:t>
      </w:r>
      <w:r w:rsidR="006467DC">
        <w:t>, u</w:t>
      </w:r>
      <w:r w:rsidR="006467DC" w:rsidRPr="00C57D5B">
        <w:rPr>
          <w:vertAlign w:val="subscript"/>
        </w:rPr>
        <w:t>23</w:t>
      </w:r>
      <w:r w:rsidR="006467DC">
        <w:t>,u</w:t>
      </w:r>
      <w:r w:rsidR="006467DC" w:rsidRPr="00C57D5B">
        <w:rPr>
          <w:vertAlign w:val="subscript"/>
        </w:rPr>
        <w:t>27</w:t>
      </w:r>
      <w:r w:rsidR="006467DC">
        <w:t>,u</w:t>
      </w:r>
      <w:r w:rsidR="006467DC" w:rsidRPr="00C57D5B">
        <w:rPr>
          <w:vertAlign w:val="subscript"/>
        </w:rPr>
        <w:t>29</w:t>
      </w:r>
      <w:r w:rsidR="006467DC">
        <w:t>,u</w:t>
      </w:r>
      <w:r w:rsidR="006467DC" w:rsidRPr="00C57D5B">
        <w:rPr>
          <w:vertAlign w:val="subscript"/>
        </w:rPr>
        <w:t>30</w:t>
      </w:r>
      <w:r w:rsidR="006467DC">
        <w:t xml:space="preserve">} </w:t>
      </w:r>
    </w:p>
    <w:p w:rsidR="006467DC" w:rsidRDefault="006467DC" w:rsidP="006467DC">
      <w:r w:rsidRPr="00715B35">
        <w:rPr>
          <w:b/>
        </w:rPr>
        <w:t>F</w:t>
      </w:r>
      <w:r>
        <w:t xml:space="preserve"> = {u</w:t>
      </w:r>
      <w:r w:rsidRPr="00BB2B74">
        <w:rPr>
          <w:vertAlign w:val="subscript"/>
        </w:rPr>
        <w:t>0</w:t>
      </w:r>
      <w:r>
        <w:t>, u</w:t>
      </w:r>
      <w:r w:rsidRPr="00BB2B74">
        <w:rPr>
          <w:vertAlign w:val="subscript"/>
        </w:rPr>
        <w:t>1</w:t>
      </w:r>
      <w:r>
        <w:t>, u</w:t>
      </w:r>
      <w:r w:rsidRPr="00BB2B74">
        <w:rPr>
          <w:vertAlign w:val="subscript"/>
        </w:rPr>
        <w:t>2</w:t>
      </w:r>
      <w:r>
        <w:t>, u</w:t>
      </w:r>
      <w:r w:rsidRPr="00BB2B74">
        <w:rPr>
          <w:vertAlign w:val="subscript"/>
        </w:rPr>
        <w:t>3</w:t>
      </w:r>
      <w:r>
        <w:t>, u</w:t>
      </w:r>
      <w:r w:rsidRPr="00BB2B74">
        <w:rPr>
          <w:vertAlign w:val="subscript"/>
        </w:rPr>
        <w:t>4</w:t>
      </w:r>
      <w:r>
        <w:t>, u</w:t>
      </w:r>
      <w:r w:rsidRPr="00BB2B74">
        <w:rPr>
          <w:vertAlign w:val="subscript"/>
        </w:rPr>
        <w:t>5</w:t>
      </w:r>
      <w:r>
        <w:t>, u</w:t>
      </w:r>
      <w:r w:rsidRPr="00BB2B74">
        <w:rPr>
          <w:vertAlign w:val="subscript"/>
        </w:rPr>
        <w:t>6</w:t>
      </w:r>
      <w:r>
        <w:t>, u</w:t>
      </w:r>
      <w:r w:rsidRPr="00BB2B74">
        <w:rPr>
          <w:vertAlign w:val="subscript"/>
        </w:rPr>
        <w:t>7</w:t>
      </w:r>
      <w:proofErr w:type="gramStart"/>
      <w:r>
        <w:t>,u</w:t>
      </w:r>
      <w:r w:rsidRPr="00BB2B74">
        <w:rPr>
          <w:vertAlign w:val="subscript"/>
        </w:rPr>
        <w:t>8</w:t>
      </w:r>
      <w:proofErr w:type="gramEnd"/>
      <w:r>
        <w:t>, u</w:t>
      </w:r>
      <w:r w:rsidRPr="00BB2B74">
        <w:rPr>
          <w:vertAlign w:val="subscript"/>
        </w:rPr>
        <w:t>9</w:t>
      </w:r>
      <w:r>
        <w:t>, u</w:t>
      </w:r>
      <w:r w:rsidRPr="00BB2B74">
        <w:rPr>
          <w:vertAlign w:val="subscript"/>
        </w:rPr>
        <w:t>10</w:t>
      </w:r>
      <w:r>
        <w:t>, u</w:t>
      </w:r>
      <w:r w:rsidRPr="00CF7EAE">
        <w:rPr>
          <w:vertAlign w:val="subscript"/>
        </w:rPr>
        <w:t>15</w:t>
      </w:r>
      <w:r>
        <w:t>, u</w:t>
      </w:r>
      <w:r w:rsidRPr="00BB2B74">
        <w:rPr>
          <w:vertAlign w:val="subscript"/>
        </w:rPr>
        <w:t>16</w:t>
      </w:r>
      <w:r>
        <w:t>,u</w:t>
      </w:r>
      <w:r w:rsidRPr="00BB2B74">
        <w:rPr>
          <w:vertAlign w:val="subscript"/>
        </w:rPr>
        <w:t>17</w:t>
      </w:r>
      <w:r>
        <w:t>, u</w:t>
      </w:r>
      <w:r w:rsidRPr="00CF7EAE">
        <w:rPr>
          <w:vertAlign w:val="subscript"/>
        </w:rPr>
        <w:t>31</w:t>
      </w:r>
      <w:r>
        <w:t>}</w:t>
      </w:r>
    </w:p>
    <w:p w:rsidR="006467DC" w:rsidRDefault="00C40DA8" w:rsidP="006467DC">
      <w:r w:rsidRPr="00715B35">
        <w:rPr>
          <w:b/>
        </w:rPr>
        <w:t>P</w:t>
      </w:r>
      <w:r>
        <w:rPr>
          <w:b/>
        </w:rPr>
        <w:t>F</w:t>
      </w:r>
      <w:r>
        <w:t xml:space="preserve"> </w:t>
      </w:r>
      <w:r w:rsidR="006467DC">
        <w:t>= {</w:t>
      </w:r>
      <w:r w:rsidR="00C1668E">
        <w:t>u</w:t>
      </w:r>
      <w:r w:rsidR="00C1668E">
        <w:rPr>
          <w:vertAlign w:val="subscript"/>
        </w:rPr>
        <w:t>12</w:t>
      </w:r>
      <w:r w:rsidR="00C1668E">
        <w:t>, u</w:t>
      </w:r>
      <w:r w:rsidR="00C1668E">
        <w:rPr>
          <w:vertAlign w:val="subscript"/>
        </w:rPr>
        <w:t>18</w:t>
      </w:r>
      <w:r w:rsidR="00C1668E">
        <w:t xml:space="preserve">, </w:t>
      </w:r>
      <w:r w:rsidR="006467DC">
        <w:t>u</w:t>
      </w:r>
      <w:r w:rsidR="006467DC" w:rsidRPr="00C57D5B">
        <w:rPr>
          <w:vertAlign w:val="subscript"/>
        </w:rPr>
        <w:t>20</w:t>
      </w:r>
      <w:r w:rsidR="006467DC">
        <w:t>, u</w:t>
      </w:r>
      <w:r w:rsidR="006467DC" w:rsidRPr="00C57D5B">
        <w:rPr>
          <w:vertAlign w:val="subscript"/>
        </w:rPr>
        <w:t>24</w:t>
      </w:r>
      <w:r w:rsidR="006467DC">
        <w:t>, u</w:t>
      </w:r>
      <w:r w:rsidR="006467DC" w:rsidRPr="00C57D5B">
        <w:rPr>
          <w:vertAlign w:val="subscript"/>
        </w:rPr>
        <w:t>25</w:t>
      </w:r>
      <w:r w:rsidR="006467DC">
        <w:t>, u</w:t>
      </w:r>
      <w:r w:rsidR="006467DC" w:rsidRPr="00C57D5B">
        <w:rPr>
          <w:vertAlign w:val="subscript"/>
        </w:rPr>
        <w:t>26</w:t>
      </w:r>
      <w:r w:rsidR="006467DC">
        <w:t>, u</w:t>
      </w:r>
      <w:r w:rsidR="006467DC" w:rsidRPr="00C57D5B">
        <w:rPr>
          <w:vertAlign w:val="subscript"/>
        </w:rPr>
        <w:t>28</w:t>
      </w:r>
      <w:r w:rsidR="006467DC">
        <w:t>}</w:t>
      </w:r>
    </w:p>
    <w:p w:rsidR="00837386" w:rsidRDefault="00837386"/>
    <w:p w:rsidR="00837386" w:rsidRDefault="00257A61">
      <w:pPr>
        <w:pStyle w:val="Heading2"/>
        <w:numPr>
          <w:ilvl w:val="0"/>
          <w:numId w:val="0"/>
        </w:numPr>
        <w:ind w:left="576" w:hanging="576"/>
      </w:pPr>
      <w:r>
        <w:t>C</w:t>
      </w:r>
      <w:r w:rsidR="006467DC">
        <w:t>.9</w:t>
      </w:r>
      <w:r w:rsidR="006467DC">
        <w:tab/>
        <w:t>Change Some Frozen Sub-channels to PC ones</w:t>
      </w:r>
      <w:r w:rsidR="004825A0">
        <w:t xml:space="preserve"> </w:t>
      </w:r>
      <w:r w:rsidR="000A4DAB">
        <w:t>(Optional)</w:t>
      </w:r>
    </w:p>
    <w:p w:rsidR="006467DC" w:rsidRDefault="006467DC" w:rsidP="006467DC">
      <w:r>
        <w:t xml:space="preserve">Let’s convert those frozen sub-cannels with a row weight of </w:t>
      </w:r>
      <w:proofErr w:type="spellStart"/>
      <w:r>
        <w:t>w</w:t>
      </w:r>
      <w:r w:rsidRPr="00BB2B74">
        <w:rPr>
          <w:vertAlign w:val="subscript"/>
        </w:rPr>
        <w:t>min</w:t>
      </w:r>
      <w:proofErr w:type="spellEnd"/>
      <w:r>
        <w:t xml:space="preserve"> and 2*</w:t>
      </w:r>
      <w:proofErr w:type="spellStart"/>
      <w:r>
        <w:t>w</w:t>
      </w:r>
      <w:r w:rsidRPr="00BB2B74">
        <w:rPr>
          <w:vertAlign w:val="subscript"/>
        </w:rPr>
        <w:t>min</w:t>
      </w:r>
      <w:proofErr w:type="spellEnd"/>
      <w:r>
        <w:t xml:space="preserve"> into PC sub-channels. In this example, </w:t>
      </w:r>
      <w:r w:rsidR="00A81CD3">
        <w:t xml:space="preserve">7 </w:t>
      </w:r>
      <w:r>
        <w:t xml:space="preserve">frozen sub-channels are converted back to PC sub-channels. Because it doesn’t make sense </w:t>
      </w:r>
      <w:r w:rsidR="00895777">
        <w:t xml:space="preserve">to </w:t>
      </w:r>
      <w:r>
        <w:t>have any PC sub-channels before the first information sub-channel (u</w:t>
      </w:r>
      <w:r w:rsidRPr="005B1AC4">
        <w:rPr>
          <w:vertAlign w:val="subscript"/>
        </w:rPr>
        <w:t>11</w:t>
      </w:r>
      <w:r>
        <w:t xml:space="preserve"> in the example), we will not change these frozen sub-channels.  </w:t>
      </w:r>
    </w:p>
    <w:p w:rsidR="006467DC" w:rsidRDefault="006467DC" w:rsidP="006467DC">
      <w:r>
        <w:t xml:space="preserve">In the end, we have </w:t>
      </w:r>
    </w:p>
    <w:tbl>
      <w:tblPr>
        <w:tblW w:w="7925" w:type="dxa"/>
        <w:tblInd w:w="983" w:type="dxa"/>
        <w:tblLayout w:type="fixed"/>
        <w:tblLook w:val="04A0"/>
      </w:tblPr>
      <w:tblGrid>
        <w:gridCol w:w="1275"/>
        <w:gridCol w:w="831"/>
        <w:gridCol w:w="831"/>
        <w:gridCol w:w="831"/>
        <w:gridCol w:w="832"/>
        <w:gridCol w:w="831"/>
        <w:gridCol w:w="831"/>
        <w:gridCol w:w="831"/>
        <w:gridCol w:w="832"/>
      </w:tblGrid>
      <w:tr w:rsidR="006467DC" w:rsidRPr="0040177F" w:rsidTr="00E65D64">
        <w:trPr>
          <w:trHeight w:val="255"/>
        </w:trPr>
        <w:tc>
          <w:tcPr>
            <w:tcW w:w="1275" w:type="dxa"/>
            <w:tcBorders>
              <w:top w:val="single" w:sz="8" w:space="0" w:color="auto"/>
              <w:left w:val="single" w:sz="8" w:space="0" w:color="auto"/>
              <w:bottom w:val="single" w:sz="4" w:space="0" w:color="auto"/>
              <w:right w:val="single" w:sz="4" w:space="0" w:color="auto"/>
            </w:tcBorders>
            <w:shd w:val="clear" w:color="auto" w:fill="auto"/>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Sub-channel</w:t>
            </w:r>
          </w:p>
        </w:tc>
        <w:tc>
          <w:tcPr>
            <w:tcW w:w="831" w:type="dxa"/>
            <w:tcBorders>
              <w:top w:val="single" w:sz="8" w:space="0" w:color="auto"/>
              <w:left w:val="single" w:sz="8" w:space="0" w:color="auto"/>
              <w:bottom w:val="single" w:sz="4" w:space="0" w:color="auto"/>
              <w:right w:val="single" w:sz="4" w:space="0" w:color="auto"/>
            </w:tcBorders>
            <w:shd w:val="clear" w:color="auto" w:fill="D99594" w:themeFill="accent2"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u0</w:t>
            </w:r>
          </w:p>
        </w:tc>
        <w:tc>
          <w:tcPr>
            <w:tcW w:w="831" w:type="dxa"/>
            <w:tcBorders>
              <w:top w:val="single" w:sz="8" w:space="0" w:color="auto"/>
              <w:left w:val="nil"/>
              <w:bottom w:val="single" w:sz="4" w:space="0" w:color="auto"/>
              <w:right w:val="single" w:sz="4" w:space="0" w:color="auto"/>
            </w:tcBorders>
            <w:shd w:val="reverseDiagStripe" w:color="D9D9D9" w:themeColor="background1" w:themeShade="D9" w:fill="D99594" w:themeFill="accent2"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u15</w:t>
            </w:r>
          </w:p>
        </w:tc>
        <w:tc>
          <w:tcPr>
            <w:tcW w:w="831" w:type="dxa"/>
            <w:tcBorders>
              <w:top w:val="single" w:sz="8" w:space="0" w:color="auto"/>
              <w:left w:val="nil"/>
              <w:bottom w:val="single" w:sz="4" w:space="0" w:color="auto"/>
              <w:right w:val="single" w:sz="4" w:space="0" w:color="auto"/>
            </w:tcBorders>
            <w:shd w:val="reverseDiagStripe" w:color="D9D9D9" w:themeColor="background1" w:themeShade="D9" w:fill="D99594" w:themeFill="accent2"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u31</w:t>
            </w:r>
          </w:p>
        </w:tc>
        <w:tc>
          <w:tcPr>
            <w:tcW w:w="832" w:type="dxa"/>
            <w:tcBorders>
              <w:top w:val="single" w:sz="8" w:space="0" w:color="auto"/>
              <w:left w:val="nil"/>
              <w:bottom w:val="single" w:sz="4" w:space="0" w:color="auto"/>
              <w:right w:val="single" w:sz="4" w:space="0" w:color="auto"/>
            </w:tcBorders>
            <w:shd w:val="clear" w:color="auto" w:fill="D99594" w:themeFill="accent2"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w:t>
            </w:r>
          </w:p>
        </w:tc>
        <w:tc>
          <w:tcPr>
            <w:tcW w:w="831" w:type="dxa"/>
            <w:tcBorders>
              <w:top w:val="single" w:sz="8" w:space="0" w:color="auto"/>
              <w:left w:val="nil"/>
              <w:bottom w:val="single" w:sz="4" w:space="0" w:color="auto"/>
              <w:right w:val="single" w:sz="4" w:space="0" w:color="auto"/>
            </w:tcBorders>
            <w:shd w:val="clear" w:color="auto" w:fill="D99594" w:themeFill="accent2"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w:t>
            </w:r>
          </w:p>
        </w:tc>
        <w:tc>
          <w:tcPr>
            <w:tcW w:w="831" w:type="dxa"/>
            <w:tcBorders>
              <w:top w:val="single" w:sz="8" w:space="0" w:color="auto"/>
              <w:left w:val="nil"/>
              <w:bottom w:val="single" w:sz="4" w:space="0" w:color="auto"/>
              <w:right w:val="single" w:sz="4" w:space="0" w:color="auto"/>
            </w:tcBorders>
            <w:shd w:val="clear" w:color="auto" w:fill="D99594" w:themeFill="accent2"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u4</w:t>
            </w:r>
          </w:p>
        </w:tc>
        <w:tc>
          <w:tcPr>
            <w:tcW w:w="831" w:type="dxa"/>
            <w:tcBorders>
              <w:top w:val="single" w:sz="8" w:space="0" w:color="auto"/>
              <w:left w:val="nil"/>
              <w:bottom w:val="single" w:sz="4" w:space="0" w:color="auto"/>
              <w:right w:val="single" w:sz="4" w:space="0" w:color="auto"/>
            </w:tcBorders>
            <w:shd w:val="clear" w:color="auto" w:fill="D99594" w:themeFill="accent2"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u8</w:t>
            </w:r>
          </w:p>
        </w:tc>
        <w:tc>
          <w:tcPr>
            <w:tcW w:w="832" w:type="dxa"/>
            <w:tcBorders>
              <w:top w:val="single" w:sz="8" w:space="0" w:color="auto"/>
              <w:left w:val="nil"/>
              <w:bottom w:val="single" w:sz="4" w:space="0" w:color="auto"/>
              <w:right w:val="single" w:sz="8" w:space="0" w:color="auto"/>
            </w:tcBorders>
            <w:shd w:val="clear" w:color="auto" w:fill="D99594" w:themeFill="accent2"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u16</w:t>
            </w:r>
          </w:p>
        </w:tc>
      </w:tr>
      <w:tr w:rsidR="006467DC" w:rsidRPr="0040177F" w:rsidTr="00E65D64">
        <w:trPr>
          <w:trHeight w:val="255"/>
        </w:trPr>
        <w:tc>
          <w:tcPr>
            <w:tcW w:w="1275" w:type="dxa"/>
            <w:tcBorders>
              <w:top w:val="single" w:sz="4" w:space="0" w:color="auto"/>
              <w:left w:val="single" w:sz="8" w:space="0" w:color="auto"/>
              <w:bottom w:val="single" w:sz="4" w:space="0" w:color="auto"/>
              <w:right w:val="single" w:sz="4" w:space="0" w:color="auto"/>
            </w:tcBorders>
            <w:shd w:val="clear" w:color="auto" w:fill="auto"/>
          </w:tcPr>
          <w:p w:rsidR="006467DC" w:rsidRPr="00E65D64"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lastRenderedPageBreak/>
              <w:t>Row Weight</w:t>
            </w:r>
          </w:p>
        </w:tc>
        <w:tc>
          <w:tcPr>
            <w:tcW w:w="831" w:type="dxa"/>
            <w:tcBorders>
              <w:top w:val="single" w:sz="4" w:space="0" w:color="auto"/>
              <w:left w:val="single" w:sz="8" w:space="0" w:color="auto"/>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w:t>
            </w:r>
          </w:p>
        </w:tc>
        <w:tc>
          <w:tcPr>
            <w:tcW w:w="831" w:type="dxa"/>
            <w:tcBorders>
              <w:top w:val="single" w:sz="4" w:space="0" w:color="auto"/>
              <w:left w:val="nil"/>
              <w:bottom w:val="single" w:sz="4" w:space="0" w:color="auto"/>
              <w:right w:val="single" w:sz="4" w:space="0" w:color="auto"/>
            </w:tcBorders>
            <w:shd w:val="reverseDiagStripe" w:color="D9D9D9" w:themeColor="background1" w:themeShade="D9"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831" w:type="dxa"/>
            <w:tcBorders>
              <w:top w:val="single" w:sz="4" w:space="0" w:color="auto"/>
              <w:left w:val="nil"/>
              <w:bottom w:val="single" w:sz="4" w:space="0" w:color="auto"/>
              <w:right w:val="single" w:sz="4" w:space="0" w:color="auto"/>
            </w:tcBorders>
            <w:shd w:val="reverseDiagStripe" w:color="D9D9D9" w:themeColor="background1" w:themeShade="D9"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32</w:t>
            </w:r>
          </w:p>
        </w:tc>
        <w:tc>
          <w:tcPr>
            <w:tcW w:w="832" w:type="dxa"/>
            <w:tcBorders>
              <w:top w:val="single" w:sz="4" w:space="0" w:color="auto"/>
              <w:left w:val="nil"/>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831" w:type="dxa"/>
            <w:tcBorders>
              <w:top w:val="single" w:sz="4" w:space="0" w:color="auto"/>
              <w:left w:val="nil"/>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831" w:type="dxa"/>
            <w:tcBorders>
              <w:top w:val="single" w:sz="4" w:space="0" w:color="auto"/>
              <w:left w:val="nil"/>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831" w:type="dxa"/>
            <w:tcBorders>
              <w:top w:val="single" w:sz="4" w:space="0" w:color="auto"/>
              <w:left w:val="nil"/>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c>
          <w:tcPr>
            <w:tcW w:w="832" w:type="dxa"/>
            <w:tcBorders>
              <w:top w:val="single" w:sz="4" w:space="0" w:color="auto"/>
              <w:left w:val="nil"/>
              <w:bottom w:val="single" w:sz="4" w:space="0" w:color="auto"/>
              <w:right w:val="single" w:sz="8"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2</w:t>
            </w:r>
          </w:p>
        </w:tc>
      </w:tr>
      <w:tr w:rsidR="006467DC" w:rsidRPr="0040177F" w:rsidTr="00E65D64">
        <w:trPr>
          <w:trHeight w:val="255"/>
        </w:trPr>
        <w:tc>
          <w:tcPr>
            <w:tcW w:w="1275" w:type="dxa"/>
            <w:tcBorders>
              <w:top w:val="single" w:sz="4" w:space="0" w:color="auto"/>
              <w:right w:val="single" w:sz="4" w:space="0" w:color="auto"/>
            </w:tcBorders>
            <w:shd w:val="clear" w:color="auto" w:fill="auto"/>
          </w:tcPr>
          <w:p w:rsidR="006467DC" w:rsidRPr="00E65D64" w:rsidRDefault="006467DC" w:rsidP="001D4BA6">
            <w:pPr>
              <w:widowControl/>
              <w:autoSpaceDE/>
              <w:autoSpaceDN/>
              <w:adjustRightInd/>
              <w:jc w:val="center"/>
              <w:rPr>
                <w:rFonts w:ascii="Arial" w:eastAsia="Times New Roman" w:hAnsi="Arial" w:cs="Arial"/>
                <w:sz w:val="16"/>
                <w:szCs w:val="16"/>
              </w:rPr>
            </w:pPr>
          </w:p>
        </w:tc>
        <w:tc>
          <w:tcPr>
            <w:tcW w:w="831" w:type="dxa"/>
            <w:tcBorders>
              <w:top w:val="single" w:sz="4" w:space="0" w:color="auto"/>
              <w:left w:val="single" w:sz="8" w:space="0" w:color="auto"/>
              <w:bottom w:val="single" w:sz="4" w:space="0" w:color="auto"/>
              <w:right w:val="single" w:sz="4" w:space="0" w:color="auto"/>
            </w:tcBorders>
            <w:shd w:val="clear" w:color="auto" w:fill="D99594" w:themeFill="accent2"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u3</w:t>
            </w:r>
          </w:p>
        </w:tc>
        <w:tc>
          <w:tcPr>
            <w:tcW w:w="831" w:type="dxa"/>
            <w:tcBorders>
              <w:top w:val="single" w:sz="4" w:space="0" w:color="auto"/>
              <w:left w:val="nil"/>
              <w:bottom w:val="single" w:sz="4" w:space="0" w:color="auto"/>
              <w:right w:val="single" w:sz="8" w:space="0" w:color="auto"/>
            </w:tcBorders>
            <w:shd w:val="clear" w:color="auto" w:fill="D99594" w:themeFill="accent2"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u5</w:t>
            </w:r>
          </w:p>
        </w:tc>
        <w:tc>
          <w:tcPr>
            <w:tcW w:w="831" w:type="dxa"/>
            <w:tcBorders>
              <w:top w:val="single" w:sz="4" w:space="0" w:color="auto"/>
              <w:left w:val="single" w:sz="8" w:space="0" w:color="auto"/>
              <w:bottom w:val="single" w:sz="4" w:space="0" w:color="auto"/>
              <w:right w:val="single" w:sz="8" w:space="0" w:color="auto"/>
            </w:tcBorders>
            <w:shd w:val="clear" w:color="auto" w:fill="D99594" w:themeFill="accent2"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u6</w:t>
            </w:r>
          </w:p>
        </w:tc>
        <w:tc>
          <w:tcPr>
            <w:tcW w:w="832" w:type="dxa"/>
            <w:tcBorders>
              <w:top w:val="single" w:sz="4" w:space="0" w:color="auto"/>
              <w:left w:val="single" w:sz="8" w:space="0" w:color="auto"/>
              <w:bottom w:val="single" w:sz="4" w:space="0" w:color="auto"/>
              <w:right w:val="single" w:sz="8" w:space="0" w:color="auto"/>
            </w:tcBorders>
            <w:shd w:val="clear" w:color="auto" w:fill="D99594" w:themeFill="accent2"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u9</w:t>
            </w:r>
          </w:p>
        </w:tc>
        <w:tc>
          <w:tcPr>
            <w:tcW w:w="831" w:type="dxa"/>
            <w:tcBorders>
              <w:top w:val="single" w:sz="4" w:space="0" w:color="auto"/>
              <w:left w:val="single" w:sz="8" w:space="0" w:color="auto"/>
              <w:bottom w:val="single" w:sz="4" w:space="0" w:color="auto"/>
              <w:right w:val="single" w:sz="8" w:space="0" w:color="auto"/>
            </w:tcBorders>
            <w:shd w:val="clear" w:color="auto" w:fill="D99594" w:themeFill="accent2"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u10</w:t>
            </w:r>
          </w:p>
        </w:tc>
        <w:tc>
          <w:tcPr>
            <w:tcW w:w="831" w:type="dxa"/>
            <w:tcBorders>
              <w:top w:val="single" w:sz="4" w:space="0" w:color="auto"/>
              <w:left w:val="single" w:sz="8" w:space="0" w:color="auto"/>
              <w:bottom w:val="single" w:sz="4" w:space="0" w:color="auto"/>
              <w:right w:val="single" w:sz="8" w:space="0" w:color="auto"/>
            </w:tcBorders>
            <w:shd w:val="clear" w:color="auto" w:fill="8DB3E2" w:themeFill="text2" w:themeFillTint="66"/>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u17</w:t>
            </w:r>
          </w:p>
        </w:tc>
        <w:tc>
          <w:tcPr>
            <w:tcW w:w="831" w:type="dxa"/>
            <w:tcBorders>
              <w:top w:val="single" w:sz="4" w:space="0" w:color="auto"/>
              <w:left w:val="single" w:sz="8" w:space="0" w:color="auto"/>
              <w:bottom w:val="single" w:sz="4" w:space="0" w:color="auto"/>
              <w:right w:val="single" w:sz="8" w:space="0" w:color="auto"/>
            </w:tcBorders>
            <w:shd w:val="clear" w:color="auto" w:fill="8DB3E2" w:themeFill="text2" w:themeFillTint="66"/>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u12</w:t>
            </w:r>
          </w:p>
        </w:tc>
        <w:tc>
          <w:tcPr>
            <w:tcW w:w="832"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u18</w:t>
            </w:r>
          </w:p>
        </w:tc>
      </w:tr>
      <w:tr w:rsidR="006467DC" w:rsidRPr="0040177F" w:rsidTr="00E65D64">
        <w:trPr>
          <w:trHeight w:val="255"/>
        </w:trPr>
        <w:tc>
          <w:tcPr>
            <w:tcW w:w="1275" w:type="dxa"/>
            <w:tcBorders>
              <w:right w:val="single" w:sz="4" w:space="0" w:color="auto"/>
            </w:tcBorders>
            <w:shd w:val="clear" w:color="auto" w:fill="auto"/>
          </w:tcPr>
          <w:p w:rsidR="006467DC" w:rsidRPr="00E65D64" w:rsidRDefault="006467DC" w:rsidP="001D4BA6">
            <w:pPr>
              <w:widowControl/>
              <w:autoSpaceDE/>
              <w:autoSpaceDN/>
              <w:adjustRightInd/>
              <w:jc w:val="center"/>
              <w:rPr>
                <w:rFonts w:ascii="Arial" w:eastAsia="Times New Roman" w:hAnsi="Arial" w:cs="Arial"/>
                <w:sz w:val="16"/>
                <w:szCs w:val="16"/>
              </w:rPr>
            </w:pPr>
          </w:p>
        </w:tc>
        <w:tc>
          <w:tcPr>
            <w:tcW w:w="831" w:type="dxa"/>
            <w:tcBorders>
              <w:top w:val="single" w:sz="4" w:space="0" w:color="auto"/>
              <w:left w:val="single" w:sz="8" w:space="0" w:color="auto"/>
              <w:bottom w:val="single" w:sz="4" w:space="0" w:color="auto"/>
              <w:right w:val="single" w:sz="4" w:space="0" w:color="auto"/>
            </w:tcBorders>
            <w:shd w:val="clear" w:color="auto" w:fill="D99594" w:themeFill="accent2"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831" w:type="dxa"/>
            <w:tcBorders>
              <w:top w:val="single" w:sz="4" w:space="0" w:color="auto"/>
              <w:left w:val="nil"/>
              <w:bottom w:val="single" w:sz="4" w:space="0" w:color="auto"/>
              <w:right w:val="single" w:sz="8" w:space="0" w:color="auto"/>
            </w:tcBorders>
            <w:shd w:val="clear" w:color="auto" w:fill="D99594" w:themeFill="accent2"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831" w:type="dxa"/>
            <w:tcBorders>
              <w:top w:val="single" w:sz="4" w:space="0" w:color="auto"/>
              <w:left w:val="single" w:sz="8" w:space="0" w:color="auto"/>
              <w:bottom w:val="single" w:sz="4" w:space="0" w:color="auto"/>
              <w:right w:val="single" w:sz="8" w:space="0" w:color="auto"/>
            </w:tcBorders>
            <w:shd w:val="clear" w:color="auto" w:fill="D99594" w:themeFill="accent2"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832" w:type="dxa"/>
            <w:tcBorders>
              <w:top w:val="single" w:sz="4" w:space="0" w:color="auto"/>
              <w:left w:val="single" w:sz="8" w:space="0" w:color="auto"/>
              <w:bottom w:val="single" w:sz="4" w:space="0" w:color="auto"/>
              <w:right w:val="single" w:sz="8" w:space="0" w:color="auto"/>
            </w:tcBorders>
            <w:shd w:val="clear" w:color="auto" w:fill="D99594" w:themeFill="accent2"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831" w:type="dxa"/>
            <w:tcBorders>
              <w:top w:val="single" w:sz="4" w:space="0" w:color="auto"/>
              <w:left w:val="single" w:sz="8" w:space="0" w:color="auto"/>
              <w:bottom w:val="single" w:sz="4" w:space="0" w:color="auto"/>
              <w:right w:val="single" w:sz="8" w:space="0" w:color="auto"/>
            </w:tcBorders>
            <w:shd w:val="clear" w:color="auto" w:fill="D99594" w:themeFill="accent2"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831" w:type="dxa"/>
            <w:tcBorders>
              <w:top w:val="single" w:sz="4" w:space="0" w:color="auto"/>
              <w:left w:val="single" w:sz="8" w:space="0" w:color="auto"/>
              <w:bottom w:val="single" w:sz="4" w:space="0" w:color="auto"/>
              <w:right w:val="single" w:sz="8" w:space="0" w:color="auto"/>
            </w:tcBorders>
            <w:shd w:val="clear" w:color="auto" w:fill="8DB3E2" w:themeFill="text2" w:themeFillTint="66"/>
            <w:noWrap/>
            <w:vAlign w:val="bottom"/>
            <w:hideMark/>
          </w:tcPr>
          <w:p w:rsidR="006467DC" w:rsidRPr="003A1D01"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831" w:type="dxa"/>
            <w:tcBorders>
              <w:top w:val="single" w:sz="4" w:space="0" w:color="auto"/>
              <w:left w:val="single" w:sz="8" w:space="0" w:color="auto"/>
              <w:bottom w:val="single" w:sz="4" w:space="0" w:color="auto"/>
              <w:right w:val="single" w:sz="8" w:space="0" w:color="auto"/>
            </w:tcBorders>
            <w:shd w:val="clear" w:color="auto" w:fill="8DB3E2" w:themeFill="text2" w:themeFillTint="66"/>
            <w:noWrap/>
            <w:vAlign w:val="bottom"/>
            <w:hideMark/>
          </w:tcPr>
          <w:p w:rsidR="006467DC" w:rsidRPr="003A1D01"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832"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6467DC" w:rsidRPr="003A1D01"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r>
      <w:tr w:rsidR="006630C2" w:rsidRPr="0040177F" w:rsidTr="00E65D64">
        <w:trPr>
          <w:trHeight w:val="255"/>
        </w:trPr>
        <w:tc>
          <w:tcPr>
            <w:tcW w:w="1275" w:type="dxa"/>
            <w:tcBorders>
              <w:right w:val="single" w:sz="8" w:space="0" w:color="auto"/>
            </w:tcBorders>
            <w:shd w:val="clear" w:color="auto" w:fill="auto"/>
          </w:tcPr>
          <w:p w:rsidR="006467DC" w:rsidRPr="00E65D64" w:rsidRDefault="006467DC" w:rsidP="001D4BA6">
            <w:pPr>
              <w:widowControl/>
              <w:autoSpaceDE/>
              <w:autoSpaceDN/>
              <w:adjustRightInd/>
              <w:jc w:val="center"/>
              <w:rPr>
                <w:rFonts w:ascii="Arial" w:eastAsia="Times New Roman" w:hAnsi="Arial" w:cs="Arial"/>
                <w:sz w:val="16"/>
                <w:szCs w:val="16"/>
              </w:rPr>
            </w:pPr>
          </w:p>
        </w:tc>
        <w:tc>
          <w:tcPr>
            <w:tcW w:w="831" w:type="dxa"/>
            <w:tcBorders>
              <w:top w:val="single" w:sz="4" w:space="0" w:color="auto"/>
              <w:left w:val="single" w:sz="8" w:space="0" w:color="auto"/>
              <w:bottom w:val="single" w:sz="4" w:space="0" w:color="auto"/>
              <w:right w:val="single" w:sz="8" w:space="0" w:color="auto"/>
            </w:tcBorders>
            <w:shd w:val="clear" w:color="auto" w:fill="8DB3E2" w:themeFill="text2" w:themeFillTint="66"/>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u20</w:t>
            </w:r>
          </w:p>
        </w:tc>
        <w:tc>
          <w:tcPr>
            <w:tcW w:w="831" w:type="dxa"/>
            <w:tcBorders>
              <w:top w:val="single" w:sz="4" w:space="0" w:color="auto"/>
              <w:left w:val="single" w:sz="8" w:space="0" w:color="auto"/>
              <w:bottom w:val="single" w:sz="4" w:space="0" w:color="auto"/>
              <w:right w:val="single" w:sz="4" w:space="0" w:color="auto"/>
            </w:tcBorders>
            <w:shd w:val="clear" w:color="auto" w:fill="D99594" w:themeFill="accent2"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u7</w:t>
            </w:r>
          </w:p>
        </w:tc>
        <w:tc>
          <w:tcPr>
            <w:tcW w:w="831" w:type="dxa"/>
            <w:tcBorders>
              <w:top w:val="single" w:sz="4" w:space="0" w:color="auto"/>
              <w:left w:val="single" w:sz="4" w:space="0" w:color="auto"/>
              <w:bottom w:val="single" w:sz="4" w:space="0" w:color="auto"/>
              <w:right w:val="single" w:sz="8" w:space="0" w:color="auto"/>
            </w:tcBorders>
            <w:shd w:val="clear" w:color="auto" w:fill="8DB3E2" w:themeFill="text2" w:themeFillTint="66"/>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u24</w:t>
            </w:r>
          </w:p>
        </w:tc>
        <w:tc>
          <w:tcPr>
            <w:tcW w:w="832" w:type="dxa"/>
            <w:tcBorders>
              <w:top w:val="single" w:sz="4" w:space="0" w:color="auto"/>
              <w:left w:val="single" w:sz="8" w:space="0" w:color="auto"/>
              <w:bottom w:val="single" w:sz="4" w:space="0" w:color="auto"/>
              <w:right w:val="single" w:sz="4" w:space="0" w:color="auto"/>
            </w:tcBorders>
            <w:shd w:val="clear" w:color="auto" w:fill="C2D69B" w:themeFill="accent3"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u11</w:t>
            </w:r>
          </w:p>
        </w:tc>
        <w:tc>
          <w:tcPr>
            <w:tcW w:w="831" w:type="dxa"/>
            <w:tcBorders>
              <w:top w:val="single" w:sz="4" w:space="0" w:color="auto"/>
              <w:left w:val="single" w:sz="4" w:space="0" w:color="auto"/>
              <w:bottom w:val="single" w:sz="4" w:space="0" w:color="auto"/>
              <w:right w:val="single" w:sz="4" w:space="0" w:color="auto"/>
            </w:tcBorders>
            <w:shd w:val="clear" w:color="auto" w:fill="C2D69B" w:themeFill="accent3"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u13</w:t>
            </w:r>
          </w:p>
        </w:tc>
        <w:tc>
          <w:tcPr>
            <w:tcW w:w="831"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u19</w:t>
            </w:r>
          </w:p>
        </w:tc>
        <w:tc>
          <w:tcPr>
            <w:tcW w:w="831"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u14</w:t>
            </w:r>
          </w:p>
        </w:tc>
        <w:tc>
          <w:tcPr>
            <w:tcW w:w="832" w:type="dxa"/>
            <w:tcBorders>
              <w:top w:val="single" w:sz="4" w:space="0" w:color="auto"/>
              <w:left w:val="nil"/>
              <w:bottom w:val="single" w:sz="4" w:space="0" w:color="auto"/>
              <w:right w:val="single" w:sz="8" w:space="0" w:color="auto"/>
            </w:tcBorders>
            <w:shd w:val="clear" w:color="auto" w:fill="C2D69B" w:themeFill="accent3"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u21</w:t>
            </w:r>
          </w:p>
        </w:tc>
      </w:tr>
      <w:tr w:rsidR="006630C2" w:rsidRPr="0040177F" w:rsidTr="00E65D64">
        <w:trPr>
          <w:trHeight w:val="255"/>
        </w:trPr>
        <w:tc>
          <w:tcPr>
            <w:tcW w:w="1275" w:type="dxa"/>
            <w:tcBorders>
              <w:right w:val="single" w:sz="8" w:space="0" w:color="auto"/>
            </w:tcBorders>
            <w:shd w:val="clear" w:color="auto" w:fill="auto"/>
          </w:tcPr>
          <w:p w:rsidR="006467DC" w:rsidRPr="00E65D64" w:rsidRDefault="006467DC" w:rsidP="001D4BA6">
            <w:pPr>
              <w:widowControl/>
              <w:autoSpaceDE/>
              <w:autoSpaceDN/>
              <w:adjustRightInd/>
              <w:jc w:val="center"/>
              <w:rPr>
                <w:rFonts w:ascii="Arial" w:eastAsia="Times New Roman" w:hAnsi="Arial" w:cs="Arial"/>
                <w:sz w:val="16"/>
                <w:szCs w:val="16"/>
              </w:rPr>
            </w:pPr>
          </w:p>
        </w:tc>
        <w:tc>
          <w:tcPr>
            <w:tcW w:w="831" w:type="dxa"/>
            <w:tcBorders>
              <w:top w:val="single" w:sz="4" w:space="0" w:color="auto"/>
              <w:left w:val="single" w:sz="8" w:space="0" w:color="auto"/>
              <w:bottom w:val="single" w:sz="4" w:space="0" w:color="auto"/>
              <w:right w:val="single" w:sz="8" w:space="0" w:color="auto"/>
            </w:tcBorders>
            <w:shd w:val="clear" w:color="auto" w:fill="8DB3E2" w:themeFill="text2" w:themeFillTint="66"/>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831" w:type="dxa"/>
            <w:tcBorders>
              <w:top w:val="single" w:sz="4" w:space="0" w:color="auto"/>
              <w:left w:val="single" w:sz="8" w:space="0" w:color="auto"/>
              <w:bottom w:val="single" w:sz="4" w:space="0" w:color="auto"/>
              <w:right w:val="single" w:sz="4" w:space="0" w:color="auto"/>
            </w:tcBorders>
            <w:shd w:val="clear" w:color="auto" w:fill="D99594" w:themeFill="accent2"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831" w:type="dxa"/>
            <w:tcBorders>
              <w:top w:val="single" w:sz="4" w:space="0" w:color="auto"/>
              <w:left w:val="single" w:sz="4" w:space="0" w:color="auto"/>
              <w:bottom w:val="single" w:sz="4" w:space="0" w:color="auto"/>
              <w:right w:val="single" w:sz="8" w:space="0" w:color="auto"/>
            </w:tcBorders>
            <w:shd w:val="clear" w:color="auto" w:fill="8DB3E2" w:themeFill="text2" w:themeFillTint="66"/>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4</w:t>
            </w:r>
          </w:p>
        </w:tc>
        <w:tc>
          <w:tcPr>
            <w:tcW w:w="832" w:type="dxa"/>
            <w:tcBorders>
              <w:top w:val="single" w:sz="4" w:space="0" w:color="auto"/>
              <w:left w:val="single" w:sz="8" w:space="0" w:color="auto"/>
              <w:bottom w:val="single" w:sz="4" w:space="0" w:color="auto"/>
              <w:right w:val="single" w:sz="4"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831" w:type="dxa"/>
            <w:tcBorders>
              <w:top w:val="single" w:sz="4" w:space="0" w:color="auto"/>
              <w:left w:val="single" w:sz="4" w:space="0" w:color="auto"/>
              <w:bottom w:val="single" w:sz="4" w:space="0" w:color="auto"/>
              <w:right w:val="single" w:sz="4"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831"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831"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832" w:type="dxa"/>
            <w:tcBorders>
              <w:top w:val="single" w:sz="4" w:space="0" w:color="auto"/>
              <w:left w:val="nil"/>
              <w:bottom w:val="single" w:sz="4" w:space="0" w:color="auto"/>
              <w:right w:val="single" w:sz="8"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r>
      <w:tr w:rsidR="00921FB6" w:rsidRPr="0040177F" w:rsidTr="00E65D64">
        <w:trPr>
          <w:trHeight w:val="255"/>
        </w:trPr>
        <w:tc>
          <w:tcPr>
            <w:tcW w:w="1275" w:type="dxa"/>
            <w:tcBorders>
              <w:right w:val="single" w:sz="8" w:space="0" w:color="auto"/>
            </w:tcBorders>
            <w:shd w:val="clear" w:color="auto" w:fill="auto"/>
          </w:tcPr>
          <w:p w:rsidR="006467DC" w:rsidRPr="00E65D64" w:rsidRDefault="006467DC" w:rsidP="001D4BA6">
            <w:pPr>
              <w:widowControl/>
              <w:autoSpaceDE/>
              <w:autoSpaceDN/>
              <w:adjustRightInd/>
              <w:jc w:val="center"/>
              <w:rPr>
                <w:rFonts w:ascii="Arial" w:eastAsia="Times New Roman" w:hAnsi="Arial" w:cs="Arial"/>
                <w:sz w:val="16"/>
                <w:szCs w:val="16"/>
              </w:rPr>
            </w:pPr>
          </w:p>
        </w:tc>
        <w:tc>
          <w:tcPr>
            <w:tcW w:w="831" w:type="dxa"/>
            <w:tcBorders>
              <w:top w:val="single" w:sz="4" w:space="0" w:color="auto"/>
              <w:left w:val="single" w:sz="8" w:space="0" w:color="auto"/>
              <w:bottom w:val="single" w:sz="4" w:space="0" w:color="auto"/>
              <w:right w:val="single" w:sz="8" w:space="0" w:color="auto"/>
            </w:tcBorders>
            <w:shd w:val="clear" w:color="auto" w:fill="C2D69B" w:themeFill="accent3"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u22</w:t>
            </w:r>
          </w:p>
        </w:tc>
        <w:tc>
          <w:tcPr>
            <w:tcW w:w="831"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u25</w:t>
            </w:r>
          </w:p>
        </w:tc>
        <w:tc>
          <w:tcPr>
            <w:tcW w:w="831"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u26</w:t>
            </w:r>
          </w:p>
        </w:tc>
        <w:tc>
          <w:tcPr>
            <w:tcW w:w="832" w:type="dxa"/>
            <w:tcBorders>
              <w:top w:val="single" w:sz="4" w:space="0" w:color="auto"/>
              <w:left w:val="nil"/>
              <w:bottom w:val="single" w:sz="4" w:space="0" w:color="auto"/>
              <w:right w:val="single" w:sz="8" w:space="0" w:color="auto"/>
            </w:tcBorders>
            <w:shd w:val="clear" w:color="auto" w:fill="8DB3E2" w:themeFill="text2" w:themeFillTint="66"/>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u28</w:t>
            </w:r>
          </w:p>
        </w:tc>
        <w:tc>
          <w:tcPr>
            <w:tcW w:w="831" w:type="dxa"/>
            <w:tcBorders>
              <w:top w:val="single" w:sz="4" w:space="0" w:color="auto"/>
              <w:left w:val="single" w:sz="8" w:space="0" w:color="auto"/>
              <w:bottom w:val="single" w:sz="4" w:space="0" w:color="auto"/>
              <w:right w:val="single" w:sz="4" w:space="0" w:color="auto"/>
            </w:tcBorders>
            <w:shd w:val="clear" w:color="auto" w:fill="C2D69B" w:themeFill="accent3"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u23</w:t>
            </w:r>
          </w:p>
        </w:tc>
        <w:tc>
          <w:tcPr>
            <w:tcW w:w="831"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u27</w:t>
            </w:r>
          </w:p>
        </w:tc>
        <w:tc>
          <w:tcPr>
            <w:tcW w:w="831"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u29</w:t>
            </w:r>
          </w:p>
        </w:tc>
        <w:tc>
          <w:tcPr>
            <w:tcW w:w="832" w:type="dxa"/>
            <w:tcBorders>
              <w:top w:val="single" w:sz="4" w:space="0" w:color="auto"/>
              <w:left w:val="nil"/>
              <w:bottom w:val="single" w:sz="4" w:space="0" w:color="auto"/>
              <w:right w:val="single" w:sz="8" w:space="0" w:color="auto"/>
            </w:tcBorders>
            <w:shd w:val="clear" w:color="auto" w:fill="C2D69B" w:themeFill="accent3" w:themeFillTint="99"/>
            <w:noWrap/>
            <w:vAlign w:val="bottom"/>
            <w:hideMark/>
          </w:tcPr>
          <w:p w:rsidR="006467DC" w:rsidRPr="003A1D01" w:rsidRDefault="00187CCC" w:rsidP="001D4BA6">
            <w:pPr>
              <w:widowControl/>
              <w:autoSpaceDE/>
              <w:autoSpaceDN/>
              <w:adjustRightInd/>
              <w:jc w:val="center"/>
              <w:rPr>
                <w:rFonts w:ascii="Arial" w:eastAsia="Times New Roman" w:hAnsi="Arial" w:cs="Arial"/>
                <w:b/>
                <w:sz w:val="16"/>
                <w:szCs w:val="16"/>
              </w:rPr>
            </w:pPr>
            <w:r w:rsidRPr="00187CCC">
              <w:rPr>
                <w:rFonts w:ascii="Arial" w:eastAsia="Times New Roman" w:hAnsi="Arial" w:cs="Arial"/>
                <w:b/>
                <w:sz w:val="16"/>
                <w:szCs w:val="16"/>
              </w:rPr>
              <w:t>u30</w:t>
            </w:r>
          </w:p>
        </w:tc>
      </w:tr>
      <w:tr w:rsidR="006467DC" w:rsidRPr="0040177F" w:rsidTr="00E65D64">
        <w:trPr>
          <w:trHeight w:val="270"/>
        </w:trPr>
        <w:tc>
          <w:tcPr>
            <w:tcW w:w="1275" w:type="dxa"/>
            <w:tcBorders>
              <w:right w:val="single" w:sz="8" w:space="0" w:color="auto"/>
            </w:tcBorders>
            <w:shd w:val="clear" w:color="auto" w:fill="auto"/>
          </w:tcPr>
          <w:p w:rsidR="006467DC" w:rsidRPr="00E65D64" w:rsidRDefault="006467DC" w:rsidP="001D4BA6">
            <w:pPr>
              <w:widowControl/>
              <w:autoSpaceDE/>
              <w:autoSpaceDN/>
              <w:adjustRightInd/>
              <w:jc w:val="center"/>
              <w:rPr>
                <w:rFonts w:ascii="Arial" w:eastAsia="Times New Roman" w:hAnsi="Arial" w:cs="Arial"/>
                <w:sz w:val="16"/>
                <w:szCs w:val="16"/>
              </w:rPr>
            </w:pPr>
          </w:p>
        </w:tc>
        <w:tc>
          <w:tcPr>
            <w:tcW w:w="831" w:type="dxa"/>
            <w:tcBorders>
              <w:top w:val="single" w:sz="4" w:space="0" w:color="auto"/>
              <w:left w:val="single" w:sz="8" w:space="0" w:color="auto"/>
              <w:bottom w:val="single" w:sz="4" w:space="0" w:color="auto"/>
              <w:right w:val="single" w:sz="8"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831" w:type="dxa"/>
            <w:tcBorders>
              <w:top w:val="single" w:sz="4" w:space="0" w:color="auto"/>
              <w:left w:val="single" w:sz="8" w:space="0" w:color="auto"/>
              <w:bottom w:val="single" w:sz="8" w:space="0" w:color="auto"/>
              <w:right w:val="single" w:sz="4" w:space="0" w:color="auto"/>
            </w:tcBorders>
            <w:shd w:val="clear" w:color="auto" w:fill="8DB3E2" w:themeFill="text2" w:themeFillTint="66"/>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831" w:type="dxa"/>
            <w:tcBorders>
              <w:top w:val="single" w:sz="4" w:space="0" w:color="auto"/>
              <w:left w:val="nil"/>
              <w:bottom w:val="single" w:sz="8" w:space="0" w:color="auto"/>
              <w:right w:val="single" w:sz="4" w:space="0" w:color="auto"/>
            </w:tcBorders>
            <w:shd w:val="clear" w:color="auto" w:fill="8DB3E2" w:themeFill="text2" w:themeFillTint="66"/>
            <w:noWrap/>
            <w:vAlign w:val="bottom"/>
            <w:hideMark/>
          </w:tcPr>
          <w:p w:rsidR="006467DC" w:rsidRPr="00E65D64" w:rsidRDefault="00A6537D" w:rsidP="001D4BA6">
            <w:pPr>
              <w:widowControl/>
              <w:autoSpaceDE/>
              <w:autoSpaceDN/>
              <w:adjustRightInd/>
              <w:jc w:val="center"/>
              <w:rPr>
                <w:rFonts w:ascii="Arial" w:eastAsia="Times New Roman" w:hAnsi="Arial" w:cs="Arial"/>
                <w:sz w:val="16"/>
                <w:szCs w:val="16"/>
              </w:rPr>
            </w:pPr>
            <w:r>
              <w:rPr>
                <w:rFonts w:ascii="Arial" w:eastAsia="Times New Roman" w:hAnsi="Arial" w:cs="Arial"/>
                <w:sz w:val="16"/>
                <w:szCs w:val="16"/>
              </w:rPr>
              <w:t>8</w:t>
            </w:r>
          </w:p>
        </w:tc>
        <w:tc>
          <w:tcPr>
            <w:tcW w:w="832" w:type="dxa"/>
            <w:tcBorders>
              <w:top w:val="single" w:sz="4" w:space="0" w:color="auto"/>
              <w:left w:val="nil"/>
              <w:bottom w:val="single" w:sz="8" w:space="0" w:color="auto"/>
              <w:right w:val="single" w:sz="8" w:space="0" w:color="auto"/>
            </w:tcBorders>
            <w:shd w:val="clear" w:color="auto" w:fill="8DB3E2" w:themeFill="text2" w:themeFillTint="66"/>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8</w:t>
            </w:r>
          </w:p>
        </w:tc>
        <w:tc>
          <w:tcPr>
            <w:tcW w:w="831" w:type="dxa"/>
            <w:tcBorders>
              <w:top w:val="single" w:sz="4" w:space="0" w:color="auto"/>
              <w:left w:val="single" w:sz="8" w:space="0" w:color="auto"/>
              <w:bottom w:val="single" w:sz="4" w:space="0" w:color="auto"/>
              <w:right w:val="single" w:sz="4"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831"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831"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c>
          <w:tcPr>
            <w:tcW w:w="832" w:type="dxa"/>
            <w:tcBorders>
              <w:top w:val="single" w:sz="4" w:space="0" w:color="auto"/>
              <w:left w:val="nil"/>
              <w:bottom w:val="single" w:sz="4" w:space="0" w:color="auto"/>
              <w:right w:val="single" w:sz="8" w:space="0" w:color="auto"/>
            </w:tcBorders>
            <w:shd w:val="clear" w:color="auto" w:fill="C2D69B" w:themeFill="accent3" w:themeFillTint="99"/>
            <w:noWrap/>
            <w:vAlign w:val="bottom"/>
            <w:hideMark/>
          </w:tcPr>
          <w:p w:rsidR="006467DC" w:rsidRPr="00E65D64" w:rsidRDefault="00187CCC" w:rsidP="001D4BA6">
            <w:pPr>
              <w:widowControl/>
              <w:autoSpaceDE/>
              <w:autoSpaceDN/>
              <w:adjustRightInd/>
              <w:jc w:val="center"/>
              <w:rPr>
                <w:rFonts w:ascii="Arial" w:eastAsia="Times New Roman" w:hAnsi="Arial" w:cs="Arial"/>
                <w:sz w:val="16"/>
                <w:szCs w:val="16"/>
              </w:rPr>
            </w:pPr>
            <w:r w:rsidRPr="00187CCC">
              <w:rPr>
                <w:rFonts w:ascii="Arial" w:eastAsia="Times New Roman" w:hAnsi="Arial" w:cs="Arial"/>
                <w:sz w:val="16"/>
                <w:szCs w:val="16"/>
              </w:rPr>
              <w:t>16</w:t>
            </w:r>
          </w:p>
        </w:tc>
      </w:tr>
    </w:tbl>
    <w:p w:rsidR="006467DC" w:rsidRDefault="00C40DA8" w:rsidP="006467DC">
      <w:r>
        <w:rPr>
          <w:b/>
        </w:rPr>
        <w:t>I</w:t>
      </w:r>
      <w:r>
        <w:t xml:space="preserve"> </w:t>
      </w:r>
      <w:r w:rsidR="006467DC">
        <w:t>= {u</w:t>
      </w:r>
      <w:r w:rsidR="006467DC" w:rsidRPr="00C57D5B">
        <w:rPr>
          <w:vertAlign w:val="subscript"/>
        </w:rPr>
        <w:t>11</w:t>
      </w:r>
      <w:proofErr w:type="gramStart"/>
      <w:r w:rsidR="006467DC">
        <w:t>,u</w:t>
      </w:r>
      <w:r w:rsidR="006467DC" w:rsidRPr="00C57D5B">
        <w:rPr>
          <w:vertAlign w:val="subscript"/>
        </w:rPr>
        <w:t>13</w:t>
      </w:r>
      <w:proofErr w:type="gramEnd"/>
      <w:r w:rsidR="006467DC">
        <w:t>,</w:t>
      </w:r>
      <w:r w:rsidR="006467DC" w:rsidRPr="00C57D5B">
        <w:t xml:space="preserve"> </w:t>
      </w:r>
      <w:r w:rsidR="006467DC">
        <w:t>u</w:t>
      </w:r>
      <w:r w:rsidR="006467DC" w:rsidRPr="00C57D5B">
        <w:rPr>
          <w:vertAlign w:val="subscript"/>
        </w:rPr>
        <w:t>14</w:t>
      </w:r>
      <w:r w:rsidR="006467DC">
        <w:t>,u</w:t>
      </w:r>
      <w:r w:rsidR="006467DC" w:rsidRPr="00C57D5B">
        <w:rPr>
          <w:vertAlign w:val="subscript"/>
        </w:rPr>
        <w:t>19</w:t>
      </w:r>
      <w:r w:rsidR="006467DC">
        <w:t xml:space="preserve"> ,u</w:t>
      </w:r>
      <w:r w:rsidR="006467DC" w:rsidRPr="00C57D5B">
        <w:rPr>
          <w:vertAlign w:val="subscript"/>
        </w:rPr>
        <w:t>21</w:t>
      </w:r>
      <w:r w:rsidR="006467DC">
        <w:t>,u</w:t>
      </w:r>
      <w:r w:rsidR="006467DC" w:rsidRPr="00C57D5B">
        <w:rPr>
          <w:vertAlign w:val="subscript"/>
        </w:rPr>
        <w:t>22</w:t>
      </w:r>
      <w:r w:rsidR="006467DC">
        <w:t>, u</w:t>
      </w:r>
      <w:r w:rsidR="006467DC" w:rsidRPr="00C57D5B">
        <w:rPr>
          <w:vertAlign w:val="subscript"/>
        </w:rPr>
        <w:t>23</w:t>
      </w:r>
      <w:r w:rsidR="006467DC">
        <w:t>,u</w:t>
      </w:r>
      <w:r w:rsidR="006467DC" w:rsidRPr="00C57D5B">
        <w:rPr>
          <w:vertAlign w:val="subscript"/>
        </w:rPr>
        <w:t>27</w:t>
      </w:r>
      <w:r w:rsidR="006467DC">
        <w:t>,u</w:t>
      </w:r>
      <w:r w:rsidR="006467DC" w:rsidRPr="00C57D5B">
        <w:rPr>
          <w:vertAlign w:val="subscript"/>
        </w:rPr>
        <w:t>29</w:t>
      </w:r>
      <w:r w:rsidR="006467DC">
        <w:t>,u</w:t>
      </w:r>
      <w:r w:rsidR="006467DC" w:rsidRPr="00C57D5B">
        <w:rPr>
          <w:vertAlign w:val="subscript"/>
        </w:rPr>
        <w:t>30</w:t>
      </w:r>
      <w:r w:rsidR="006467DC">
        <w:t xml:space="preserve">} </w:t>
      </w:r>
    </w:p>
    <w:p w:rsidR="006467DC" w:rsidRDefault="006467DC" w:rsidP="006467DC">
      <w:r w:rsidRPr="00715B35">
        <w:rPr>
          <w:b/>
        </w:rPr>
        <w:t>F</w:t>
      </w:r>
      <w:r>
        <w:t xml:space="preserve"> = {u</w:t>
      </w:r>
      <w:r w:rsidRPr="00C57D5B">
        <w:rPr>
          <w:vertAlign w:val="subscript"/>
        </w:rPr>
        <w:t>0</w:t>
      </w:r>
      <w:r>
        <w:t>, u</w:t>
      </w:r>
      <w:r w:rsidRPr="00C57D5B">
        <w:rPr>
          <w:vertAlign w:val="subscript"/>
        </w:rPr>
        <w:t>1</w:t>
      </w:r>
      <w:r>
        <w:t>, u</w:t>
      </w:r>
      <w:r w:rsidRPr="00C57D5B">
        <w:rPr>
          <w:vertAlign w:val="subscript"/>
        </w:rPr>
        <w:t>2</w:t>
      </w:r>
      <w:r>
        <w:t>, u</w:t>
      </w:r>
      <w:r w:rsidRPr="00C57D5B">
        <w:rPr>
          <w:vertAlign w:val="subscript"/>
        </w:rPr>
        <w:t>3</w:t>
      </w:r>
      <w:r>
        <w:t>, u</w:t>
      </w:r>
      <w:r w:rsidRPr="00C57D5B">
        <w:rPr>
          <w:vertAlign w:val="subscript"/>
        </w:rPr>
        <w:t>4</w:t>
      </w:r>
      <w:r>
        <w:t>, u</w:t>
      </w:r>
      <w:r w:rsidRPr="00C57D5B">
        <w:rPr>
          <w:vertAlign w:val="subscript"/>
        </w:rPr>
        <w:t>5</w:t>
      </w:r>
      <w:r>
        <w:t xml:space="preserve">, </w:t>
      </w:r>
      <w:proofErr w:type="gramStart"/>
      <w:r>
        <w:t>u</w:t>
      </w:r>
      <w:r w:rsidRPr="00C57D5B">
        <w:rPr>
          <w:vertAlign w:val="subscript"/>
        </w:rPr>
        <w:t>6</w:t>
      </w:r>
      <w:r>
        <w:rPr>
          <w:vertAlign w:val="subscript"/>
        </w:rPr>
        <w:t xml:space="preserve">  </w:t>
      </w:r>
      <w:r>
        <w:t>u</w:t>
      </w:r>
      <w:r w:rsidRPr="00C57D5B">
        <w:rPr>
          <w:vertAlign w:val="subscript"/>
        </w:rPr>
        <w:t>7</w:t>
      </w:r>
      <w:proofErr w:type="gramEnd"/>
      <w:r>
        <w:t>,</w:t>
      </w:r>
      <w:r w:rsidRPr="00462781">
        <w:t xml:space="preserve"> </w:t>
      </w:r>
      <w:r>
        <w:t>u</w:t>
      </w:r>
      <w:r w:rsidRPr="00C57D5B">
        <w:rPr>
          <w:vertAlign w:val="subscript"/>
        </w:rPr>
        <w:t>8</w:t>
      </w:r>
      <w:r>
        <w:t>, u</w:t>
      </w:r>
      <w:r w:rsidRPr="00C57D5B">
        <w:rPr>
          <w:vertAlign w:val="subscript"/>
        </w:rPr>
        <w:t>9</w:t>
      </w:r>
      <w:r>
        <w:t>, u</w:t>
      </w:r>
      <w:r w:rsidRPr="00C57D5B">
        <w:rPr>
          <w:vertAlign w:val="subscript"/>
        </w:rPr>
        <w:t>10</w:t>
      </w:r>
      <w:r>
        <w:t>, u</w:t>
      </w:r>
      <w:r w:rsidRPr="00CF7EAE">
        <w:rPr>
          <w:vertAlign w:val="subscript"/>
        </w:rPr>
        <w:t>15</w:t>
      </w:r>
      <w:r>
        <w:t>, u</w:t>
      </w:r>
      <w:r w:rsidRPr="00C57D5B">
        <w:rPr>
          <w:vertAlign w:val="subscript"/>
        </w:rPr>
        <w:t>16</w:t>
      </w:r>
      <w:r>
        <w:t>, u</w:t>
      </w:r>
      <w:r w:rsidRPr="00CF7EAE">
        <w:rPr>
          <w:vertAlign w:val="subscript"/>
        </w:rPr>
        <w:t>31</w:t>
      </w:r>
      <w:r>
        <w:t>}</w:t>
      </w:r>
    </w:p>
    <w:p w:rsidR="006467DC" w:rsidRDefault="00C40DA8" w:rsidP="006467DC">
      <w:r w:rsidRPr="00715B35">
        <w:rPr>
          <w:b/>
        </w:rPr>
        <w:t>P</w:t>
      </w:r>
      <w:r>
        <w:rPr>
          <w:b/>
        </w:rPr>
        <w:t>F</w:t>
      </w:r>
      <w:r>
        <w:t xml:space="preserve"> </w:t>
      </w:r>
      <w:r w:rsidR="006467DC">
        <w:t>= {</w:t>
      </w:r>
      <w:proofErr w:type="gramStart"/>
      <w:r w:rsidR="006467DC">
        <w:t>u</w:t>
      </w:r>
      <w:r w:rsidR="006467DC" w:rsidRPr="00C57D5B">
        <w:rPr>
          <w:vertAlign w:val="subscript"/>
        </w:rPr>
        <w:t>12</w:t>
      </w:r>
      <w:r w:rsidR="006467DC">
        <w:rPr>
          <w:vertAlign w:val="subscript"/>
        </w:rPr>
        <w:t xml:space="preserve">  </w:t>
      </w:r>
      <w:r w:rsidR="006467DC">
        <w:t>u</w:t>
      </w:r>
      <w:r w:rsidR="006467DC" w:rsidRPr="00C57D5B">
        <w:rPr>
          <w:vertAlign w:val="subscript"/>
        </w:rPr>
        <w:t>1</w:t>
      </w:r>
      <w:r w:rsidR="006467DC">
        <w:rPr>
          <w:vertAlign w:val="subscript"/>
        </w:rPr>
        <w:t>7</w:t>
      </w:r>
      <w:proofErr w:type="gramEnd"/>
      <w:r w:rsidR="006467DC">
        <w:rPr>
          <w:vertAlign w:val="subscript"/>
        </w:rPr>
        <w:t xml:space="preserve"> </w:t>
      </w:r>
      <w:r w:rsidR="006467DC">
        <w:t>u</w:t>
      </w:r>
      <w:r w:rsidR="006467DC" w:rsidRPr="00C57D5B">
        <w:rPr>
          <w:vertAlign w:val="subscript"/>
        </w:rPr>
        <w:t>18</w:t>
      </w:r>
      <w:r w:rsidR="006467DC">
        <w:rPr>
          <w:vertAlign w:val="subscript"/>
        </w:rPr>
        <w:t xml:space="preserve"> </w:t>
      </w:r>
      <w:r w:rsidR="006467DC">
        <w:t>u</w:t>
      </w:r>
      <w:r w:rsidR="006467DC" w:rsidRPr="00C57D5B">
        <w:rPr>
          <w:vertAlign w:val="subscript"/>
        </w:rPr>
        <w:t>20</w:t>
      </w:r>
      <w:r w:rsidR="006467DC">
        <w:t>, u</w:t>
      </w:r>
      <w:r w:rsidR="006467DC" w:rsidRPr="00C57D5B">
        <w:rPr>
          <w:vertAlign w:val="subscript"/>
        </w:rPr>
        <w:t>24</w:t>
      </w:r>
      <w:r w:rsidR="006467DC">
        <w:t>, u</w:t>
      </w:r>
      <w:r w:rsidR="006467DC" w:rsidRPr="00C57D5B">
        <w:rPr>
          <w:vertAlign w:val="subscript"/>
        </w:rPr>
        <w:t>25</w:t>
      </w:r>
      <w:r w:rsidR="006467DC">
        <w:t>, u</w:t>
      </w:r>
      <w:r w:rsidR="006467DC" w:rsidRPr="00C57D5B">
        <w:rPr>
          <w:vertAlign w:val="subscript"/>
        </w:rPr>
        <w:t>26</w:t>
      </w:r>
      <w:r w:rsidR="006467DC">
        <w:t>, u</w:t>
      </w:r>
      <w:r w:rsidR="006467DC" w:rsidRPr="00C57D5B">
        <w:rPr>
          <w:vertAlign w:val="subscript"/>
        </w:rPr>
        <w:t>28</w:t>
      </w:r>
      <w:r w:rsidR="006467DC">
        <w:t>}</w:t>
      </w:r>
    </w:p>
    <w:p w:rsidR="006467DC" w:rsidRDefault="006467DC" w:rsidP="006467DC">
      <w:r>
        <w:t xml:space="preserve">In the end, we decide the pattern of the sub-channels for this K=10 and R =1/3. </w:t>
      </w:r>
    </w:p>
    <w:p w:rsidR="00FE0EA9" w:rsidRDefault="006467DC">
      <w:pPr>
        <w:jc w:val="center"/>
        <w:rPr>
          <w:sz w:val="16"/>
          <w:szCs w:val="16"/>
        </w:rPr>
      </w:pPr>
      <w:r w:rsidRPr="00BB2B74">
        <w:rPr>
          <w:sz w:val="16"/>
          <w:szCs w:val="16"/>
        </w:rPr>
        <w:object w:dxaOrig="6858" w:dyaOrig="858">
          <v:shape id="_x0000_i1028" type="#_x0000_t75" style="width:344.45pt;height:42.6pt" o:ole="">
            <v:imagedata r:id="rId15" o:title=""/>
          </v:shape>
          <o:OLEObject Type="Embed" ProgID="Visio.Drawing.11" ShapeID="_x0000_i1028" DrawAspect="Content" ObjectID="_1545495651" r:id="rId16"/>
        </w:object>
      </w:r>
    </w:p>
    <w:p w:rsidR="009940BA" w:rsidRDefault="009940BA">
      <w:pPr>
        <w:jc w:val="center"/>
        <w:rPr>
          <w:sz w:val="20"/>
          <w:szCs w:val="20"/>
          <w:lang w:eastAsia="zh-CN"/>
        </w:rPr>
      </w:pPr>
    </w:p>
    <w:sectPr w:rsidR="009940BA"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262B" w:rsidRDefault="004A262B">
      <w:r>
        <w:separator/>
      </w:r>
    </w:p>
  </w:endnote>
  <w:endnote w:type="continuationSeparator" w:id="0">
    <w:p w:rsidR="004A262B" w:rsidRDefault="004A26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262B" w:rsidRDefault="004A262B">
      <w:r>
        <w:separator/>
      </w:r>
    </w:p>
  </w:footnote>
  <w:footnote w:type="continuationSeparator" w:id="0">
    <w:p w:rsidR="004A262B" w:rsidRDefault="004A262B">
      <w:r>
        <w:continuationSeparator/>
      </w:r>
    </w:p>
  </w:footnote>
  <w:footnote w:id="1">
    <w:p w:rsidR="00265815" w:rsidRPr="00542061" w:rsidRDefault="00265815" w:rsidP="005443D0">
      <w:pPr>
        <w:pStyle w:val="FootnoteText"/>
        <w:rPr>
          <w:lang w:eastAsia="zh-CN"/>
        </w:rPr>
      </w:pPr>
      <w:r>
        <w:rPr>
          <w:rStyle w:val="FootnoteReference"/>
        </w:rPr>
        <w:footnoteRef/>
      </w:r>
      <w:r>
        <w:t xml:space="preserve"> </w:t>
      </w:r>
      <w:r>
        <w:rPr>
          <w:rFonts w:hint="eastAsia"/>
          <w:lang w:eastAsia="zh-CN"/>
        </w:rPr>
        <w:t xml:space="preserve">The total number of pre-flagged PC-frozen bits should not exceed </w:t>
      </w:r>
      <w:r w:rsidRPr="003F1F29">
        <w:rPr>
          <w:rFonts w:hint="eastAsia"/>
          <w:i/>
          <w:lang w:eastAsia="zh-CN"/>
        </w:rPr>
        <w:t>N</w:t>
      </w:r>
      <w:r>
        <w:rPr>
          <w:rFonts w:hint="eastAsia"/>
          <w:lang w:eastAsia="zh-CN"/>
        </w:rPr>
        <w:t>-</w:t>
      </w:r>
      <w:r w:rsidRPr="003F1F29">
        <w:rPr>
          <w:rFonts w:hint="eastAsia"/>
          <w:i/>
          <w:lang w:eastAsia="zh-CN"/>
        </w:rPr>
        <w:t>K</w:t>
      </w:r>
      <w:r>
        <w:rPr>
          <w:rFonts w:hint="eastAsia"/>
          <w:lang w:eastAsia="zh-CN"/>
        </w:rPr>
        <w:t xml:space="preserve">. In practice, </w:t>
      </w:r>
      <w:proofErr w:type="spellStart"/>
      <w:r w:rsidRPr="00903E40">
        <w:rPr>
          <w:rFonts w:hint="eastAsia"/>
          <w:i/>
          <w:lang w:eastAsia="zh-CN"/>
        </w:rPr>
        <w:t>F</w:t>
      </w:r>
      <w:r w:rsidRPr="00903E40">
        <w:rPr>
          <w:rFonts w:hint="eastAsia"/>
          <w:i/>
          <w:vertAlign w:val="subscript"/>
          <w:lang w:eastAsia="zh-CN"/>
        </w:rPr>
        <w:t>p</w:t>
      </w:r>
      <w:proofErr w:type="spellEnd"/>
      <w:r>
        <w:rPr>
          <w:rFonts w:hint="eastAsia"/>
          <w:lang w:eastAsia="zh-CN"/>
        </w:rPr>
        <w:t xml:space="preserve"> is upper </w:t>
      </w:r>
      <w:r>
        <w:rPr>
          <w:lang w:eastAsia="zh-CN"/>
        </w:rPr>
        <w:t>bounded</w:t>
      </w:r>
      <w:r>
        <w:rPr>
          <w:rFonts w:hint="eastAsia"/>
          <w:lang w:eastAsia="zh-CN"/>
        </w:rPr>
        <w:t xml:space="preserve"> by (</w:t>
      </w:r>
      <w:r w:rsidRPr="003F1F29">
        <w:rPr>
          <w:rFonts w:hint="eastAsia"/>
          <w:i/>
          <w:lang w:eastAsia="zh-CN"/>
        </w:rPr>
        <w:t>N</w:t>
      </w:r>
      <w:r>
        <w:rPr>
          <w:rFonts w:hint="eastAsia"/>
          <w:lang w:eastAsia="zh-CN"/>
        </w:rPr>
        <w:t>-</w:t>
      </w:r>
      <w:r w:rsidRPr="003F1F29">
        <w:rPr>
          <w:rFonts w:hint="eastAsia"/>
          <w:i/>
          <w:lang w:eastAsia="zh-CN"/>
        </w:rPr>
        <w:t>K</w:t>
      </w:r>
      <w:r>
        <w:rPr>
          <w:rFonts w:hint="eastAsia"/>
          <w:lang w:eastAsia="zh-CN"/>
        </w:rPr>
        <w:t xml:space="preserve">)/2, and </w:t>
      </w:r>
      <m:oMath>
        <m:r>
          <m:rPr>
            <m:sty m:val="p"/>
          </m:rPr>
          <w:rPr>
            <w:rFonts w:ascii="Cambria Math" w:hAnsi="Cambria Math"/>
            <w:color w:val="000000" w:themeColor="text1"/>
            <w:lang w:eastAsia="zh-CN"/>
          </w:rPr>
          <m:t>α</m:t>
        </m:r>
      </m:oMath>
      <w:r>
        <w:rPr>
          <w:rFonts w:hint="eastAsia"/>
          <w:color w:val="000000" w:themeColor="text1"/>
          <w:lang w:eastAsia="zh-CN"/>
        </w:rPr>
        <w:t xml:space="preserve"> </w:t>
      </w:r>
      <w:r>
        <w:rPr>
          <w:rFonts w:hint="eastAsia"/>
          <w:lang w:eastAsia="zh-CN"/>
        </w:rPr>
        <w:t xml:space="preserve">is set to a value larger than 1, </w:t>
      </w:r>
      <w:proofErr w:type="gramStart"/>
      <w:r>
        <w:rPr>
          <w:rFonts w:hint="eastAsia"/>
          <w:lang w:eastAsia="zh-CN"/>
        </w:rPr>
        <w:t>e.g.,</w:t>
      </w:r>
      <m:oMath>
        <m:r>
          <m:rPr>
            <m:sty m:val="p"/>
          </m:rPr>
          <w:rPr>
            <w:rFonts w:ascii="Cambria Math" w:hAnsi="Cambria Math"/>
            <w:lang w:eastAsia="zh-CN"/>
          </w:rPr>
          <m:t xml:space="preserve"> </m:t>
        </m:r>
        <m:r>
          <m:rPr>
            <m:sty m:val="p"/>
          </m:rPr>
          <w:rPr>
            <w:rFonts w:ascii="Cambria Math" w:hAnsi="Cambria Math"/>
            <w:color w:val="000000" w:themeColor="text1"/>
            <w:lang w:eastAsia="zh-CN"/>
          </w:rPr>
          <m:t>α=1.5</m:t>
        </m:r>
      </m:oMath>
      <w:r>
        <w:rPr>
          <w:rFonts w:hint="eastAsia"/>
          <w:color w:val="000000" w:themeColor="text1"/>
          <w:lang w:eastAsia="zh-CN"/>
        </w:rPr>
        <w:t>.</w:t>
      </w:r>
      <w:proofErr w:type="gramEnd"/>
    </w:p>
  </w:footnote>
  <w:footnote w:id="2">
    <w:p w:rsidR="00265815" w:rsidRDefault="00265815" w:rsidP="005443D0">
      <w:pPr>
        <w:pStyle w:val="FootnoteText"/>
        <w:rPr>
          <w:lang w:eastAsia="zh-CN"/>
        </w:rPr>
      </w:pPr>
      <w:r>
        <w:rPr>
          <w:rStyle w:val="FootnoteReference"/>
        </w:rPr>
        <w:footnoteRef/>
      </w:r>
      <w:r>
        <w:t xml:space="preserve"> </w:t>
      </w:r>
      <w:r>
        <w:rPr>
          <w:rFonts w:hint="eastAsia"/>
          <w:lang w:eastAsia="zh-CN"/>
        </w:rPr>
        <w:t>If a PC-frozen bit is before the 1</w:t>
      </w:r>
      <w:r w:rsidRPr="0016083A">
        <w:rPr>
          <w:rFonts w:hint="eastAsia"/>
          <w:vertAlign w:val="superscript"/>
          <w:lang w:eastAsia="zh-CN"/>
        </w:rPr>
        <w:t>st</w:t>
      </w:r>
      <w:r>
        <w:rPr>
          <w:rFonts w:hint="eastAsia"/>
          <w:lang w:eastAsia="zh-CN"/>
        </w:rPr>
        <w:t xml:space="preserve"> information bit, it is equivalent to a frozen bit.</w:t>
      </w:r>
      <w:r>
        <w:rPr>
          <w:lang w:eastAsia="zh-CN"/>
        </w:rPr>
        <w:t xml:space="preserve"> Also this step is optional for control channel design.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9550E"/>
    <w:multiLevelType w:val="hybridMultilevel"/>
    <w:tmpl w:val="CD4C9998"/>
    <w:lvl w:ilvl="0" w:tplc="FBDA96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A57686"/>
    <w:multiLevelType w:val="hybridMultilevel"/>
    <w:tmpl w:val="8D183A30"/>
    <w:lvl w:ilvl="0" w:tplc="4FD65C50">
      <w:start w:val="1"/>
      <w:numFmt w:val="bullet"/>
      <w:lvlText w:val="•"/>
      <w:lvlJc w:val="left"/>
      <w:pPr>
        <w:tabs>
          <w:tab w:val="num" w:pos="644"/>
        </w:tabs>
        <w:ind w:left="644" w:hanging="360"/>
      </w:pPr>
      <w:rPr>
        <w:rFonts w:ascii="Arial" w:hAnsi="Arial" w:hint="default"/>
      </w:rPr>
    </w:lvl>
    <w:lvl w:ilvl="1" w:tplc="04090005">
      <w:start w:val="1"/>
      <w:numFmt w:val="bullet"/>
      <w:lvlText w:val=""/>
      <w:lvlJc w:val="left"/>
      <w:pPr>
        <w:tabs>
          <w:tab w:val="num" w:pos="1800"/>
        </w:tabs>
        <w:ind w:left="1800" w:hanging="360"/>
      </w:pPr>
      <w:rPr>
        <w:rFonts w:ascii="Wingdings" w:hAnsi="Wingdings" w:hint="default"/>
      </w:rPr>
    </w:lvl>
    <w:lvl w:ilvl="2" w:tplc="084CC3A0">
      <w:start w:val="4630"/>
      <w:numFmt w:val="bullet"/>
      <w:lvlText w:val=""/>
      <w:lvlJc w:val="left"/>
      <w:pPr>
        <w:tabs>
          <w:tab w:val="num" w:pos="2520"/>
        </w:tabs>
        <w:ind w:left="2520" w:hanging="360"/>
      </w:pPr>
      <w:rPr>
        <w:rFonts w:ascii="Wingdings" w:hAnsi="Wingdings" w:hint="default"/>
      </w:rPr>
    </w:lvl>
    <w:lvl w:ilvl="3" w:tplc="75465DF0" w:tentative="1">
      <w:start w:val="1"/>
      <w:numFmt w:val="bullet"/>
      <w:lvlText w:val=""/>
      <w:lvlJc w:val="left"/>
      <w:pPr>
        <w:tabs>
          <w:tab w:val="num" w:pos="3240"/>
        </w:tabs>
        <w:ind w:left="3240" w:hanging="360"/>
      </w:pPr>
      <w:rPr>
        <w:rFonts w:ascii="Wingdings" w:hAnsi="Wingdings" w:hint="default"/>
      </w:rPr>
    </w:lvl>
    <w:lvl w:ilvl="4" w:tplc="47B66472" w:tentative="1">
      <w:start w:val="1"/>
      <w:numFmt w:val="bullet"/>
      <w:lvlText w:val=""/>
      <w:lvlJc w:val="left"/>
      <w:pPr>
        <w:tabs>
          <w:tab w:val="num" w:pos="3960"/>
        </w:tabs>
        <w:ind w:left="3960" w:hanging="360"/>
      </w:pPr>
      <w:rPr>
        <w:rFonts w:ascii="Wingdings" w:hAnsi="Wingdings" w:hint="default"/>
      </w:rPr>
    </w:lvl>
    <w:lvl w:ilvl="5" w:tplc="F65CEA58" w:tentative="1">
      <w:start w:val="1"/>
      <w:numFmt w:val="bullet"/>
      <w:lvlText w:val=""/>
      <w:lvlJc w:val="left"/>
      <w:pPr>
        <w:tabs>
          <w:tab w:val="num" w:pos="4680"/>
        </w:tabs>
        <w:ind w:left="4680" w:hanging="360"/>
      </w:pPr>
      <w:rPr>
        <w:rFonts w:ascii="Wingdings" w:hAnsi="Wingdings" w:hint="default"/>
      </w:rPr>
    </w:lvl>
    <w:lvl w:ilvl="6" w:tplc="DD84CF9E" w:tentative="1">
      <w:start w:val="1"/>
      <w:numFmt w:val="bullet"/>
      <w:lvlText w:val=""/>
      <w:lvlJc w:val="left"/>
      <w:pPr>
        <w:tabs>
          <w:tab w:val="num" w:pos="5400"/>
        </w:tabs>
        <w:ind w:left="5400" w:hanging="360"/>
      </w:pPr>
      <w:rPr>
        <w:rFonts w:ascii="Wingdings" w:hAnsi="Wingdings" w:hint="default"/>
      </w:rPr>
    </w:lvl>
    <w:lvl w:ilvl="7" w:tplc="9558C92A" w:tentative="1">
      <w:start w:val="1"/>
      <w:numFmt w:val="bullet"/>
      <w:lvlText w:val=""/>
      <w:lvlJc w:val="left"/>
      <w:pPr>
        <w:tabs>
          <w:tab w:val="num" w:pos="6120"/>
        </w:tabs>
        <w:ind w:left="6120" w:hanging="360"/>
      </w:pPr>
      <w:rPr>
        <w:rFonts w:ascii="Wingdings" w:hAnsi="Wingdings" w:hint="default"/>
      </w:rPr>
    </w:lvl>
    <w:lvl w:ilvl="8" w:tplc="C8CCAF56" w:tentative="1">
      <w:start w:val="1"/>
      <w:numFmt w:val="bullet"/>
      <w:lvlText w:val=""/>
      <w:lvlJc w:val="left"/>
      <w:pPr>
        <w:tabs>
          <w:tab w:val="num" w:pos="6840"/>
        </w:tabs>
        <w:ind w:left="6840" w:hanging="360"/>
      </w:pPr>
      <w:rPr>
        <w:rFonts w:ascii="Wingdings" w:hAnsi="Wingdings" w:hint="default"/>
      </w:rPr>
    </w:lvl>
  </w:abstractNum>
  <w:abstractNum w:abstractNumId="2">
    <w:nsid w:val="0559691E"/>
    <w:multiLevelType w:val="hybridMultilevel"/>
    <w:tmpl w:val="06C89B34"/>
    <w:lvl w:ilvl="0" w:tplc="4FD65C5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0C1240CD"/>
    <w:multiLevelType w:val="hybridMultilevel"/>
    <w:tmpl w:val="8A44BA06"/>
    <w:lvl w:ilvl="0" w:tplc="2A2EA42A">
      <w:start w:val="1"/>
      <w:numFmt w:val="bullet"/>
      <w:lvlText w:val="–"/>
      <w:lvlJc w:val="left"/>
      <w:pPr>
        <w:tabs>
          <w:tab w:val="num" w:pos="720"/>
        </w:tabs>
        <w:ind w:left="720" w:hanging="360"/>
      </w:pPr>
      <w:rPr>
        <w:rFonts w:ascii="SimSun" w:hAnsi="SimSun" w:hint="default"/>
      </w:rPr>
    </w:lvl>
    <w:lvl w:ilvl="1" w:tplc="847050AC">
      <w:start w:val="1"/>
      <w:numFmt w:val="bullet"/>
      <w:lvlText w:val="–"/>
      <w:lvlJc w:val="left"/>
      <w:pPr>
        <w:tabs>
          <w:tab w:val="num" w:pos="1440"/>
        </w:tabs>
        <w:ind w:left="1440" w:hanging="360"/>
      </w:pPr>
      <w:rPr>
        <w:rFonts w:ascii="SimSun" w:hAnsi="SimSun" w:hint="default"/>
      </w:rPr>
    </w:lvl>
    <w:lvl w:ilvl="2" w:tplc="5D18DC2C">
      <w:start w:val="4560"/>
      <w:numFmt w:val="bullet"/>
      <w:lvlText w:val="•"/>
      <w:lvlJc w:val="left"/>
      <w:pPr>
        <w:tabs>
          <w:tab w:val="num" w:pos="2160"/>
        </w:tabs>
        <w:ind w:left="2160" w:hanging="360"/>
      </w:pPr>
      <w:rPr>
        <w:rFonts w:ascii="SimSun" w:hAnsi="SimSun" w:hint="default"/>
      </w:rPr>
    </w:lvl>
    <w:lvl w:ilvl="3" w:tplc="15A4B330" w:tentative="1">
      <w:start w:val="1"/>
      <w:numFmt w:val="bullet"/>
      <w:lvlText w:val="–"/>
      <w:lvlJc w:val="left"/>
      <w:pPr>
        <w:tabs>
          <w:tab w:val="num" w:pos="2880"/>
        </w:tabs>
        <w:ind w:left="2880" w:hanging="360"/>
      </w:pPr>
      <w:rPr>
        <w:rFonts w:ascii="SimSun" w:hAnsi="SimSun" w:hint="default"/>
      </w:rPr>
    </w:lvl>
    <w:lvl w:ilvl="4" w:tplc="D1B80FA4" w:tentative="1">
      <w:start w:val="1"/>
      <w:numFmt w:val="bullet"/>
      <w:lvlText w:val="–"/>
      <w:lvlJc w:val="left"/>
      <w:pPr>
        <w:tabs>
          <w:tab w:val="num" w:pos="3600"/>
        </w:tabs>
        <w:ind w:left="3600" w:hanging="360"/>
      </w:pPr>
      <w:rPr>
        <w:rFonts w:ascii="SimSun" w:hAnsi="SimSun" w:hint="default"/>
      </w:rPr>
    </w:lvl>
    <w:lvl w:ilvl="5" w:tplc="5FEEBD22" w:tentative="1">
      <w:start w:val="1"/>
      <w:numFmt w:val="bullet"/>
      <w:lvlText w:val="–"/>
      <w:lvlJc w:val="left"/>
      <w:pPr>
        <w:tabs>
          <w:tab w:val="num" w:pos="4320"/>
        </w:tabs>
        <w:ind w:left="4320" w:hanging="360"/>
      </w:pPr>
      <w:rPr>
        <w:rFonts w:ascii="SimSun" w:hAnsi="SimSun" w:hint="default"/>
      </w:rPr>
    </w:lvl>
    <w:lvl w:ilvl="6" w:tplc="46A0C812" w:tentative="1">
      <w:start w:val="1"/>
      <w:numFmt w:val="bullet"/>
      <w:lvlText w:val="–"/>
      <w:lvlJc w:val="left"/>
      <w:pPr>
        <w:tabs>
          <w:tab w:val="num" w:pos="5040"/>
        </w:tabs>
        <w:ind w:left="5040" w:hanging="360"/>
      </w:pPr>
      <w:rPr>
        <w:rFonts w:ascii="SimSun" w:hAnsi="SimSun" w:hint="default"/>
      </w:rPr>
    </w:lvl>
    <w:lvl w:ilvl="7" w:tplc="F5209620" w:tentative="1">
      <w:start w:val="1"/>
      <w:numFmt w:val="bullet"/>
      <w:lvlText w:val="–"/>
      <w:lvlJc w:val="left"/>
      <w:pPr>
        <w:tabs>
          <w:tab w:val="num" w:pos="5760"/>
        </w:tabs>
        <w:ind w:left="5760" w:hanging="360"/>
      </w:pPr>
      <w:rPr>
        <w:rFonts w:ascii="SimSun" w:hAnsi="SimSun" w:hint="default"/>
      </w:rPr>
    </w:lvl>
    <w:lvl w:ilvl="8" w:tplc="D980858C" w:tentative="1">
      <w:start w:val="1"/>
      <w:numFmt w:val="bullet"/>
      <w:lvlText w:val="–"/>
      <w:lvlJc w:val="left"/>
      <w:pPr>
        <w:tabs>
          <w:tab w:val="num" w:pos="6480"/>
        </w:tabs>
        <w:ind w:left="6480" w:hanging="360"/>
      </w:pPr>
      <w:rPr>
        <w:rFonts w:ascii="SimSun" w:hAnsi="SimSun" w:hint="default"/>
      </w:rPr>
    </w:lvl>
  </w:abstractNum>
  <w:abstractNum w:abstractNumId="4">
    <w:nsid w:val="0EA579CD"/>
    <w:multiLevelType w:val="multilevel"/>
    <w:tmpl w:val="E944627E"/>
    <w:lvl w:ilvl="0">
      <w:start w:val="1"/>
      <w:numFmt w:val="decimal"/>
      <w:lvlText w:val="%1"/>
      <w:lvlJc w:val="left"/>
      <w:pPr>
        <w:ind w:left="360" w:hanging="360"/>
      </w:pPr>
      <w:rPr>
        <w:rFonts w:hint="default"/>
      </w:rPr>
    </w:lvl>
    <w:lvl w:ilvl="1">
      <w:start w:val="1"/>
      <w:numFmt w:val="decimal"/>
      <w:lvlText w:val="%1.%2"/>
      <w:lvlJc w:val="left"/>
      <w:pPr>
        <w:ind w:left="576" w:hanging="360"/>
      </w:pPr>
      <w:rPr>
        <w:rFonts w:hint="default"/>
      </w:rPr>
    </w:lvl>
    <w:lvl w:ilvl="2">
      <w:start w:val="1"/>
      <w:numFmt w:val="decimal"/>
      <w:lvlText w:val="%1.%2.%3"/>
      <w:lvlJc w:val="left"/>
      <w:pPr>
        <w:ind w:left="1152"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5">
    <w:nsid w:val="0F4F0B52"/>
    <w:multiLevelType w:val="hybridMultilevel"/>
    <w:tmpl w:val="F664E90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1030427F"/>
    <w:multiLevelType w:val="hybridMultilevel"/>
    <w:tmpl w:val="0F2AFDA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95641B"/>
    <w:multiLevelType w:val="hybridMultilevel"/>
    <w:tmpl w:val="445E33AC"/>
    <w:lvl w:ilvl="0" w:tplc="0409000F">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140D62D0"/>
    <w:multiLevelType w:val="hybridMultilevel"/>
    <w:tmpl w:val="44A25A48"/>
    <w:lvl w:ilvl="0" w:tplc="76D419C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7679D6"/>
    <w:multiLevelType w:val="hybridMultilevel"/>
    <w:tmpl w:val="B1EE8994"/>
    <w:lvl w:ilvl="0" w:tplc="D0909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65C6D2D"/>
    <w:multiLevelType w:val="hybridMultilevel"/>
    <w:tmpl w:val="73B2CD96"/>
    <w:lvl w:ilvl="0" w:tplc="6CFC9E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6DD5938"/>
    <w:multiLevelType w:val="hybridMultilevel"/>
    <w:tmpl w:val="2E36516A"/>
    <w:lvl w:ilvl="0" w:tplc="50762C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71E0F50"/>
    <w:multiLevelType w:val="multilevel"/>
    <w:tmpl w:val="54A0FE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84131ED"/>
    <w:multiLevelType w:val="hybridMultilevel"/>
    <w:tmpl w:val="D996D0CC"/>
    <w:lvl w:ilvl="0" w:tplc="726AE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CE65D8B"/>
    <w:multiLevelType w:val="multilevel"/>
    <w:tmpl w:val="C9FE8C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CFE619C"/>
    <w:multiLevelType w:val="multilevel"/>
    <w:tmpl w:val="B69AC8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2A71A0D"/>
    <w:multiLevelType w:val="hybridMultilevel"/>
    <w:tmpl w:val="3CB8CB96"/>
    <w:lvl w:ilvl="0" w:tplc="5C86FF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4A0583"/>
    <w:multiLevelType w:val="hybridMultilevel"/>
    <w:tmpl w:val="3FBC8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879522B"/>
    <w:multiLevelType w:val="multilevel"/>
    <w:tmpl w:val="8B3294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2AD903B1"/>
    <w:multiLevelType w:val="hybridMultilevel"/>
    <w:tmpl w:val="8AB85984"/>
    <w:lvl w:ilvl="0" w:tplc="BA4A55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E757ABC"/>
    <w:multiLevelType w:val="hybridMultilevel"/>
    <w:tmpl w:val="97CCE520"/>
    <w:lvl w:ilvl="0" w:tplc="2A2EA42A">
      <w:start w:val="1"/>
      <w:numFmt w:val="bullet"/>
      <w:lvlText w:val="–"/>
      <w:lvlJc w:val="left"/>
      <w:pPr>
        <w:ind w:left="1260" w:hanging="420"/>
      </w:pPr>
      <w:rPr>
        <w:rFonts w:ascii="SimSun" w:eastAsia="Times New Roman" w:hAnsi="SimSun" w:cs="Times New Roma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2ECF6F9A"/>
    <w:multiLevelType w:val="hybridMultilevel"/>
    <w:tmpl w:val="DCE60A4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3">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nsid w:val="2FA46C09"/>
    <w:multiLevelType w:val="hybridMultilevel"/>
    <w:tmpl w:val="D9366F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234402C"/>
    <w:multiLevelType w:val="hybridMultilevel"/>
    <w:tmpl w:val="539267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3B557C1"/>
    <w:multiLevelType w:val="multilevel"/>
    <w:tmpl w:val="A344CF94"/>
    <w:lvl w:ilvl="0">
      <w:start w:val="1"/>
      <w:numFmt w:val="decimal"/>
      <w:pStyle w:val="Heading1"/>
      <w:lvlText w:val="%1"/>
      <w:lvlJc w:val="left"/>
      <w:pPr>
        <w:tabs>
          <w:tab w:val="num" w:pos="432"/>
        </w:tabs>
        <w:ind w:left="432" w:hanging="432"/>
      </w:pPr>
      <w:rPr>
        <w:rFonts w:hint="default"/>
        <w:i w:val="0"/>
        <w:lang w:val="en-US"/>
      </w:rPr>
    </w:lvl>
    <w:lvl w:ilvl="1">
      <w:start w:val="1"/>
      <w:numFmt w:val="upperLetter"/>
      <w:pStyle w:val="Heading2"/>
      <w:lvlText w:val="%2."/>
      <w:lvlJc w:val="left"/>
      <w:pPr>
        <w:tabs>
          <w:tab w:val="num" w:pos="576"/>
        </w:tabs>
        <w:ind w:left="576" w:hanging="576"/>
      </w:pPr>
      <w:rPr>
        <w:rFonts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35595596"/>
    <w:multiLevelType w:val="hybridMultilevel"/>
    <w:tmpl w:val="B08C74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7864938"/>
    <w:multiLevelType w:val="hybridMultilevel"/>
    <w:tmpl w:val="73ECAC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A877D64"/>
    <w:multiLevelType w:val="singleLevel"/>
    <w:tmpl w:val="CE067930"/>
    <w:lvl w:ilvl="0">
      <w:start w:val="1"/>
      <w:numFmt w:val="decimal"/>
      <w:pStyle w:val="References"/>
      <w:lvlText w:val="[%1]"/>
      <w:lvlJc w:val="left"/>
      <w:pPr>
        <w:tabs>
          <w:tab w:val="num" w:pos="360"/>
        </w:tabs>
        <w:ind w:left="360" w:hanging="360"/>
      </w:pPr>
      <w:rPr>
        <w:sz w:val="16"/>
        <w:szCs w:val="16"/>
      </w:rPr>
    </w:lvl>
  </w:abstractNum>
  <w:abstractNum w:abstractNumId="28">
    <w:nsid w:val="3FF97D25"/>
    <w:multiLevelType w:val="hybridMultilevel"/>
    <w:tmpl w:val="7F184B6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44EC4BBF"/>
    <w:multiLevelType w:val="hybridMultilevel"/>
    <w:tmpl w:val="2648FBB6"/>
    <w:lvl w:ilvl="0" w:tplc="04090011">
      <w:start w:val="1"/>
      <w:numFmt w:val="decimal"/>
      <w:lvlText w:val="%1)"/>
      <w:lvlJc w:val="left"/>
      <w:pPr>
        <w:tabs>
          <w:tab w:val="num" w:pos="720"/>
        </w:tabs>
        <w:ind w:left="720" w:hanging="36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084CC3A0">
      <w:start w:val="4630"/>
      <w:numFmt w:val="bullet"/>
      <w:lvlText w:val=""/>
      <w:lvlJc w:val="left"/>
      <w:pPr>
        <w:tabs>
          <w:tab w:val="num" w:pos="2160"/>
        </w:tabs>
        <w:ind w:left="2160" w:hanging="360"/>
      </w:pPr>
      <w:rPr>
        <w:rFonts w:ascii="Wingdings" w:hAnsi="Wingdings" w:hint="default"/>
      </w:rPr>
    </w:lvl>
    <w:lvl w:ilvl="3" w:tplc="75465DF0" w:tentative="1">
      <w:start w:val="1"/>
      <w:numFmt w:val="bullet"/>
      <w:lvlText w:val=""/>
      <w:lvlJc w:val="left"/>
      <w:pPr>
        <w:tabs>
          <w:tab w:val="num" w:pos="2880"/>
        </w:tabs>
        <w:ind w:left="2880" w:hanging="360"/>
      </w:pPr>
      <w:rPr>
        <w:rFonts w:ascii="Wingdings" w:hAnsi="Wingdings" w:hint="default"/>
      </w:rPr>
    </w:lvl>
    <w:lvl w:ilvl="4" w:tplc="47B66472" w:tentative="1">
      <w:start w:val="1"/>
      <w:numFmt w:val="bullet"/>
      <w:lvlText w:val=""/>
      <w:lvlJc w:val="left"/>
      <w:pPr>
        <w:tabs>
          <w:tab w:val="num" w:pos="3600"/>
        </w:tabs>
        <w:ind w:left="3600" w:hanging="360"/>
      </w:pPr>
      <w:rPr>
        <w:rFonts w:ascii="Wingdings" w:hAnsi="Wingdings" w:hint="default"/>
      </w:rPr>
    </w:lvl>
    <w:lvl w:ilvl="5" w:tplc="F65CEA58" w:tentative="1">
      <w:start w:val="1"/>
      <w:numFmt w:val="bullet"/>
      <w:lvlText w:val=""/>
      <w:lvlJc w:val="left"/>
      <w:pPr>
        <w:tabs>
          <w:tab w:val="num" w:pos="4320"/>
        </w:tabs>
        <w:ind w:left="4320" w:hanging="360"/>
      </w:pPr>
      <w:rPr>
        <w:rFonts w:ascii="Wingdings" w:hAnsi="Wingdings" w:hint="default"/>
      </w:rPr>
    </w:lvl>
    <w:lvl w:ilvl="6" w:tplc="DD84CF9E" w:tentative="1">
      <w:start w:val="1"/>
      <w:numFmt w:val="bullet"/>
      <w:lvlText w:val=""/>
      <w:lvlJc w:val="left"/>
      <w:pPr>
        <w:tabs>
          <w:tab w:val="num" w:pos="5040"/>
        </w:tabs>
        <w:ind w:left="5040" w:hanging="360"/>
      </w:pPr>
      <w:rPr>
        <w:rFonts w:ascii="Wingdings" w:hAnsi="Wingdings" w:hint="default"/>
      </w:rPr>
    </w:lvl>
    <w:lvl w:ilvl="7" w:tplc="9558C92A" w:tentative="1">
      <w:start w:val="1"/>
      <w:numFmt w:val="bullet"/>
      <w:lvlText w:val=""/>
      <w:lvlJc w:val="left"/>
      <w:pPr>
        <w:tabs>
          <w:tab w:val="num" w:pos="5760"/>
        </w:tabs>
        <w:ind w:left="5760" w:hanging="360"/>
      </w:pPr>
      <w:rPr>
        <w:rFonts w:ascii="Wingdings" w:hAnsi="Wingdings" w:hint="default"/>
      </w:rPr>
    </w:lvl>
    <w:lvl w:ilvl="8" w:tplc="C8CCAF56" w:tentative="1">
      <w:start w:val="1"/>
      <w:numFmt w:val="bullet"/>
      <w:lvlText w:val=""/>
      <w:lvlJc w:val="left"/>
      <w:pPr>
        <w:tabs>
          <w:tab w:val="num" w:pos="6480"/>
        </w:tabs>
        <w:ind w:left="6480" w:hanging="360"/>
      </w:pPr>
      <w:rPr>
        <w:rFonts w:ascii="Wingdings" w:hAnsi="Wingdings" w:hint="default"/>
      </w:rPr>
    </w:lvl>
  </w:abstractNum>
  <w:abstractNum w:abstractNumId="30">
    <w:nsid w:val="47EE2AC1"/>
    <w:multiLevelType w:val="hybridMultilevel"/>
    <w:tmpl w:val="FADC9368"/>
    <w:lvl w:ilvl="0" w:tplc="45BA7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8AC3E53"/>
    <w:multiLevelType w:val="hybridMultilevel"/>
    <w:tmpl w:val="7F184B66"/>
    <w:lvl w:ilvl="0" w:tplc="0409000F">
      <w:start w:val="1"/>
      <w:numFmt w:val="decimal"/>
      <w:lvlText w:val="%1."/>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nsid w:val="4C5465FD"/>
    <w:multiLevelType w:val="hybridMultilevel"/>
    <w:tmpl w:val="408CAFC8"/>
    <w:lvl w:ilvl="0" w:tplc="D36EA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09C456C"/>
    <w:multiLevelType w:val="hybridMultilevel"/>
    <w:tmpl w:val="2F94C59A"/>
    <w:lvl w:ilvl="0" w:tplc="6D2806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25E231F"/>
    <w:multiLevelType w:val="hybridMultilevel"/>
    <w:tmpl w:val="3EF46A2C"/>
    <w:lvl w:ilvl="0" w:tplc="2A2EA42A">
      <w:start w:val="1"/>
      <w:numFmt w:val="bullet"/>
      <w:lvlText w:val="–"/>
      <w:lvlJc w:val="left"/>
      <w:pPr>
        <w:ind w:left="420" w:hanging="420"/>
      </w:pPr>
      <w:rPr>
        <w:rFonts w:ascii="SimSun" w:eastAsia="Times New Roma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5336063"/>
    <w:multiLevelType w:val="hybridMultilevel"/>
    <w:tmpl w:val="07045D0C"/>
    <w:lvl w:ilvl="0" w:tplc="3B5A4E0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63E5B21"/>
    <w:multiLevelType w:val="hybridMultilevel"/>
    <w:tmpl w:val="71FC4D74"/>
    <w:lvl w:ilvl="0" w:tplc="913C48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9BB20BD"/>
    <w:multiLevelType w:val="hybridMultilevel"/>
    <w:tmpl w:val="626C38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9E01E79"/>
    <w:multiLevelType w:val="hybridMultilevel"/>
    <w:tmpl w:val="6AB08456"/>
    <w:lvl w:ilvl="0" w:tplc="04090019">
      <w:start w:val="1"/>
      <w:numFmt w:val="lowerLetter"/>
      <w:lvlText w:val="%1)"/>
      <w:lvlJc w:val="left"/>
      <w:pPr>
        <w:tabs>
          <w:tab w:val="num" w:pos="1080"/>
        </w:tabs>
        <w:ind w:left="1080" w:hanging="360"/>
      </w:pPr>
      <w:rPr>
        <w:rFonts w:hint="default"/>
      </w:rPr>
    </w:lvl>
    <w:lvl w:ilvl="1" w:tplc="FD461EE2">
      <w:start w:val="1"/>
      <w:numFmt w:val="bullet"/>
      <w:lvlText w:val=""/>
      <w:lvlJc w:val="left"/>
      <w:pPr>
        <w:tabs>
          <w:tab w:val="num" w:pos="1800"/>
        </w:tabs>
        <w:ind w:left="1800" w:hanging="360"/>
      </w:pPr>
      <w:rPr>
        <w:rFonts w:ascii="Wingdings" w:hAnsi="Wingdings" w:hint="default"/>
      </w:rPr>
    </w:lvl>
    <w:lvl w:ilvl="2" w:tplc="084CC3A0">
      <w:start w:val="4630"/>
      <w:numFmt w:val="bullet"/>
      <w:lvlText w:val=""/>
      <w:lvlJc w:val="left"/>
      <w:pPr>
        <w:tabs>
          <w:tab w:val="num" w:pos="2520"/>
        </w:tabs>
        <w:ind w:left="2520" w:hanging="360"/>
      </w:pPr>
      <w:rPr>
        <w:rFonts w:ascii="Wingdings" w:hAnsi="Wingdings" w:hint="default"/>
      </w:rPr>
    </w:lvl>
    <w:lvl w:ilvl="3" w:tplc="75465DF0" w:tentative="1">
      <w:start w:val="1"/>
      <w:numFmt w:val="bullet"/>
      <w:lvlText w:val=""/>
      <w:lvlJc w:val="left"/>
      <w:pPr>
        <w:tabs>
          <w:tab w:val="num" w:pos="3240"/>
        </w:tabs>
        <w:ind w:left="3240" w:hanging="360"/>
      </w:pPr>
      <w:rPr>
        <w:rFonts w:ascii="Wingdings" w:hAnsi="Wingdings" w:hint="default"/>
      </w:rPr>
    </w:lvl>
    <w:lvl w:ilvl="4" w:tplc="47B66472" w:tentative="1">
      <w:start w:val="1"/>
      <w:numFmt w:val="bullet"/>
      <w:lvlText w:val=""/>
      <w:lvlJc w:val="left"/>
      <w:pPr>
        <w:tabs>
          <w:tab w:val="num" w:pos="3960"/>
        </w:tabs>
        <w:ind w:left="3960" w:hanging="360"/>
      </w:pPr>
      <w:rPr>
        <w:rFonts w:ascii="Wingdings" w:hAnsi="Wingdings" w:hint="default"/>
      </w:rPr>
    </w:lvl>
    <w:lvl w:ilvl="5" w:tplc="F65CEA58" w:tentative="1">
      <w:start w:val="1"/>
      <w:numFmt w:val="bullet"/>
      <w:lvlText w:val=""/>
      <w:lvlJc w:val="left"/>
      <w:pPr>
        <w:tabs>
          <w:tab w:val="num" w:pos="4680"/>
        </w:tabs>
        <w:ind w:left="4680" w:hanging="360"/>
      </w:pPr>
      <w:rPr>
        <w:rFonts w:ascii="Wingdings" w:hAnsi="Wingdings" w:hint="default"/>
      </w:rPr>
    </w:lvl>
    <w:lvl w:ilvl="6" w:tplc="DD84CF9E" w:tentative="1">
      <w:start w:val="1"/>
      <w:numFmt w:val="bullet"/>
      <w:lvlText w:val=""/>
      <w:lvlJc w:val="left"/>
      <w:pPr>
        <w:tabs>
          <w:tab w:val="num" w:pos="5400"/>
        </w:tabs>
        <w:ind w:left="5400" w:hanging="360"/>
      </w:pPr>
      <w:rPr>
        <w:rFonts w:ascii="Wingdings" w:hAnsi="Wingdings" w:hint="default"/>
      </w:rPr>
    </w:lvl>
    <w:lvl w:ilvl="7" w:tplc="9558C92A" w:tentative="1">
      <w:start w:val="1"/>
      <w:numFmt w:val="bullet"/>
      <w:lvlText w:val=""/>
      <w:lvlJc w:val="left"/>
      <w:pPr>
        <w:tabs>
          <w:tab w:val="num" w:pos="6120"/>
        </w:tabs>
        <w:ind w:left="6120" w:hanging="360"/>
      </w:pPr>
      <w:rPr>
        <w:rFonts w:ascii="Wingdings" w:hAnsi="Wingdings" w:hint="default"/>
      </w:rPr>
    </w:lvl>
    <w:lvl w:ilvl="8" w:tplc="C8CCAF56" w:tentative="1">
      <w:start w:val="1"/>
      <w:numFmt w:val="bullet"/>
      <w:lvlText w:val=""/>
      <w:lvlJc w:val="left"/>
      <w:pPr>
        <w:tabs>
          <w:tab w:val="num" w:pos="6840"/>
        </w:tabs>
        <w:ind w:left="6840" w:hanging="360"/>
      </w:pPr>
      <w:rPr>
        <w:rFonts w:ascii="Wingdings" w:hAnsi="Wingdings" w:hint="default"/>
      </w:rPr>
    </w:lvl>
  </w:abstractNum>
  <w:abstractNum w:abstractNumId="39">
    <w:nsid w:val="5A8316D4"/>
    <w:multiLevelType w:val="hybridMultilevel"/>
    <w:tmpl w:val="DBF4A11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nsid w:val="5A9314A8"/>
    <w:multiLevelType w:val="hybridMultilevel"/>
    <w:tmpl w:val="364ECA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BF33AB4"/>
    <w:multiLevelType w:val="hybridMultilevel"/>
    <w:tmpl w:val="E85CBA22"/>
    <w:lvl w:ilvl="0" w:tplc="A07411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5CD656AA"/>
    <w:multiLevelType w:val="hybridMultilevel"/>
    <w:tmpl w:val="D0000FE8"/>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5F034FA3"/>
    <w:multiLevelType w:val="hybridMultilevel"/>
    <w:tmpl w:val="D0749C8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nsid w:val="60CB12FE"/>
    <w:multiLevelType w:val="hybridMultilevel"/>
    <w:tmpl w:val="768C7CFA"/>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5">
    <w:nsid w:val="62E95DAC"/>
    <w:multiLevelType w:val="hybridMultilevel"/>
    <w:tmpl w:val="AB100A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5B10973"/>
    <w:multiLevelType w:val="hybridMultilevel"/>
    <w:tmpl w:val="81901A58"/>
    <w:lvl w:ilvl="0" w:tplc="95D6E11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672E0D0F"/>
    <w:multiLevelType w:val="hybridMultilevel"/>
    <w:tmpl w:val="470E673C"/>
    <w:lvl w:ilvl="0" w:tplc="7AEE77F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689D0EBC"/>
    <w:multiLevelType w:val="hybridMultilevel"/>
    <w:tmpl w:val="9C329790"/>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nsid w:val="6B712BD5"/>
    <w:multiLevelType w:val="hybridMultilevel"/>
    <w:tmpl w:val="AB7C2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6B9C1EDB"/>
    <w:multiLevelType w:val="hybridMultilevel"/>
    <w:tmpl w:val="E1B0C52A"/>
    <w:lvl w:ilvl="0" w:tplc="68DA002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6C87381B"/>
    <w:multiLevelType w:val="hybridMultilevel"/>
    <w:tmpl w:val="B5C8337A"/>
    <w:lvl w:ilvl="0" w:tplc="2BD4D3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6D7F740C"/>
    <w:multiLevelType w:val="hybridMultilevel"/>
    <w:tmpl w:val="A4C21AE8"/>
    <w:lvl w:ilvl="0" w:tplc="4FD65C5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3">
    <w:nsid w:val="72561309"/>
    <w:multiLevelType w:val="hybridMultilevel"/>
    <w:tmpl w:val="F5E2865A"/>
    <w:lvl w:ilvl="0" w:tplc="2A2EA42A">
      <w:start w:val="1"/>
      <w:numFmt w:val="bullet"/>
      <w:lvlText w:val="–"/>
      <w:lvlJc w:val="left"/>
      <w:pPr>
        <w:ind w:left="420" w:hanging="420"/>
      </w:pPr>
      <w:rPr>
        <w:rFonts w:ascii="SimSun" w:eastAsia="Times New Roman" w:hAnsi="SimSun" w:cs="Times New Roman" w:hint="eastAsi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nsid w:val="731E09B8"/>
    <w:multiLevelType w:val="hybridMultilevel"/>
    <w:tmpl w:val="01F8BE6C"/>
    <w:lvl w:ilvl="0" w:tplc="95D6E11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5633431"/>
    <w:multiLevelType w:val="hybridMultilevel"/>
    <w:tmpl w:val="D5B86D2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6">
    <w:nsid w:val="770005FB"/>
    <w:multiLevelType w:val="hybridMultilevel"/>
    <w:tmpl w:val="2D129060"/>
    <w:lvl w:ilvl="0" w:tplc="CAB894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8202CF3"/>
    <w:multiLevelType w:val="hybridMultilevel"/>
    <w:tmpl w:val="562A134A"/>
    <w:lvl w:ilvl="0" w:tplc="5F024B0C">
      <w:start w:val="1"/>
      <w:numFmt w:val="bullet"/>
      <w:lvlText w:val="•"/>
      <w:lvlJc w:val="left"/>
      <w:pPr>
        <w:tabs>
          <w:tab w:val="num" w:pos="720"/>
        </w:tabs>
        <w:ind w:left="720" w:hanging="360"/>
      </w:pPr>
      <w:rPr>
        <w:rFonts w:ascii="SimSun" w:hAnsi="SimSun" w:hint="default"/>
      </w:rPr>
    </w:lvl>
    <w:lvl w:ilvl="1" w:tplc="7AF4824C" w:tentative="1">
      <w:start w:val="1"/>
      <w:numFmt w:val="bullet"/>
      <w:lvlText w:val="•"/>
      <w:lvlJc w:val="left"/>
      <w:pPr>
        <w:tabs>
          <w:tab w:val="num" w:pos="1440"/>
        </w:tabs>
        <w:ind w:left="1440" w:hanging="360"/>
      </w:pPr>
      <w:rPr>
        <w:rFonts w:ascii="SimSun" w:hAnsi="SimSun" w:hint="default"/>
      </w:rPr>
    </w:lvl>
    <w:lvl w:ilvl="2" w:tplc="2B12C8D6">
      <w:start w:val="1"/>
      <w:numFmt w:val="bullet"/>
      <w:lvlText w:val="•"/>
      <w:lvlJc w:val="left"/>
      <w:pPr>
        <w:tabs>
          <w:tab w:val="num" w:pos="2160"/>
        </w:tabs>
        <w:ind w:left="2160" w:hanging="360"/>
      </w:pPr>
      <w:rPr>
        <w:rFonts w:ascii="SimSun" w:hAnsi="SimSun" w:hint="default"/>
      </w:rPr>
    </w:lvl>
    <w:lvl w:ilvl="3" w:tplc="54D854C8" w:tentative="1">
      <w:start w:val="1"/>
      <w:numFmt w:val="bullet"/>
      <w:lvlText w:val="•"/>
      <w:lvlJc w:val="left"/>
      <w:pPr>
        <w:tabs>
          <w:tab w:val="num" w:pos="2880"/>
        </w:tabs>
        <w:ind w:left="2880" w:hanging="360"/>
      </w:pPr>
      <w:rPr>
        <w:rFonts w:ascii="SimSun" w:hAnsi="SimSun" w:hint="default"/>
      </w:rPr>
    </w:lvl>
    <w:lvl w:ilvl="4" w:tplc="E0162CAE" w:tentative="1">
      <w:start w:val="1"/>
      <w:numFmt w:val="bullet"/>
      <w:lvlText w:val="•"/>
      <w:lvlJc w:val="left"/>
      <w:pPr>
        <w:tabs>
          <w:tab w:val="num" w:pos="3600"/>
        </w:tabs>
        <w:ind w:left="3600" w:hanging="360"/>
      </w:pPr>
      <w:rPr>
        <w:rFonts w:ascii="SimSun" w:hAnsi="SimSun" w:hint="default"/>
      </w:rPr>
    </w:lvl>
    <w:lvl w:ilvl="5" w:tplc="689CB46C" w:tentative="1">
      <w:start w:val="1"/>
      <w:numFmt w:val="bullet"/>
      <w:lvlText w:val="•"/>
      <w:lvlJc w:val="left"/>
      <w:pPr>
        <w:tabs>
          <w:tab w:val="num" w:pos="4320"/>
        </w:tabs>
        <w:ind w:left="4320" w:hanging="360"/>
      </w:pPr>
      <w:rPr>
        <w:rFonts w:ascii="SimSun" w:hAnsi="SimSun" w:hint="default"/>
      </w:rPr>
    </w:lvl>
    <w:lvl w:ilvl="6" w:tplc="20BC36F4" w:tentative="1">
      <w:start w:val="1"/>
      <w:numFmt w:val="bullet"/>
      <w:lvlText w:val="•"/>
      <w:lvlJc w:val="left"/>
      <w:pPr>
        <w:tabs>
          <w:tab w:val="num" w:pos="5040"/>
        </w:tabs>
        <w:ind w:left="5040" w:hanging="360"/>
      </w:pPr>
      <w:rPr>
        <w:rFonts w:ascii="SimSun" w:hAnsi="SimSun" w:hint="default"/>
      </w:rPr>
    </w:lvl>
    <w:lvl w:ilvl="7" w:tplc="AF3ACA16" w:tentative="1">
      <w:start w:val="1"/>
      <w:numFmt w:val="bullet"/>
      <w:lvlText w:val="•"/>
      <w:lvlJc w:val="left"/>
      <w:pPr>
        <w:tabs>
          <w:tab w:val="num" w:pos="5760"/>
        </w:tabs>
        <w:ind w:left="5760" w:hanging="360"/>
      </w:pPr>
      <w:rPr>
        <w:rFonts w:ascii="SimSun" w:hAnsi="SimSun" w:hint="default"/>
      </w:rPr>
    </w:lvl>
    <w:lvl w:ilvl="8" w:tplc="3E4A1FE8" w:tentative="1">
      <w:start w:val="1"/>
      <w:numFmt w:val="bullet"/>
      <w:lvlText w:val="•"/>
      <w:lvlJc w:val="left"/>
      <w:pPr>
        <w:tabs>
          <w:tab w:val="num" w:pos="6480"/>
        </w:tabs>
        <w:ind w:left="6480" w:hanging="360"/>
      </w:pPr>
      <w:rPr>
        <w:rFonts w:ascii="SimSun" w:hAnsi="SimSun" w:hint="default"/>
      </w:rPr>
    </w:lvl>
  </w:abstractNum>
  <w:abstractNum w:abstractNumId="58">
    <w:nsid w:val="78EC4591"/>
    <w:multiLevelType w:val="hybridMultilevel"/>
    <w:tmpl w:val="2C4815AA"/>
    <w:lvl w:ilvl="0" w:tplc="04090011">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9">
    <w:nsid w:val="7B997E42"/>
    <w:multiLevelType w:val="hybridMultilevel"/>
    <w:tmpl w:val="22627E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7C0A5E12"/>
    <w:multiLevelType w:val="hybridMultilevel"/>
    <w:tmpl w:val="7F184B66"/>
    <w:lvl w:ilvl="0" w:tplc="0409000F">
      <w:start w:val="1"/>
      <w:numFmt w:val="decimal"/>
      <w:lvlText w:val="%1."/>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2">
    <w:nsid w:val="7CE77323"/>
    <w:multiLevelType w:val="hybridMultilevel"/>
    <w:tmpl w:val="87A8E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E3225C4"/>
    <w:multiLevelType w:val="hybridMultilevel"/>
    <w:tmpl w:val="1846A970"/>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4">
    <w:nsid w:val="7E9738D8"/>
    <w:multiLevelType w:val="hybridMultilevel"/>
    <w:tmpl w:val="598A9E38"/>
    <w:lvl w:ilvl="0" w:tplc="76B43EC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24"/>
  </w:num>
  <w:num w:numId="3">
    <w:abstractNumId w:val="60"/>
  </w:num>
  <w:num w:numId="4">
    <w:abstractNumId w:val="48"/>
  </w:num>
  <w:num w:numId="5">
    <w:abstractNumId w:val="56"/>
  </w:num>
  <w:num w:numId="6">
    <w:abstractNumId w:val="29"/>
  </w:num>
  <w:num w:numId="7">
    <w:abstractNumId w:val="38"/>
  </w:num>
  <w:num w:numId="8">
    <w:abstractNumId w:val="1"/>
  </w:num>
  <w:num w:numId="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4"/>
  </w:num>
  <w:num w:numId="12">
    <w:abstractNumId w:val="11"/>
  </w:num>
  <w:num w:numId="13">
    <w:abstractNumId w:val="62"/>
  </w:num>
  <w:num w:numId="14">
    <w:abstractNumId w:val="30"/>
  </w:num>
  <w:num w:numId="15">
    <w:abstractNumId w:val="40"/>
  </w:num>
  <w:num w:numId="16">
    <w:abstractNumId w:val="57"/>
  </w:num>
  <w:num w:numId="17">
    <w:abstractNumId w:val="3"/>
  </w:num>
  <w:num w:numId="18">
    <w:abstractNumId w:val="48"/>
  </w:num>
  <w:num w:numId="19">
    <w:abstractNumId w:val="36"/>
  </w:num>
  <w:num w:numId="20">
    <w:abstractNumId w:val="23"/>
  </w:num>
  <w:num w:numId="21">
    <w:abstractNumId w:val="26"/>
  </w:num>
  <w:num w:numId="22">
    <w:abstractNumId w:val="42"/>
  </w:num>
  <w:num w:numId="23">
    <w:abstractNumId w:val="24"/>
  </w:num>
  <w:num w:numId="24">
    <w:abstractNumId w:val="45"/>
  </w:num>
  <w:num w:numId="25">
    <w:abstractNumId w:val="24"/>
  </w:num>
  <w:num w:numId="26">
    <w:abstractNumId w:val="24"/>
  </w:num>
  <w:num w:numId="27">
    <w:abstractNumId w:val="24"/>
  </w:num>
  <w:num w:numId="28">
    <w:abstractNumId w:val="24"/>
  </w:num>
  <w:num w:numId="29">
    <w:abstractNumId w:val="24"/>
  </w:num>
  <w:num w:numId="30">
    <w:abstractNumId w:val="59"/>
  </w:num>
  <w:num w:numId="31">
    <w:abstractNumId w:val="37"/>
  </w:num>
  <w:num w:numId="32">
    <w:abstractNumId w:val="22"/>
  </w:num>
  <w:num w:numId="33">
    <w:abstractNumId w:val="35"/>
  </w:num>
  <w:num w:numId="34">
    <w:abstractNumId w:val="6"/>
  </w:num>
  <w:num w:numId="35">
    <w:abstractNumId w:val="21"/>
  </w:num>
  <w:num w:numId="36">
    <w:abstractNumId w:val="50"/>
  </w:num>
  <w:num w:numId="37">
    <w:abstractNumId w:val="25"/>
  </w:num>
  <w:num w:numId="38">
    <w:abstractNumId w:val="32"/>
  </w:num>
  <w:num w:numId="39">
    <w:abstractNumId w:val="16"/>
  </w:num>
  <w:num w:numId="40">
    <w:abstractNumId w:val="19"/>
  </w:num>
  <w:num w:numId="41">
    <w:abstractNumId w:val="0"/>
  </w:num>
  <w:num w:numId="42">
    <w:abstractNumId w:val="10"/>
  </w:num>
  <w:num w:numId="43">
    <w:abstractNumId w:val="41"/>
  </w:num>
  <w:num w:numId="44">
    <w:abstractNumId w:val="51"/>
  </w:num>
  <w:num w:numId="45">
    <w:abstractNumId w:val="33"/>
  </w:num>
  <w:num w:numId="46">
    <w:abstractNumId w:val="64"/>
  </w:num>
  <w:num w:numId="47">
    <w:abstractNumId w:val="47"/>
  </w:num>
  <w:num w:numId="48">
    <w:abstractNumId w:val="9"/>
  </w:num>
  <w:num w:numId="49">
    <w:abstractNumId w:val="8"/>
  </w:num>
  <w:num w:numId="50">
    <w:abstractNumId w:val="18"/>
  </w:num>
  <w:num w:numId="51">
    <w:abstractNumId w:val="14"/>
  </w:num>
  <w:num w:numId="52">
    <w:abstractNumId w:val="49"/>
  </w:num>
  <w:num w:numId="53">
    <w:abstractNumId w:val="24"/>
  </w:num>
  <w:num w:numId="54">
    <w:abstractNumId w:val="24"/>
  </w:num>
  <w:num w:numId="55">
    <w:abstractNumId w:val="54"/>
  </w:num>
  <w:num w:numId="56">
    <w:abstractNumId w:val="39"/>
  </w:num>
  <w:num w:numId="57">
    <w:abstractNumId w:val="28"/>
  </w:num>
  <w:num w:numId="58">
    <w:abstractNumId w:val="24"/>
  </w:num>
  <w:num w:numId="59">
    <w:abstractNumId w:val="24"/>
  </w:num>
  <w:num w:numId="60">
    <w:abstractNumId w:val="24"/>
  </w:num>
  <w:num w:numId="61">
    <w:abstractNumId w:val="31"/>
  </w:num>
  <w:num w:numId="62">
    <w:abstractNumId w:val="61"/>
  </w:num>
  <w:num w:numId="63">
    <w:abstractNumId w:val="4"/>
  </w:num>
  <w:num w:numId="64">
    <w:abstractNumId w:val="24"/>
  </w:num>
  <w:num w:numId="65">
    <w:abstractNumId w:val="24"/>
  </w:num>
  <w:num w:numId="66">
    <w:abstractNumId w:val="24"/>
  </w:num>
  <w:num w:numId="67">
    <w:abstractNumId w:val="15"/>
  </w:num>
  <w:num w:numId="68">
    <w:abstractNumId w:val="24"/>
  </w:num>
  <w:num w:numId="69">
    <w:abstractNumId w:val="24"/>
  </w:num>
  <w:num w:numId="70">
    <w:abstractNumId w:val="24"/>
  </w:num>
  <w:num w:numId="71">
    <w:abstractNumId w:val="12"/>
  </w:num>
  <w:num w:numId="72">
    <w:abstractNumId w:val="24"/>
  </w:num>
  <w:num w:numId="73">
    <w:abstractNumId w:val="24"/>
  </w:num>
  <w:num w:numId="74">
    <w:abstractNumId w:val="43"/>
  </w:num>
  <w:num w:numId="75">
    <w:abstractNumId w:val="5"/>
  </w:num>
  <w:num w:numId="76">
    <w:abstractNumId w:val="17"/>
  </w:num>
  <w:num w:numId="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6"/>
  </w:num>
  <w:num w:numId="80">
    <w:abstractNumId w:val="13"/>
  </w:num>
  <w:num w:numId="81">
    <w:abstractNumId w:val="7"/>
  </w:num>
  <w:num w:numId="82">
    <w:abstractNumId w:val="55"/>
  </w:num>
  <w:num w:numId="83">
    <w:abstractNumId w:val="44"/>
  </w:num>
  <w:num w:numId="84">
    <w:abstractNumId w:val="20"/>
  </w:num>
  <w:num w:numId="85">
    <w:abstractNumId w:val="63"/>
  </w:num>
  <w:num w:numId="86">
    <w:abstractNumId w:val="52"/>
  </w:num>
  <w:num w:numId="87">
    <w:abstractNumId w:val="2"/>
  </w:num>
  <w:num w:numId="88">
    <w:abstractNumId w:val="34"/>
  </w:num>
  <w:num w:numId="89">
    <w:abstractNumId w:val="24"/>
  </w:num>
  <w:numIdMacAtCleanup w:val="8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rong (yakeen)">
    <w15:presenceInfo w15:providerId="AD" w15:userId="S-1-5-21-147214757-305610072-1517763936-163063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proofState w:spelling="clean" w:grammar="clean"/>
  <w:stylePaneFormatFilter w:val="3F01"/>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o:colormru v:ext="edit" colors="#bbdfbb"/>
    </o:shapedefaults>
  </w:hdrShapeDefaults>
  <w:footnotePr>
    <w:footnote w:id="-1"/>
    <w:footnote w:id="0"/>
  </w:footnotePr>
  <w:endnotePr>
    <w:endnote w:id="-1"/>
    <w:endnote w:id="0"/>
  </w:endnotePr>
  <w:compat>
    <w:useFELayout/>
  </w:compat>
  <w:rsids>
    <w:rsidRoot w:val="00CF5263"/>
    <w:rsid w:val="00000095"/>
    <w:rsid w:val="0000091A"/>
    <w:rsid w:val="00000D04"/>
    <w:rsid w:val="00000DB2"/>
    <w:rsid w:val="000016DA"/>
    <w:rsid w:val="00001F10"/>
    <w:rsid w:val="00002567"/>
    <w:rsid w:val="00002605"/>
    <w:rsid w:val="00002893"/>
    <w:rsid w:val="000033A3"/>
    <w:rsid w:val="00003605"/>
    <w:rsid w:val="0000382B"/>
    <w:rsid w:val="00003B60"/>
    <w:rsid w:val="00003C56"/>
    <w:rsid w:val="00003EC2"/>
    <w:rsid w:val="000040A9"/>
    <w:rsid w:val="000040DA"/>
    <w:rsid w:val="000041F4"/>
    <w:rsid w:val="0000458E"/>
    <w:rsid w:val="00004E70"/>
    <w:rsid w:val="00004EA6"/>
    <w:rsid w:val="0000542F"/>
    <w:rsid w:val="00005CE1"/>
    <w:rsid w:val="00005F08"/>
    <w:rsid w:val="000072B6"/>
    <w:rsid w:val="00007813"/>
    <w:rsid w:val="000079E9"/>
    <w:rsid w:val="000109E6"/>
    <w:rsid w:val="00011A7B"/>
    <w:rsid w:val="00011C84"/>
    <w:rsid w:val="00011CCF"/>
    <w:rsid w:val="00011F67"/>
    <w:rsid w:val="00012221"/>
    <w:rsid w:val="000125F9"/>
    <w:rsid w:val="00012862"/>
    <w:rsid w:val="000128E6"/>
    <w:rsid w:val="00012AF5"/>
    <w:rsid w:val="000131C1"/>
    <w:rsid w:val="000131F9"/>
    <w:rsid w:val="0001395C"/>
    <w:rsid w:val="00014693"/>
    <w:rsid w:val="000148A8"/>
    <w:rsid w:val="00014A10"/>
    <w:rsid w:val="00014BFA"/>
    <w:rsid w:val="00014F68"/>
    <w:rsid w:val="000155C8"/>
    <w:rsid w:val="00015EFB"/>
    <w:rsid w:val="000162B7"/>
    <w:rsid w:val="000165E2"/>
    <w:rsid w:val="000172BE"/>
    <w:rsid w:val="00017D8A"/>
    <w:rsid w:val="00020055"/>
    <w:rsid w:val="000210B7"/>
    <w:rsid w:val="000211DB"/>
    <w:rsid w:val="0002177F"/>
    <w:rsid w:val="00021C9B"/>
    <w:rsid w:val="00022958"/>
    <w:rsid w:val="00022CD4"/>
    <w:rsid w:val="00023127"/>
    <w:rsid w:val="00023163"/>
    <w:rsid w:val="00023388"/>
    <w:rsid w:val="00023425"/>
    <w:rsid w:val="000241BE"/>
    <w:rsid w:val="000242F2"/>
    <w:rsid w:val="000246B7"/>
    <w:rsid w:val="0002556B"/>
    <w:rsid w:val="00026066"/>
    <w:rsid w:val="0002695D"/>
    <w:rsid w:val="00026C09"/>
    <w:rsid w:val="00026D4B"/>
    <w:rsid w:val="000275C6"/>
    <w:rsid w:val="00027AD6"/>
    <w:rsid w:val="00027F78"/>
    <w:rsid w:val="0003024C"/>
    <w:rsid w:val="000308D1"/>
    <w:rsid w:val="00031ADB"/>
    <w:rsid w:val="00032056"/>
    <w:rsid w:val="0003220C"/>
    <w:rsid w:val="000328CA"/>
    <w:rsid w:val="00032E40"/>
    <w:rsid w:val="0003376B"/>
    <w:rsid w:val="00034676"/>
    <w:rsid w:val="000346E6"/>
    <w:rsid w:val="0003472B"/>
    <w:rsid w:val="00034C61"/>
    <w:rsid w:val="00034F38"/>
    <w:rsid w:val="00034FCB"/>
    <w:rsid w:val="000352B3"/>
    <w:rsid w:val="000363E5"/>
    <w:rsid w:val="000365DC"/>
    <w:rsid w:val="000371BA"/>
    <w:rsid w:val="000376CD"/>
    <w:rsid w:val="00037A3D"/>
    <w:rsid w:val="00040022"/>
    <w:rsid w:val="0004023E"/>
    <w:rsid w:val="0004024B"/>
    <w:rsid w:val="00041C57"/>
    <w:rsid w:val="000423F1"/>
    <w:rsid w:val="00042D71"/>
    <w:rsid w:val="0004300F"/>
    <w:rsid w:val="00043361"/>
    <w:rsid w:val="0004342B"/>
    <w:rsid w:val="000434B7"/>
    <w:rsid w:val="000435E4"/>
    <w:rsid w:val="0004377A"/>
    <w:rsid w:val="00043B8F"/>
    <w:rsid w:val="00043C1F"/>
    <w:rsid w:val="00044886"/>
    <w:rsid w:val="000448E9"/>
    <w:rsid w:val="00044FC3"/>
    <w:rsid w:val="000453FC"/>
    <w:rsid w:val="000463A3"/>
    <w:rsid w:val="0004655A"/>
    <w:rsid w:val="00046796"/>
    <w:rsid w:val="000467FD"/>
    <w:rsid w:val="00046AAF"/>
    <w:rsid w:val="00046EC3"/>
    <w:rsid w:val="00047225"/>
    <w:rsid w:val="000474B1"/>
    <w:rsid w:val="00047E60"/>
    <w:rsid w:val="00050615"/>
    <w:rsid w:val="00051448"/>
    <w:rsid w:val="00052AD2"/>
    <w:rsid w:val="000530DF"/>
    <w:rsid w:val="000538E4"/>
    <w:rsid w:val="000539B3"/>
    <w:rsid w:val="00053C50"/>
    <w:rsid w:val="000548C7"/>
    <w:rsid w:val="000549EF"/>
    <w:rsid w:val="00054A31"/>
    <w:rsid w:val="00054E0C"/>
    <w:rsid w:val="00055068"/>
    <w:rsid w:val="0005541D"/>
    <w:rsid w:val="00055DD5"/>
    <w:rsid w:val="0005650B"/>
    <w:rsid w:val="000565C8"/>
    <w:rsid w:val="00056A34"/>
    <w:rsid w:val="00056A36"/>
    <w:rsid w:val="0005771B"/>
    <w:rsid w:val="00057DC8"/>
    <w:rsid w:val="00057DF7"/>
    <w:rsid w:val="00057F7B"/>
    <w:rsid w:val="00060741"/>
    <w:rsid w:val="000612E1"/>
    <w:rsid w:val="000614FE"/>
    <w:rsid w:val="00061CA1"/>
    <w:rsid w:val="0006240C"/>
    <w:rsid w:val="00062BA4"/>
    <w:rsid w:val="00063ACD"/>
    <w:rsid w:val="00063B12"/>
    <w:rsid w:val="00063B62"/>
    <w:rsid w:val="000643CF"/>
    <w:rsid w:val="00064422"/>
    <w:rsid w:val="00064C68"/>
    <w:rsid w:val="000653BE"/>
    <w:rsid w:val="000655C5"/>
    <w:rsid w:val="00065BB3"/>
    <w:rsid w:val="00065D38"/>
    <w:rsid w:val="00066095"/>
    <w:rsid w:val="0006685A"/>
    <w:rsid w:val="000668AE"/>
    <w:rsid w:val="00067DD1"/>
    <w:rsid w:val="00067EDA"/>
    <w:rsid w:val="00070359"/>
    <w:rsid w:val="00070365"/>
    <w:rsid w:val="00070447"/>
    <w:rsid w:val="000706E7"/>
    <w:rsid w:val="00070E22"/>
    <w:rsid w:val="00070EDD"/>
    <w:rsid w:val="00070EF8"/>
    <w:rsid w:val="00071192"/>
    <w:rsid w:val="000713A7"/>
    <w:rsid w:val="00071872"/>
    <w:rsid w:val="00072382"/>
    <w:rsid w:val="0007268D"/>
    <w:rsid w:val="000728D8"/>
    <w:rsid w:val="00072A80"/>
    <w:rsid w:val="000731A0"/>
    <w:rsid w:val="000736C1"/>
    <w:rsid w:val="00073797"/>
    <w:rsid w:val="00073DEC"/>
    <w:rsid w:val="00073F8E"/>
    <w:rsid w:val="0007430C"/>
    <w:rsid w:val="000743E3"/>
    <w:rsid w:val="000745AA"/>
    <w:rsid w:val="00074731"/>
    <w:rsid w:val="00074E86"/>
    <w:rsid w:val="00074F4E"/>
    <w:rsid w:val="000757B7"/>
    <w:rsid w:val="00076097"/>
    <w:rsid w:val="00076396"/>
    <w:rsid w:val="00076541"/>
    <w:rsid w:val="00076DAF"/>
    <w:rsid w:val="000772F4"/>
    <w:rsid w:val="000776EB"/>
    <w:rsid w:val="000823B0"/>
    <w:rsid w:val="000824FF"/>
    <w:rsid w:val="0008279D"/>
    <w:rsid w:val="00082903"/>
    <w:rsid w:val="0008335B"/>
    <w:rsid w:val="00083379"/>
    <w:rsid w:val="00083587"/>
    <w:rsid w:val="00083838"/>
    <w:rsid w:val="00083B6A"/>
    <w:rsid w:val="00083BAC"/>
    <w:rsid w:val="00084C26"/>
    <w:rsid w:val="0008510A"/>
    <w:rsid w:val="00085E04"/>
    <w:rsid w:val="000864EC"/>
    <w:rsid w:val="00086538"/>
    <w:rsid w:val="00086800"/>
    <w:rsid w:val="0008703C"/>
    <w:rsid w:val="000871AB"/>
    <w:rsid w:val="00087913"/>
    <w:rsid w:val="000879DD"/>
    <w:rsid w:val="00087AD0"/>
    <w:rsid w:val="000902DC"/>
    <w:rsid w:val="0009035B"/>
    <w:rsid w:val="00090F83"/>
    <w:rsid w:val="000911AE"/>
    <w:rsid w:val="0009132B"/>
    <w:rsid w:val="00091A89"/>
    <w:rsid w:val="00091D50"/>
    <w:rsid w:val="00092464"/>
    <w:rsid w:val="00093417"/>
    <w:rsid w:val="00093697"/>
    <w:rsid w:val="0009390F"/>
    <w:rsid w:val="00093D42"/>
    <w:rsid w:val="00094765"/>
    <w:rsid w:val="00094A16"/>
    <w:rsid w:val="00094BFF"/>
    <w:rsid w:val="00094DE6"/>
    <w:rsid w:val="00095202"/>
    <w:rsid w:val="00096356"/>
    <w:rsid w:val="00096461"/>
    <w:rsid w:val="00096635"/>
    <w:rsid w:val="000969F5"/>
    <w:rsid w:val="00096F00"/>
    <w:rsid w:val="000974E3"/>
    <w:rsid w:val="0009773F"/>
    <w:rsid w:val="00097C99"/>
    <w:rsid w:val="000A078B"/>
    <w:rsid w:val="000A0D2A"/>
    <w:rsid w:val="000A0F14"/>
    <w:rsid w:val="000A0F64"/>
    <w:rsid w:val="000A1441"/>
    <w:rsid w:val="000A1A06"/>
    <w:rsid w:val="000A1B60"/>
    <w:rsid w:val="000A21B4"/>
    <w:rsid w:val="000A23A0"/>
    <w:rsid w:val="000A2CC7"/>
    <w:rsid w:val="000A2ED6"/>
    <w:rsid w:val="000A30D4"/>
    <w:rsid w:val="000A4205"/>
    <w:rsid w:val="000A42B0"/>
    <w:rsid w:val="000A4A19"/>
    <w:rsid w:val="000A4DAB"/>
    <w:rsid w:val="000A5896"/>
    <w:rsid w:val="000A6351"/>
    <w:rsid w:val="000A63D6"/>
    <w:rsid w:val="000A6585"/>
    <w:rsid w:val="000A6711"/>
    <w:rsid w:val="000A71A5"/>
    <w:rsid w:val="000A71DF"/>
    <w:rsid w:val="000A7800"/>
    <w:rsid w:val="000A7B38"/>
    <w:rsid w:val="000B0343"/>
    <w:rsid w:val="000B0946"/>
    <w:rsid w:val="000B0A5F"/>
    <w:rsid w:val="000B0E25"/>
    <w:rsid w:val="000B104F"/>
    <w:rsid w:val="000B2985"/>
    <w:rsid w:val="000B2AFF"/>
    <w:rsid w:val="000B2B62"/>
    <w:rsid w:val="000B2C88"/>
    <w:rsid w:val="000B329A"/>
    <w:rsid w:val="000B3342"/>
    <w:rsid w:val="000B3B13"/>
    <w:rsid w:val="000B447B"/>
    <w:rsid w:val="000B46A7"/>
    <w:rsid w:val="000B4958"/>
    <w:rsid w:val="000B4F5A"/>
    <w:rsid w:val="000B51FA"/>
    <w:rsid w:val="000B53BC"/>
    <w:rsid w:val="000B547D"/>
    <w:rsid w:val="000B5890"/>
    <w:rsid w:val="000B5905"/>
    <w:rsid w:val="000B5975"/>
    <w:rsid w:val="000B5F84"/>
    <w:rsid w:val="000B6236"/>
    <w:rsid w:val="000B6525"/>
    <w:rsid w:val="000B65C6"/>
    <w:rsid w:val="000B6864"/>
    <w:rsid w:val="000B6926"/>
    <w:rsid w:val="000B6BDA"/>
    <w:rsid w:val="000B6E2C"/>
    <w:rsid w:val="000B7668"/>
    <w:rsid w:val="000B76C5"/>
    <w:rsid w:val="000B77C9"/>
    <w:rsid w:val="000B7A10"/>
    <w:rsid w:val="000C0884"/>
    <w:rsid w:val="000C10AD"/>
    <w:rsid w:val="000C115D"/>
    <w:rsid w:val="000C1535"/>
    <w:rsid w:val="000C219A"/>
    <w:rsid w:val="000C252B"/>
    <w:rsid w:val="000C28BA"/>
    <w:rsid w:val="000C2FBD"/>
    <w:rsid w:val="000C3B0C"/>
    <w:rsid w:val="000C422D"/>
    <w:rsid w:val="000C5F91"/>
    <w:rsid w:val="000C6025"/>
    <w:rsid w:val="000C793E"/>
    <w:rsid w:val="000D051E"/>
    <w:rsid w:val="000D0565"/>
    <w:rsid w:val="000D0E4E"/>
    <w:rsid w:val="000D113C"/>
    <w:rsid w:val="000D12D1"/>
    <w:rsid w:val="000D159A"/>
    <w:rsid w:val="000D22CC"/>
    <w:rsid w:val="000D2C82"/>
    <w:rsid w:val="000D36AE"/>
    <w:rsid w:val="000D38A1"/>
    <w:rsid w:val="000D43C1"/>
    <w:rsid w:val="000D4C4E"/>
    <w:rsid w:val="000D4F2F"/>
    <w:rsid w:val="000D5077"/>
    <w:rsid w:val="000D5362"/>
    <w:rsid w:val="000D57F8"/>
    <w:rsid w:val="000D5851"/>
    <w:rsid w:val="000D59C5"/>
    <w:rsid w:val="000D5C60"/>
    <w:rsid w:val="000D6473"/>
    <w:rsid w:val="000D6E39"/>
    <w:rsid w:val="000D71E2"/>
    <w:rsid w:val="000D73A5"/>
    <w:rsid w:val="000E000C"/>
    <w:rsid w:val="000E07D6"/>
    <w:rsid w:val="000E1380"/>
    <w:rsid w:val="000E1386"/>
    <w:rsid w:val="000E18DF"/>
    <w:rsid w:val="000E20B6"/>
    <w:rsid w:val="000E23DE"/>
    <w:rsid w:val="000E2D38"/>
    <w:rsid w:val="000E4293"/>
    <w:rsid w:val="000E44A4"/>
    <w:rsid w:val="000E4AC6"/>
    <w:rsid w:val="000E4DDA"/>
    <w:rsid w:val="000E59A0"/>
    <w:rsid w:val="000E6882"/>
    <w:rsid w:val="000E7315"/>
    <w:rsid w:val="000E7A7F"/>
    <w:rsid w:val="000E7A84"/>
    <w:rsid w:val="000F11FF"/>
    <w:rsid w:val="000F15BC"/>
    <w:rsid w:val="000F180A"/>
    <w:rsid w:val="000F1C92"/>
    <w:rsid w:val="000F2EEE"/>
    <w:rsid w:val="000F3090"/>
    <w:rsid w:val="000F3697"/>
    <w:rsid w:val="000F4594"/>
    <w:rsid w:val="000F4598"/>
    <w:rsid w:val="000F5768"/>
    <w:rsid w:val="000F57B1"/>
    <w:rsid w:val="000F5A52"/>
    <w:rsid w:val="000F606E"/>
    <w:rsid w:val="000F644E"/>
    <w:rsid w:val="000F737B"/>
    <w:rsid w:val="000F7F58"/>
    <w:rsid w:val="00100128"/>
    <w:rsid w:val="0010090B"/>
    <w:rsid w:val="00100FF0"/>
    <w:rsid w:val="00100FF3"/>
    <w:rsid w:val="001018D7"/>
    <w:rsid w:val="0010212B"/>
    <w:rsid w:val="001026CA"/>
    <w:rsid w:val="00103183"/>
    <w:rsid w:val="0010330E"/>
    <w:rsid w:val="00103656"/>
    <w:rsid w:val="00104278"/>
    <w:rsid w:val="001043C2"/>
    <w:rsid w:val="001043E1"/>
    <w:rsid w:val="00104543"/>
    <w:rsid w:val="0010505A"/>
    <w:rsid w:val="001058E0"/>
    <w:rsid w:val="00105A2F"/>
    <w:rsid w:val="00105B92"/>
    <w:rsid w:val="00105CBE"/>
    <w:rsid w:val="00105CC4"/>
    <w:rsid w:val="00105CC7"/>
    <w:rsid w:val="0010685F"/>
    <w:rsid w:val="00106C50"/>
    <w:rsid w:val="00106EB7"/>
    <w:rsid w:val="00107779"/>
    <w:rsid w:val="001078C2"/>
    <w:rsid w:val="00107E1C"/>
    <w:rsid w:val="00110243"/>
    <w:rsid w:val="00110769"/>
    <w:rsid w:val="00110C8A"/>
    <w:rsid w:val="00110F9C"/>
    <w:rsid w:val="001112C4"/>
    <w:rsid w:val="00111444"/>
    <w:rsid w:val="00111723"/>
    <w:rsid w:val="00111A06"/>
    <w:rsid w:val="00112494"/>
    <w:rsid w:val="0011293D"/>
    <w:rsid w:val="001129B5"/>
    <w:rsid w:val="001134FF"/>
    <w:rsid w:val="00113DB8"/>
    <w:rsid w:val="001141E3"/>
    <w:rsid w:val="001144DF"/>
    <w:rsid w:val="00114526"/>
    <w:rsid w:val="00114969"/>
    <w:rsid w:val="001151BC"/>
    <w:rsid w:val="001154AF"/>
    <w:rsid w:val="0011557B"/>
    <w:rsid w:val="00115960"/>
    <w:rsid w:val="00116EF7"/>
    <w:rsid w:val="00116EFF"/>
    <w:rsid w:val="0011746D"/>
    <w:rsid w:val="00117A8F"/>
    <w:rsid w:val="00117C85"/>
    <w:rsid w:val="0012006C"/>
    <w:rsid w:val="001205F7"/>
    <w:rsid w:val="00120988"/>
    <w:rsid w:val="00120B13"/>
    <w:rsid w:val="00121743"/>
    <w:rsid w:val="001228A1"/>
    <w:rsid w:val="001233B8"/>
    <w:rsid w:val="0012386B"/>
    <w:rsid w:val="00124D84"/>
    <w:rsid w:val="00125026"/>
    <w:rsid w:val="0012507E"/>
    <w:rsid w:val="001250DD"/>
    <w:rsid w:val="00125733"/>
    <w:rsid w:val="00125D12"/>
    <w:rsid w:val="00125F55"/>
    <w:rsid w:val="001263AA"/>
    <w:rsid w:val="00130768"/>
    <w:rsid w:val="00130779"/>
    <w:rsid w:val="001307A1"/>
    <w:rsid w:val="0013092F"/>
    <w:rsid w:val="00130C7A"/>
    <w:rsid w:val="0013117D"/>
    <w:rsid w:val="0013120A"/>
    <w:rsid w:val="001312AF"/>
    <w:rsid w:val="00131ADC"/>
    <w:rsid w:val="00131E9E"/>
    <w:rsid w:val="00132077"/>
    <w:rsid w:val="001321D3"/>
    <w:rsid w:val="001325F3"/>
    <w:rsid w:val="00132B5C"/>
    <w:rsid w:val="001330BD"/>
    <w:rsid w:val="001334B7"/>
    <w:rsid w:val="0013351D"/>
    <w:rsid w:val="0013357C"/>
    <w:rsid w:val="00133599"/>
    <w:rsid w:val="00133BF7"/>
    <w:rsid w:val="0013407B"/>
    <w:rsid w:val="00134B88"/>
    <w:rsid w:val="00135386"/>
    <w:rsid w:val="001354FD"/>
    <w:rsid w:val="00136A23"/>
    <w:rsid w:val="00136B99"/>
    <w:rsid w:val="00137642"/>
    <w:rsid w:val="0013799F"/>
    <w:rsid w:val="00137E63"/>
    <w:rsid w:val="0014038E"/>
    <w:rsid w:val="0014063E"/>
    <w:rsid w:val="0014067C"/>
    <w:rsid w:val="0014079E"/>
    <w:rsid w:val="0014087D"/>
    <w:rsid w:val="00140C30"/>
    <w:rsid w:val="00140C99"/>
    <w:rsid w:val="00140F74"/>
    <w:rsid w:val="00141191"/>
    <w:rsid w:val="0014159C"/>
    <w:rsid w:val="001416E4"/>
    <w:rsid w:val="00141F3A"/>
    <w:rsid w:val="0014236F"/>
    <w:rsid w:val="001424B7"/>
    <w:rsid w:val="00142665"/>
    <w:rsid w:val="00142B05"/>
    <w:rsid w:val="001431B2"/>
    <w:rsid w:val="001436BF"/>
    <w:rsid w:val="00143780"/>
    <w:rsid w:val="0014384A"/>
    <w:rsid w:val="00143F77"/>
    <w:rsid w:val="001443BD"/>
    <w:rsid w:val="0014450F"/>
    <w:rsid w:val="001449C0"/>
    <w:rsid w:val="00144BFB"/>
    <w:rsid w:val="00144D8F"/>
    <w:rsid w:val="001450A1"/>
    <w:rsid w:val="00145C74"/>
    <w:rsid w:val="00145E67"/>
    <w:rsid w:val="00145E93"/>
    <w:rsid w:val="00145F29"/>
    <w:rsid w:val="0014620C"/>
    <w:rsid w:val="001462E9"/>
    <w:rsid w:val="001468C9"/>
    <w:rsid w:val="00146D7E"/>
    <w:rsid w:val="00146E32"/>
    <w:rsid w:val="00147479"/>
    <w:rsid w:val="00147681"/>
    <w:rsid w:val="00147E06"/>
    <w:rsid w:val="00147E79"/>
    <w:rsid w:val="001500D7"/>
    <w:rsid w:val="0015089D"/>
    <w:rsid w:val="00151619"/>
    <w:rsid w:val="001517BC"/>
    <w:rsid w:val="00151FAD"/>
    <w:rsid w:val="0015231B"/>
    <w:rsid w:val="0015263C"/>
    <w:rsid w:val="00152835"/>
    <w:rsid w:val="00153BFC"/>
    <w:rsid w:val="00155596"/>
    <w:rsid w:val="001559FA"/>
    <w:rsid w:val="00155E50"/>
    <w:rsid w:val="00156374"/>
    <w:rsid w:val="001577D8"/>
    <w:rsid w:val="00157B75"/>
    <w:rsid w:val="00157FC3"/>
    <w:rsid w:val="00160739"/>
    <w:rsid w:val="00160FCA"/>
    <w:rsid w:val="00161A8F"/>
    <w:rsid w:val="00161BFD"/>
    <w:rsid w:val="00161FDB"/>
    <w:rsid w:val="001623B0"/>
    <w:rsid w:val="001623DF"/>
    <w:rsid w:val="0016271E"/>
    <w:rsid w:val="00162B62"/>
    <w:rsid w:val="00162D7A"/>
    <w:rsid w:val="001638E3"/>
    <w:rsid w:val="00163E20"/>
    <w:rsid w:val="00164CC7"/>
    <w:rsid w:val="00164DAB"/>
    <w:rsid w:val="00164E34"/>
    <w:rsid w:val="00165BBB"/>
    <w:rsid w:val="00165E82"/>
    <w:rsid w:val="00166006"/>
    <w:rsid w:val="0016613F"/>
    <w:rsid w:val="00166215"/>
    <w:rsid w:val="00166591"/>
    <w:rsid w:val="0016750D"/>
    <w:rsid w:val="00167984"/>
    <w:rsid w:val="001679F5"/>
    <w:rsid w:val="00167F30"/>
    <w:rsid w:val="0017081D"/>
    <w:rsid w:val="00170BF3"/>
    <w:rsid w:val="00170C17"/>
    <w:rsid w:val="00171143"/>
    <w:rsid w:val="001714A6"/>
    <w:rsid w:val="00171BEC"/>
    <w:rsid w:val="00171E2A"/>
    <w:rsid w:val="001726DA"/>
    <w:rsid w:val="00172864"/>
    <w:rsid w:val="00172B82"/>
    <w:rsid w:val="00172EFA"/>
    <w:rsid w:val="00173608"/>
    <w:rsid w:val="001736AF"/>
    <w:rsid w:val="00173C67"/>
    <w:rsid w:val="00173DBF"/>
    <w:rsid w:val="001745EC"/>
    <w:rsid w:val="001747B7"/>
    <w:rsid w:val="00174EE8"/>
    <w:rsid w:val="001756E9"/>
    <w:rsid w:val="00175853"/>
    <w:rsid w:val="00175C30"/>
    <w:rsid w:val="0017642E"/>
    <w:rsid w:val="0017694A"/>
    <w:rsid w:val="00177069"/>
    <w:rsid w:val="00177733"/>
    <w:rsid w:val="00177D9D"/>
    <w:rsid w:val="00177FC1"/>
    <w:rsid w:val="001803E1"/>
    <w:rsid w:val="001808B8"/>
    <w:rsid w:val="00180E93"/>
    <w:rsid w:val="001812ED"/>
    <w:rsid w:val="00181583"/>
    <w:rsid w:val="001815A2"/>
    <w:rsid w:val="00181AB2"/>
    <w:rsid w:val="00181ACB"/>
    <w:rsid w:val="00181F2A"/>
    <w:rsid w:val="00181FC1"/>
    <w:rsid w:val="001821CD"/>
    <w:rsid w:val="0018248A"/>
    <w:rsid w:val="00182E0A"/>
    <w:rsid w:val="00183034"/>
    <w:rsid w:val="001830F7"/>
    <w:rsid w:val="0018399C"/>
    <w:rsid w:val="00183EE6"/>
    <w:rsid w:val="00184330"/>
    <w:rsid w:val="00184DEB"/>
    <w:rsid w:val="001852BB"/>
    <w:rsid w:val="0018542C"/>
    <w:rsid w:val="0018588A"/>
    <w:rsid w:val="00185BAF"/>
    <w:rsid w:val="0018632F"/>
    <w:rsid w:val="00187252"/>
    <w:rsid w:val="00187529"/>
    <w:rsid w:val="00187B88"/>
    <w:rsid w:val="00187CCC"/>
    <w:rsid w:val="001908F9"/>
    <w:rsid w:val="00190A06"/>
    <w:rsid w:val="00191B0A"/>
    <w:rsid w:val="00191C91"/>
    <w:rsid w:val="0019212A"/>
    <w:rsid w:val="00192135"/>
    <w:rsid w:val="001926AB"/>
    <w:rsid w:val="00192DD9"/>
    <w:rsid w:val="00193138"/>
    <w:rsid w:val="00193275"/>
    <w:rsid w:val="00193BD8"/>
    <w:rsid w:val="00193E63"/>
    <w:rsid w:val="00194339"/>
    <w:rsid w:val="00194848"/>
    <w:rsid w:val="001956AF"/>
    <w:rsid w:val="001958EA"/>
    <w:rsid w:val="00195D21"/>
    <w:rsid w:val="00195E0E"/>
    <w:rsid w:val="00196257"/>
    <w:rsid w:val="00196AB6"/>
    <w:rsid w:val="00197575"/>
    <w:rsid w:val="001A0816"/>
    <w:rsid w:val="001A0DF4"/>
    <w:rsid w:val="001A180D"/>
    <w:rsid w:val="001A1A26"/>
    <w:rsid w:val="001A1ACC"/>
    <w:rsid w:val="001A1BAC"/>
    <w:rsid w:val="001A2338"/>
    <w:rsid w:val="001A23CE"/>
    <w:rsid w:val="001A2650"/>
    <w:rsid w:val="001A2915"/>
    <w:rsid w:val="001A2C89"/>
    <w:rsid w:val="001A3E07"/>
    <w:rsid w:val="001A40B0"/>
    <w:rsid w:val="001A4337"/>
    <w:rsid w:val="001A439D"/>
    <w:rsid w:val="001A43AF"/>
    <w:rsid w:val="001A4421"/>
    <w:rsid w:val="001A5395"/>
    <w:rsid w:val="001A560C"/>
    <w:rsid w:val="001A5AA1"/>
    <w:rsid w:val="001A5DB2"/>
    <w:rsid w:val="001A673E"/>
    <w:rsid w:val="001A678E"/>
    <w:rsid w:val="001A6DFF"/>
    <w:rsid w:val="001A7763"/>
    <w:rsid w:val="001A7EFC"/>
    <w:rsid w:val="001B052C"/>
    <w:rsid w:val="001B0CCD"/>
    <w:rsid w:val="001B0EE6"/>
    <w:rsid w:val="001B1D16"/>
    <w:rsid w:val="001B20BE"/>
    <w:rsid w:val="001B23FE"/>
    <w:rsid w:val="001B2431"/>
    <w:rsid w:val="001B278F"/>
    <w:rsid w:val="001B283E"/>
    <w:rsid w:val="001B3803"/>
    <w:rsid w:val="001B3964"/>
    <w:rsid w:val="001B3D99"/>
    <w:rsid w:val="001B3DE7"/>
    <w:rsid w:val="001B4081"/>
    <w:rsid w:val="001B4452"/>
    <w:rsid w:val="001B466C"/>
    <w:rsid w:val="001B46C7"/>
    <w:rsid w:val="001B4F34"/>
    <w:rsid w:val="001B52EC"/>
    <w:rsid w:val="001B554A"/>
    <w:rsid w:val="001B5947"/>
    <w:rsid w:val="001B59EA"/>
    <w:rsid w:val="001B5D88"/>
    <w:rsid w:val="001B5F31"/>
    <w:rsid w:val="001B6564"/>
    <w:rsid w:val="001B660B"/>
    <w:rsid w:val="001B691A"/>
    <w:rsid w:val="001C0079"/>
    <w:rsid w:val="001C019E"/>
    <w:rsid w:val="001C02D8"/>
    <w:rsid w:val="001C04E3"/>
    <w:rsid w:val="001C0EF4"/>
    <w:rsid w:val="001C17B5"/>
    <w:rsid w:val="001C1F5E"/>
    <w:rsid w:val="001C2378"/>
    <w:rsid w:val="001C2A98"/>
    <w:rsid w:val="001C30CE"/>
    <w:rsid w:val="001C3668"/>
    <w:rsid w:val="001C373E"/>
    <w:rsid w:val="001C3DE3"/>
    <w:rsid w:val="001C3EE9"/>
    <w:rsid w:val="001C3FA4"/>
    <w:rsid w:val="001C40F9"/>
    <w:rsid w:val="001C439E"/>
    <w:rsid w:val="001C458B"/>
    <w:rsid w:val="001C553B"/>
    <w:rsid w:val="001C5B68"/>
    <w:rsid w:val="001C5D4F"/>
    <w:rsid w:val="001C64C0"/>
    <w:rsid w:val="001C69DA"/>
    <w:rsid w:val="001C6F06"/>
    <w:rsid w:val="001C72BD"/>
    <w:rsid w:val="001C7EBF"/>
    <w:rsid w:val="001D049D"/>
    <w:rsid w:val="001D0E03"/>
    <w:rsid w:val="001D1072"/>
    <w:rsid w:val="001D1272"/>
    <w:rsid w:val="001D1983"/>
    <w:rsid w:val="001D228F"/>
    <w:rsid w:val="001D2360"/>
    <w:rsid w:val="001D29B9"/>
    <w:rsid w:val="001D3109"/>
    <w:rsid w:val="001D332E"/>
    <w:rsid w:val="001D36BF"/>
    <w:rsid w:val="001D3C55"/>
    <w:rsid w:val="001D4BA6"/>
    <w:rsid w:val="001D5033"/>
    <w:rsid w:val="001D539D"/>
    <w:rsid w:val="001D5C88"/>
    <w:rsid w:val="001D5E69"/>
    <w:rsid w:val="001D5FBA"/>
    <w:rsid w:val="001D6567"/>
    <w:rsid w:val="001D695C"/>
    <w:rsid w:val="001D6FD9"/>
    <w:rsid w:val="001D7399"/>
    <w:rsid w:val="001D73A2"/>
    <w:rsid w:val="001D7556"/>
    <w:rsid w:val="001D780E"/>
    <w:rsid w:val="001D7821"/>
    <w:rsid w:val="001D79D2"/>
    <w:rsid w:val="001E05C3"/>
    <w:rsid w:val="001E08AB"/>
    <w:rsid w:val="001E0AD3"/>
    <w:rsid w:val="001E1535"/>
    <w:rsid w:val="001E15EF"/>
    <w:rsid w:val="001E15F4"/>
    <w:rsid w:val="001E169A"/>
    <w:rsid w:val="001E1A42"/>
    <w:rsid w:val="001E1BC6"/>
    <w:rsid w:val="001E1ED5"/>
    <w:rsid w:val="001E2BD3"/>
    <w:rsid w:val="001E36E4"/>
    <w:rsid w:val="001E379D"/>
    <w:rsid w:val="001E3A3C"/>
    <w:rsid w:val="001E3BE1"/>
    <w:rsid w:val="001E3C97"/>
    <w:rsid w:val="001E3D0A"/>
    <w:rsid w:val="001E3F1B"/>
    <w:rsid w:val="001E4950"/>
    <w:rsid w:val="001E4D08"/>
    <w:rsid w:val="001E5C23"/>
    <w:rsid w:val="001E5D3A"/>
    <w:rsid w:val="001E60C7"/>
    <w:rsid w:val="001E62D0"/>
    <w:rsid w:val="001E70E0"/>
    <w:rsid w:val="001E7504"/>
    <w:rsid w:val="001E76DF"/>
    <w:rsid w:val="001F070A"/>
    <w:rsid w:val="001F1308"/>
    <w:rsid w:val="001F1525"/>
    <w:rsid w:val="001F18EF"/>
    <w:rsid w:val="001F1DD2"/>
    <w:rsid w:val="001F1E87"/>
    <w:rsid w:val="001F1EB6"/>
    <w:rsid w:val="001F2730"/>
    <w:rsid w:val="001F2E23"/>
    <w:rsid w:val="001F341F"/>
    <w:rsid w:val="001F3911"/>
    <w:rsid w:val="001F3B96"/>
    <w:rsid w:val="001F3BF0"/>
    <w:rsid w:val="001F3DA4"/>
    <w:rsid w:val="001F3F1A"/>
    <w:rsid w:val="001F44DA"/>
    <w:rsid w:val="001F4916"/>
    <w:rsid w:val="001F4CBD"/>
    <w:rsid w:val="001F5133"/>
    <w:rsid w:val="001F5510"/>
    <w:rsid w:val="001F5545"/>
    <w:rsid w:val="001F5777"/>
    <w:rsid w:val="001F5937"/>
    <w:rsid w:val="001F59E3"/>
    <w:rsid w:val="001F59ED"/>
    <w:rsid w:val="001F5B53"/>
    <w:rsid w:val="001F5FE8"/>
    <w:rsid w:val="001F6786"/>
    <w:rsid w:val="001F7121"/>
    <w:rsid w:val="001F7554"/>
    <w:rsid w:val="001F7619"/>
    <w:rsid w:val="001F7760"/>
    <w:rsid w:val="0020069E"/>
    <w:rsid w:val="00200D2C"/>
    <w:rsid w:val="00200F4F"/>
    <w:rsid w:val="002018EF"/>
    <w:rsid w:val="002019D8"/>
    <w:rsid w:val="002019E9"/>
    <w:rsid w:val="00201EC7"/>
    <w:rsid w:val="0020349A"/>
    <w:rsid w:val="002034B4"/>
    <w:rsid w:val="00203834"/>
    <w:rsid w:val="00203C68"/>
    <w:rsid w:val="00204032"/>
    <w:rsid w:val="00204969"/>
    <w:rsid w:val="00204BAD"/>
    <w:rsid w:val="00204D60"/>
    <w:rsid w:val="0020549B"/>
    <w:rsid w:val="00205627"/>
    <w:rsid w:val="002056D0"/>
    <w:rsid w:val="00205776"/>
    <w:rsid w:val="002059C0"/>
    <w:rsid w:val="00205E9D"/>
    <w:rsid w:val="002062A1"/>
    <w:rsid w:val="0020673D"/>
    <w:rsid w:val="002067D5"/>
    <w:rsid w:val="002100AA"/>
    <w:rsid w:val="002103A8"/>
    <w:rsid w:val="00210860"/>
    <w:rsid w:val="00210B6A"/>
    <w:rsid w:val="00210F98"/>
    <w:rsid w:val="00211BBC"/>
    <w:rsid w:val="002128D2"/>
    <w:rsid w:val="00212CB6"/>
    <w:rsid w:val="00212D45"/>
    <w:rsid w:val="00212E37"/>
    <w:rsid w:val="00213774"/>
    <w:rsid w:val="00213925"/>
    <w:rsid w:val="002140FF"/>
    <w:rsid w:val="0021495D"/>
    <w:rsid w:val="00214B59"/>
    <w:rsid w:val="00215677"/>
    <w:rsid w:val="00215CD8"/>
    <w:rsid w:val="00216DEC"/>
    <w:rsid w:val="002171DB"/>
    <w:rsid w:val="00217D7E"/>
    <w:rsid w:val="00220804"/>
    <w:rsid w:val="00220894"/>
    <w:rsid w:val="00220CBC"/>
    <w:rsid w:val="002215FC"/>
    <w:rsid w:val="00222074"/>
    <w:rsid w:val="002223AF"/>
    <w:rsid w:val="002228E9"/>
    <w:rsid w:val="00222C3D"/>
    <w:rsid w:val="002230CA"/>
    <w:rsid w:val="00224952"/>
    <w:rsid w:val="00224B2C"/>
    <w:rsid w:val="00224DD2"/>
    <w:rsid w:val="0022537F"/>
    <w:rsid w:val="00225A6A"/>
    <w:rsid w:val="00225AC7"/>
    <w:rsid w:val="00225ACC"/>
    <w:rsid w:val="002263F8"/>
    <w:rsid w:val="00226910"/>
    <w:rsid w:val="00226F74"/>
    <w:rsid w:val="002271A1"/>
    <w:rsid w:val="00230D84"/>
    <w:rsid w:val="00230FF5"/>
    <w:rsid w:val="00231C25"/>
    <w:rsid w:val="00231C6F"/>
    <w:rsid w:val="00231FC0"/>
    <w:rsid w:val="0023259B"/>
    <w:rsid w:val="00232671"/>
    <w:rsid w:val="00232A90"/>
    <w:rsid w:val="00232AF4"/>
    <w:rsid w:val="00233047"/>
    <w:rsid w:val="00233078"/>
    <w:rsid w:val="00233D3B"/>
    <w:rsid w:val="00234151"/>
    <w:rsid w:val="00234250"/>
    <w:rsid w:val="00234F8C"/>
    <w:rsid w:val="00234FDE"/>
    <w:rsid w:val="00235542"/>
    <w:rsid w:val="00236986"/>
    <w:rsid w:val="002369B0"/>
    <w:rsid w:val="00236AD8"/>
    <w:rsid w:val="002375CD"/>
    <w:rsid w:val="002401F5"/>
    <w:rsid w:val="002405F4"/>
    <w:rsid w:val="00240E54"/>
    <w:rsid w:val="00241171"/>
    <w:rsid w:val="0024177E"/>
    <w:rsid w:val="002417FF"/>
    <w:rsid w:val="00241BD6"/>
    <w:rsid w:val="002451C5"/>
    <w:rsid w:val="0024548E"/>
    <w:rsid w:val="00245A6B"/>
    <w:rsid w:val="00245CBA"/>
    <w:rsid w:val="00245F1F"/>
    <w:rsid w:val="0024663B"/>
    <w:rsid w:val="00246705"/>
    <w:rsid w:val="00246ECD"/>
    <w:rsid w:val="00246EE3"/>
    <w:rsid w:val="00247103"/>
    <w:rsid w:val="00247864"/>
    <w:rsid w:val="00250067"/>
    <w:rsid w:val="002500C0"/>
    <w:rsid w:val="002516DE"/>
    <w:rsid w:val="0025186A"/>
    <w:rsid w:val="00251D7F"/>
    <w:rsid w:val="00251F81"/>
    <w:rsid w:val="00252396"/>
    <w:rsid w:val="00252759"/>
    <w:rsid w:val="00252BE0"/>
    <w:rsid w:val="00252CAD"/>
    <w:rsid w:val="00253240"/>
    <w:rsid w:val="00253588"/>
    <w:rsid w:val="0025376C"/>
    <w:rsid w:val="00253835"/>
    <w:rsid w:val="00253A35"/>
    <w:rsid w:val="002546F4"/>
    <w:rsid w:val="00254A9B"/>
    <w:rsid w:val="00255142"/>
    <w:rsid w:val="002551D0"/>
    <w:rsid w:val="00255374"/>
    <w:rsid w:val="00255E7F"/>
    <w:rsid w:val="00256090"/>
    <w:rsid w:val="00257A61"/>
    <w:rsid w:val="00257BF4"/>
    <w:rsid w:val="00260003"/>
    <w:rsid w:val="0026004F"/>
    <w:rsid w:val="0026035D"/>
    <w:rsid w:val="002606D6"/>
    <w:rsid w:val="00260836"/>
    <w:rsid w:val="00261C98"/>
    <w:rsid w:val="0026248E"/>
    <w:rsid w:val="00262745"/>
    <w:rsid w:val="00262914"/>
    <w:rsid w:val="002630BE"/>
    <w:rsid w:val="002631EF"/>
    <w:rsid w:val="0026357C"/>
    <w:rsid w:val="002647BF"/>
    <w:rsid w:val="002647D5"/>
    <w:rsid w:val="00265032"/>
    <w:rsid w:val="002651FB"/>
    <w:rsid w:val="00265353"/>
    <w:rsid w:val="0026538C"/>
    <w:rsid w:val="00265781"/>
    <w:rsid w:val="00265815"/>
    <w:rsid w:val="002663B2"/>
    <w:rsid w:val="00266B13"/>
    <w:rsid w:val="00270728"/>
    <w:rsid w:val="00270CE2"/>
    <w:rsid w:val="00270D42"/>
    <w:rsid w:val="00270F5E"/>
    <w:rsid w:val="0027195D"/>
    <w:rsid w:val="00271F81"/>
    <w:rsid w:val="00272B03"/>
    <w:rsid w:val="00273177"/>
    <w:rsid w:val="002733E2"/>
    <w:rsid w:val="00273882"/>
    <w:rsid w:val="00273F94"/>
    <w:rsid w:val="00274658"/>
    <w:rsid w:val="00275018"/>
    <w:rsid w:val="002750B1"/>
    <w:rsid w:val="0027584D"/>
    <w:rsid w:val="0027653E"/>
    <w:rsid w:val="00276A35"/>
    <w:rsid w:val="00276B75"/>
    <w:rsid w:val="00276FE9"/>
    <w:rsid w:val="00277835"/>
    <w:rsid w:val="002803C9"/>
    <w:rsid w:val="00280AB1"/>
    <w:rsid w:val="00281EC6"/>
    <w:rsid w:val="002831BB"/>
    <w:rsid w:val="002845CD"/>
    <w:rsid w:val="00284795"/>
    <w:rsid w:val="002849C6"/>
    <w:rsid w:val="00284BAE"/>
    <w:rsid w:val="00284BCD"/>
    <w:rsid w:val="00284E32"/>
    <w:rsid w:val="002851CF"/>
    <w:rsid w:val="002859AF"/>
    <w:rsid w:val="00285E7D"/>
    <w:rsid w:val="0028604A"/>
    <w:rsid w:val="00286770"/>
    <w:rsid w:val="00286AE7"/>
    <w:rsid w:val="00287243"/>
    <w:rsid w:val="00290647"/>
    <w:rsid w:val="0029091B"/>
    <w:rsid w:val="00291004"/>
    <w:rsid w:val="0029128D"/>
    <w:rsid w:val="00291385"/>
    <w:rsid w:val="00291422"/>
    <w:rsid w:val="00291B4C"/>
    <w:rsid w:val="00291D85"/>
    <w:rsid w:val="00291EF2"/>
    <w:rsid w:val="00292218"/>
    <w:rsid w:val="0029237F"/>
    <w:rsid w:val="00292715"/>
    <w:rsid w:val="00292B14"/>
    <w:rsid w:val="00292F3E"/>
    <w:rsid w:val="00293E57"/>
    <w:rsid w:val="00293FE9"/>
    <w:rsid w:val="00294136"/>
    <w:rsid w:val="002946C9"/>
    <w:rsid w:val="002947D1"/>
    <w:rsid w:val="002948DF"/>
    <w:rsid w:val="00294D90"/>
    <w:rsid w:val="0029519A"/>
    <w:rsid w:val="00295F4E"/>
    <w:rsid w:val="00296281"/>
    <w:rsid w:val="00296A2E"/>
    <w:rsid w:val="00296A3B"/>
    <w:rsid w:val="002973F8"/>
    <w:rsid w:val="00297D13"/>
    <w:rsid w:val="00297DB5"/>
    <w:rsid w:val="00297EDA"/>
    <w:rsid w:val="002A03D2"/>
    <w:rsid w:val="002A0B1C"/>
    <w:rsid w:val="002A0DA5"/>
    <w:rsid w:val="002A192C"/>
    <w:rsid w:val="002A1E92"/>
    <w:rsid w:val="002A204D"/>
    <w:rsid w:val="002A2219"/>
    <w:rsid w:val="002A25EC"/>
    <w:rsid w:val="002A2616"/>
    <w:rsid w:val="002A26E1"/>
    <w:rsid w:val="002A2770"/>
    <w:rsid w:val="002A2813"/>
    <w:rsid w:val="002A30F7"/>
    <w:rsid w:val="002A368A"/>
    <w:rsid w:val="002A4065"/>
    <w:rsid w:val="002A460D"/>
    <w:rsid w:val="002A4660"/>
    <w:rsid w:val="002A55B6"/>
    <w:rsid w:val="002A575E"/>
    <w:rsid w:val="002A59F0"/>
    <w:rsid w:val="002A6432"/>
    <w:rsid w:val="002A6A62"/>
    <w:rsid w:val="002A6F25"/>
    <w:rsid w:val="002A6FD3"/>
    <w:rsid w:val="002A79A6"/>
    <w:rsid w:val="002B0A7D"/>
    <w:rsid w:val="002B1A69"/>
    <w:rsid w:val="002B2553"/>
    <w:rsid w:val="002B2723"/>
    <w:rsid w:val="002B303A"/>
    <w:rsid w:val="002B3BEE"/>
    <w:rsid w:val="002B41CE"/>
    <w:rsid w:val="002B46DB"/>
    <w:rsid w:val="002B52AF"/>
    <w:rsid w:val="002B538E"/>
    <w:rsid w:val="002B5DCA"/>
    <w:rsid w:val="002B6B32"/>
    <w:rsid w:val="002B6BDC"/>
    <w:rsid w:val="002B75B0"/>
    <w:rsid w:val="002B7EAF"/>
    <w:rsid w:val="002C075E"/>
    <w:rsid w:val="002C099C"/>
    <w:rsid w:val="002C0B74"/>
    <w:rsid w:val="002C0C8B"/>
    <w:rsid w:val="002C0CBB"/>
    <w:rsid w:val="002C1201"/>
    <w:rsid w:val="002C1460"/>
    <w:rsid w:val="002C20F2"/>
    <w:rsid w:val="002C21D2"/>
    <w:rsid w:val="002C27FA"/>
    <w:rsid w:val="002C2FA9"/>
    <w:rsid w:val="002C35E3"/>
    <w:rsid w:val="002C38B2"/>
    <w:rsid w:val="002C3F9C"/>
    <w:rsid w:val="002C44FF"/>
    <w:rsid w:val="002C469A"/>
    <w:rsid w:val="002C52F0"/>
    <w:rsid w:val="002C5AFA"/>
    <w:rsid w:val="002C5EF5"/>
    <w:rsid w:val="002C649F"/>
    <w:rsid w:val="002C690C"/>
    <w:rsid w:val="002C6BE8"/>
    <w:rsid w:val="002D0439"/>
    <w:rsid w:val="002D11B7"/>
    <w:rsid w:val="002D1A62"/>
    <w:rsid w:val="002D24A5"/>
    <w:rsid w:val="002D27E1"/>
    <w:rsid w:val="002D29CD"/>
    <w:rsid w:val="002D3BBC"/>
    <w:rsid w:val="002D438A"/>
    <w:rsid w:val="002D55CD"/>
    <w:rsid w:val="002D5738"/>
    <w:rsid w:val="002D5E53"/>
    <w:rsid w:val="002D5E67"/>
    <w:rsid w:val="002D6B41"/>
    <w:rsid w:val="002D7383"/>
    <w:rsid w:val="002E0319"/>
    <w:rsid w:val="002E06FC"/>
    <w:rsid w:val="002E07E9"/>
    <w:rsid w:val="002E0A9D"/>
    <w:rsid w:val="002E179B"/>
    <w:rsid w:val="002E1C9E"/>
    <w:rsid w:val="002E257B"/>
    <w:rsid w:val="002E2F10"/>
    <w:rsid w:val="002E2FFE"/>
    <w:rsid w:val="002E3C65"/>
    <w:rsid w:val="002E3F5B"/>
    <w:rsid w:val="002E4362"/>
    <w:rsid w:val="002E513B"/>
    <w:rsid w:val="002E5AAB"/>
    <w:rsid w:val="002E5E27"/>
    <w:rsid w:val="002E5E8F"/>
    <w:rsid w:val="002E63D9"/>
    <w:rsid w:val="002E640E"/>
    <w:rsid w:val="002E6D95"/>
    <w:rsid w:val="002E7289"/>
    <w:rsid w:val="002E73C0"/>
    <w:rsid w:val="002E7EDB"/>
    <w:rsid w:val="002F0C28"/>
    <w:rsid w:val="002F1B38"/>
    <w:rsid w:val="002F2861"/>
    <w:rsid w:val="002F3068"/>
    <w:rsid w:val="002F3298"/>
    <w:rsid w:val="002F3699"/>
    <w:rsid w:val="002F3CDE"/>
    <w:rsid w:val="002F4E9B"/>
    <w:rsid w:val="002F5DD6"/>
    <w:rsid w:val="002F5FEA"/>
    <w:rsid w:val="002F63E7"/>
    <w:rsid w:val="002F69C5"/>
    <w:rsid w:val="002F6B48"/>
    <w:rsid w:val="002F7BE3"/>
    <w:rsid w:val="002F7DA5"/>
    <w:rsid w:val="002F7E6A"/>
    <w:rsid w:val="002F7ECD"/>
    <w:rsid w:val="00300005"/>
    <w:rsid w:val="00300165"/>
    <w:rsid w:val="0030086C"/>
    <w:rsid w:val="00300BCB"/>
    <w:rsid w:val="003010B8"/>
    <w:rsid w:val="003010CF"/>
    <w:rsid w:val="003019B2"/>
    <w:rsid w:val="00303440"/>
    <w:rsid w:val="00303FD6"/>
    <w:rsid w:val="00304411"/>
    <w:rsid w:val="00304725"/>
    <w:rsid w:val="003047A6"/>
    <w:rsid w:val="00304D9B"/>
    <w:rsid w:val="00304FF1"/>
    <w:rsid w:val="003052C3"/>
    <w:rsid w:val="00305318"/>
    <w:rsid w:val="00305484"/>
    <w:rsid w:val="003058D0"/>
    <w:rsid w:val="00305FF9"/>
    <w:rsid w:val="00306BAB"/>
    <w:rsid w:val="00306E6B"/>
    <w:rsid w:val="00307802"/>
    <w:rsid w:val="0030793B"/>
    <w:rsid w:val="003100C8"/>
    <w:rsid w:val="00311161"/>
    <w:rsid w:val="00311293"/>
    <w:rsid w:val="00311473"/>
    <w:rsid w:val="00312400"/>
    <w:rsid w:val="00312739"/>
    <w:rsid w:val="00312889"/>
    <w:rsid w:val="00312D10"/>
    <w:rsid w:val="00313015"/>
    <w:rsid w:val="0031352C"/>
    <w:rsid w:val="00313D1E"/>
    <w:rsid w:val="00313D43"/>
    <w:rsid w:val="00313DA8"/>
    <w:rsid w:val="00315743"/>
    <w:rsid w:val="00315DEB"/>
    <w:rsid w:val="003167B5"/>
    <w:rsid w:val="003169A5"/>
    <w:rsid w:val="003176E3"/>
    <w:rsid w:val="003178DA"/>
    <w:rsid w:val="00317DB8"/>
    <w:rsid w:val="00317DDE"/>
    <w:rsid w:val="00320618"/>
    <w:rsid w:val="0032071F"/>
    <w:rsid w:val="003207FC"/>
    <w:rsid w:val="0032100B"/>
    <w:rsid w:val="003215F3"/>
    <w:rsid w:val="003218BF"/>
    <w:rsid w:val="00321BD7"/>
    <w:rsid w:val="00321F07"/>
    <w:rsid w:val="00321F8D"/>
    <w:rsid w:val="003223C1"/>
    <w:rsid w:val="0032260F"/>
    <w:rsid w:val="003228DA"/>
    <w:rsid w:val="00322DE6"/>
    <w:rsid w:val="00323BB7"/>
    <w:rsid w:val="00323D6B"/>
    <w:rsid w:val="003242A7"/>
    <w:rsid w:val="003242C7"/>
    <w:rsid w:val="003256E7"/>
    <w:rsid w:val="00326243"/>
    <w:rsid w:val="00326859"/>
    <w:rsid w:val="00326957"/>
    <w:rsid w:val="00326AE2"/>
    <w:rsid w:val="00326BB7"/>
    <w:rsid w:val="00327CAA"/>
    <w:rsid w:val="003316CA"/>
    <w:rsid w:val="0033171D"/>
    <w:rsid w:val="00331F9A"/>
    <w:rsid w:val="00331FC3"/>
    <w:rsid w:val="00332892"/>
    <w:rsid w:val="003329AB"/>
    <w:rsid w:val="003329F3"/>
    <w:rsid w:val="00332CAF"/>
    <w:rsid w:val="00332E99"/>
    <w:rsid w:val="0033310E"/>
    <w:rsid w:val="003336B3"/>
    <w:rsid w:val="003342FD"/>
    <w:rsid w:val="0033582A"/>
    <w:rsid w:val="00335B75"/>
    <w:rsid w:val="00335D09"/>
    <w:rsid w:val="00335D8C"/>
    <w:rsid w:val="00335F83"/>
    <w:rsid w:val="00336072"/>
    <w:rsid w:val="003363A1"/>
    <w:rsid w:val="00336989"/>
    <w:rsid w:val="00336A47"/>
    <w:rsid w:val="00337185"/>
    <w:rsid w:val="0034037D"/>
    <w:rsid w:val="00340E20"/>
    <w:rsid w:val="0034226D"/>
    <w:rsid w:val="0034244A"/>
    <w:rsid w:val="00342972"/>
    <w:rsid w:val="00342A5B"/>
    <w:rsid w:val="00342FDD"/>
    <w:rsid w:val="00342FE7"/>
    <w:rsid w:val="00343529"/>
    <w:rsid w:val="00343F4D"/>
    <w:rsid w:val="0034429B"/>
    <w:rsid w:val="003446D7"/>
    <w:rsid w:val="00344866"/>
    <w:rsid w:val="003455C4"/>
    <w:rsid w:val="00345F72"/>
    <w:rsid w:val="0034638C"/>
    <w:rsid w:val="0034697B"/>
    <w:rsid w:val="00346F7F"/>
    <w:rsid w:val="00350108"/>
    <w:rsid w:val="0035029E"/>
    <w:rsid w:val="00350762"/>
    <w:rsid w:val="003507C4"/>
    <w:rsid w:val="00350B06"/>
    <w:rsid w:val="003519A1"/>
    <w:rsid w:val="00352480"/>
    <w:rsid w:val="00352773"/>
    <w:rsid w:val="0035283D"/>
    <w:rsid w:val="00352937"/>
    <w:rsid w:val="00352AD1"/>
    <w:rsid w:val="00352B03"/>
    <w:rsid w:val="003530D2"/>
    <w:rsid w:val="0035331A"/>
    <w:rsid w:val="003534E1"/>
    <w:rsid w:val="003542F4"/>
    <w:rsid w:val="003548D8"/>
    <w:rsid w:val="0035491E"/>
    <w:rsid w:val="00354F72"/>
    <w:rsid w:val="003554CA"/>
    <w:rsid w:val="003561EE"/>
    <w:rsid w:val="00356860"/>
    <w:rsid w:val="00356FE8"/>
    <w:rsid w:val="00360232"/>
    <w:rsid w:val="003602E0"/>
    <w:rsid w:val="00360C8B"/>
    <w:rsid w:val="00360D01"/>
    <w:rsid w:val="003616FC"/>
    <w:rsid w:val="003622DA"/>
    <w:rsid w:val="0036248E"/>
    <w:rsid w:val="00362569"/>
    <w:rsid w:val="003626B2"/>
    <w:rsid w:val="00362F89"/>
    <w:rsid w:val="00363029"/>
    <w:rsid w:val="0036322B"/>
    <w:rsid w:val="003636CD"/>
    <w:rsid w:val="003645F0"/>
    <w:rsid w:val="0036487C"/>
    <w:rsid w:val="00364AF6"/>
    <w:rsid w:val="0036502A"/>
    <w:rsid w:val="00365387"/>
    <w:rsid w:val="00365411"/>
    <w:rsid w:val="00365FA2"/>
    <w:rsid w:val="003663F5"/>
    <w:rsid w:val="00366A66"/>
    <w:rsid w:val="00366B45"/>
    <w:rsid w:val="00366C69"/>
    <w:rsid w:val="00367359"/>
    <w:rsid w:val="0036737F"/>
    <w:rsid w:val="003673E8"/>
    <w:rsid w:val="00367441"/>
    <w:rsid w:val="00367B1D"/>
    <w:rsid w:val="003702EE"/>
    <w:rsid w:val="0037033B"/>
    <w:rsid w:val="003708D8"/>
    <w:rsid w:val="00370B71"/>
    <w:rsid w:val="00370E4F"/>
    <w:rsid w:val="00371215"/>
    <w:rsid w:val="003714BE"/>
    <w:rsid w:val="00371F60"/>
    <w:rsid w:val="00372E80"/>
    <w:rsid w:val="00372F0D"/>
    <w:rsid w:val="00372FC1"/>
    <w:rsid w:val="003730CF"/>
    <w:rsid w:val="00373F52"/>
    <w:rsid w:val="00373F90"/>
    <w:rsid w:val="00374059"/>
    <w:rsid w:val="00374909"/>
    <w:rsid w:val="00374D42"/>
    <w:rsid w:val="003752D2"/>
    <w:rsid w:val="0037535B"/>
    <w:rsid w:val="0037552D"/>
    <w:rsid w:val="003755B7"/>
    <w:rsid w:val="003756DB"/>
    <w:rsid w:val="00375AD5"/>
    <w:rsid w:val="00376E47"/>
    <w:rsid w:val="003770BB"/>
    <w:rsid w:val="003770DB"/>
    <w:rsid w:val="003774C4"/>
    <w:rsid w:val="0037771A"/>
    <w:rsid w:val="003802DC"/>
    <w:rsid w:val="003804D0"/>
    <w:rsid w:val="003807EB"/>
    <w:rsid w:val="00380A28"/>
    <w:rsid w:val="00380C7F"/>
    <w:rsid w:val="00380E4E"/>
    <w:rsid w:val="00380FBF"/>
    <w:rsid w:val="00382155"/>
    <w:rsid w:val="00382A43"/>
    <w:rsid w:val="00382C62"/>
    <w:rsid w:val="00382D60"/>
    <w:rsid w:val="00382F29"/>
    <w:rsid w:val="003833D0"/>
    <w:rsid w:val="0038394C"/>
    <w:rsid w:val="00383C8D"/>
    <w:rsid w:val="00385199"/>
    <w:rsid w:val="003852FB"/>
    <w:rsid w:val="00385429"/>
    <w:rsid w:val="00385623"/>
    <w:rsid w:val="00385B05"/>
    <w:rsid w:val="00386382"/>
    <w:rsid w:val="0038658E"/>
    <w:rsid w:val="003865EF"/>
    <w:rsid w:val="00386BA9"/>
    <w:rsid w:val="00387283"/>
    <w:rsid w:val="00387623"/>
    <w:rsid w:val="00387BF0"/>
    <w:rsid w:val="00387C14"/>
    <w:rsid w:val="00390017"/>
    <w:rsid w:val="00390158"/>
    <w:rsid w:val="003901A3"/>
    <w:rsid w:val="00390513"/>
    <w:rsid w:val="0039072F"/>
    <w:rsid w:val="00390DCA"/>
    <w:rsid w:val="00391067"/>
    <w:rsid w:val="0039147E"/>
    <w:rsid w:val="0039259B"/>
    <w:rsid w:val="00392F9B"/>
    <w:rsid w:val="00393A86"/>
    <w:rsid w:val="00393E4C"/>
    <w:rsid w:val="003940CE"/>
    <w:rsid w:val="003949C5"/>
    <w:rsid w:val="003952C2"/>
    <w:rsid w:val="00395D00"/>
    <w:rsid w:val="00396EE3"/>
    <w:rsid w:val="00397C1D"/>
    <w:rsid w:val="00397C99"/>
    <w:rsid w:val="00397EB2"/>
    <w:rsid w:val="003A08FC"/>
    <w:rsid w:val="003A11E5"/>
    <w:rsid w:val="003A180F"/>
    <w:rsid w:val="003A18DD"/>
    <w:rsid w:val="003A1A65"/>
    <w:rsid w:val="003A1D01"/>
    <w:rsid w:val="003A20C8"/>
    <w:rsid w:val="003A2C29"/>
    <w:rsid w:val="003A2EC3"/>
    <w:rsid w:val="003A2FF0"/>
    <w:rsid w:val="003A36F2"/>
    <w:rsid w:val="003A38DF"/>
    <w:rsid w:val="003A3D39"/>
    <w:rsid w:val="003A3EC7"/>
    <w:rsid w:val="003A40B4"/>
    <w:rsid w:val="003A48E3"/>
    <w:rsid w:val="003A4949"/>
    <w:rsid w:val="003A4A97"/>
    <w:rsid w:val="003A5154"/>
    <w:rsid w:val="003A51BC"/>
    <w:rsid w:val="003A559B"/>
    <w:rsid w:val="003A5842"/>
    <w:rsid w:val="003A5DBA"/>
    <w:rsid w:val="003A6802"/>
    <w:rsid w:val="003A70D5"/>
    <w:rsid w:val="003A7834"/>
    <w:rsid w:val="003A7A44"/>
    <w:rsid w:val="003B023E"/>
    <w:rsid w:val="003B08ED"/>
    <w:rsid w:val="003B0B5B"/>
    <w:rsid w:val="003B0E79"/>
    <w:rsid w:val="003B1147"/>
    <w:rsid w:val="003B149B"/>
    <w:rsid w:val="003B1F4B"/>
    <w:rsid w:val="003B2767"/>
    <w:rsid w:val="003B287A"/>
    <w:rsid w:val="003B315A"/>
    <w:rsid w:val="003B3383"/>
    <w:rsid w:val="003B3575"/>
    <w:rsid w:val="003B49C1"/>
    <w:rsid w:val="003B50BC"/>
    <w:rsid w:val="003B5318"/>
    <w:rsid w:val="003B570E"/>
    <w:rsid w:val="003B59BF"/>
    <w:rsid w:val="003B5D97"/>
    <w:rsid w:val="003B5E3E"/>
    <w:rsid w:val="003B63A4"/>
    <w:rsid w:val="003B6709"/>
    <w:rsid w:val="003B68FE"/>
    <w:rsid w:val="003B6B3B"/>
    <w:rsid w:val="003B6BD8"/>
    <w:rsid w:val="003B6D7D"/>
    <w:rsid w:val="003B6E42"/>
    <w:rsid w:val="003B7D7E"/>
    <w:rsid w:val="003C044B"/>
    <w:rsid w:val="003C09A2"/>
    <w:rsid w:val="003C0DDA"/>
    <w:rsid w:val="003C0F19"/>
    <w:rsid w:val="003C1012"/>
    <w:rsid w:val="003C112A"/>
    <w:rsid w:val="003C11C9"/>
    <w:rsid w:val="003C1229"/>
    <w:rsid w:val="003C1FD4"/>
    <w:rsid w:val="003C213D"/>
    <w:rsid w:val="003C2173"/>
    <w:rsid w:val="003C2573"/>
    <w:rsid w:val="003C25AD"/>
    <w:rsid w:val="003C2789"/>
    <w:rsid w:val="003C2A47"/>
    <w:rsid w:val="003C2D21"/>
    <w:rsid w:val="003C2E8C"/>
    <w:rsid w:val="003C2FF0"/>
    <w:rsid w:val="003C40B9"/>
    <w:rsid w:val="003C4999"/>
    <w:rsid w:val="003C4B4B"/>
    <w:rsid w:val="003C5B4B"/>
    <w:rsid w:val="003C5E6B"/>
    <w:rsid w:val="003C5E7D"/>
    <w:rsid w:val="003C603A"/>
    <w:rsid w:val="003C6BB6"/>
    <w:rsid w:val="003C7AD7"/>
    <w:rsid w:val="003D0B9B"/>
    <w:rsid w:val="003D0D35"/>
    <w:rsid w:val="003D0FC3"/>
    <w:rsid w:val="003D149D"/>
    <w:rsid w:val="003D1D5E"/>
    <w:rsid w:val="003D2333"/>
    <w:rsid w:val="003D28CE"/>
    <w:rsid w:val="003D2B4E"/>
    <w:rsid w:val="003D2C1D"/>
    <w:rsid w:val="003D2C34"/>
    <w:rsid w:val="003D32F8"/>
    <w:rsid w:val="003D37F5"/>
    <w:rsid w:val="003D3DDD"/>
    <w:rsid w:val="003D3F4D"/>
    <w:rsid w:val="003D4E9C"/>
    <w:rsid w:val="003D54DE"/>
    <w:rsid w:val="003D5CBF"/>
    <w:rsid w:val="003D66D2"/>
    <w:rsid w:val="003E0209"/>
    <w:rsid w:val="003E07AE"/>
    <w:rsid w:val="003E0935"/>
    <w:rsid w:val="003E09F4"/>
    <w:rsid w:val="003E1069"/>
    <w:rsid w:val="003E14FC"/>
    <w:rsid w:val="003E1578"/>
    <w:rsid w:val="003E1964"/>
    <w:rsid w:val="003E226E"/>
    <w:rsid w:val="003E23CC"/>
    <w:rsid w:val="003E2976"/>
    <w:rsid w:val="003E2A23"/>
    <w:rsid w:val="003E2AB8"/>
    <w:rsid w:val="003E31D7"/>
    <w:rsid w:val="003E4566"/>
    <w:rsid w:val="003E4858"/>
    <w:rsid w:val="003E4BA8"/>
    <w:rsid w:val="003E4EF5"/>
    <w:rsid w:val="003E4FA3"/>
    <w:rsid w:val="003E53C6"/>
    <w:rsid w:val="003E5575"/>
    <w:rsid w:val="003E59B6"/>
    <w:rsid w:val="003E6316"/>
    <w:rsid w:val="003E6372"/>
    <w:rsid w:val="003E6884"/>
    <w:rsid w:val="003E6AC5"/>
    <w:rsid w:val="003F0096"/>
    <w:rsid w:val="003F0850"/>
    <w:rsid w:val="003F0D12"/>
    <w:rsid w:val="003F12F1"/>
    <w:rsid w:val="003F160C"/>
    <w:rsid w:val="003F1B63"/>
    <w:rsid w:val="003F2442"/>
    <w:rsid w:val="003F2448"/>
    <w:rsid w:val="003F27ED"/>
    <w:rsid w:val="003F3073"/>
    <w:rsid w:val="003F324F"/>
    <w:rsid w:val="003F33BC"/>
    <w:rsid w:val="003F33FC"/>
    <w:rsid w:val="003F35E7"/>
    <w:rsid w:val="003F3D4E"/>
    <w:rsid w:val="003F4303"/>
    <w:rsid w:val="003F45F6"/>
    <w:rsid w:val="003F4753"/>
    <w:rsid w:val="003F477E"/>
    <w:rsid w:val="003F52ED"/>
    <w:rsid w:val="003F60F7"/>
    <w:rsid w:val="003F65CB"/>
    <w:rsid w:val="003F6CD2"/>
    <w:rsid w:val="003F713C"/>
    <w:rsid w:val="003F788D"/>
    <w:rsid w:val="00400985"/>
    <w:rsid w:val="00400D22"/>
    <w:rsid w:val="0040126E"/>
    <w:rsid w:val="0040130E"/>
    <w:rsid w:val="0040177F"/>
    <w:rsid w:val="00401A59"/>
    <w:rsid w:val="00401E27"/>
    <w:rsid w:val="00401FEE"/>
    <w:rsid w:val="004020D4"/>
    <w:rsid w:val="004021B6"/>
    <w:rsid w:val="00402228"/>
    <w:rsid w:val="004023A4"/>
    <w:rsid w:val="004027CA"/>
    <w:rsid w:val="004029BD"/>
    <w:rsid w:val="004030DC"/>
    <w:rsid w:val="004047C4"/>
    <w:rsid w:val="0040570B"/>
    <w:rsid w:val="00405EDB"/>
    <w:rsid w:val="00405FB1"/>
    <w:rsid w:val="00405FF4"/>
    <w:rsid w:val="00406460"/>
    <w:rsid w:val="0040649E"/>
    <w:rsid w:val="0040670A"/>
    <w:rsid w:val="00406C46"/>
    <w:rsid w:val="00407274"/>
    <w:rsid w:val="00410044"/>
    <w:rsid w:val="0041098F"/>
    <w:rsid w:val="00410F73"/>
    <w:rsid w:val="00411262"/>
    <w:rsid w:val="00411A7E"/>
    <w:rsid w:val="00412461"/>
    <w:rsid w:val="00412546"/>
    <w:rsid w:val="00412A67"/>
    <w:rsid w:val="00412E6A"/>
    <w:rsid w:val="00413053"/>
    <w:rsid w:val="004130C0"/>
    <w:rsid w:val="0041319C"/>
    <w:rsid w:val="004137B6"/>
    <w:rsid w:val="00413A54"/>
    <w:rsid w:val="00413C10"/>
    <w:rsid w:val="00413CD9"/>
    <w:rsid w:val="00413F9A"/>
    <w:rsid w:val="004140CA"/>
    <w:rsid w:val="00414C65"/>
    <w:rsid w:val="00414C6D"/>
    <w:rsid w:val="00414D39"/>
    <w:rsid w:val="00415D76"/>
    <w:rsid w:val="00415E36"/>
    <w:rsid w:val="00416545"/>
    <w:rsid w:val="00416665"/>
    <w:rsid w:val="00416826"/>
    <w:rsid w:val="00416A67"/>
    <w:rsid w:val="00416ACB"/>
    <w:rsid w:val="00417099"/>
    <w:rsid w:val="004170E9"/>
    <w:rsid w:val="004173A0"/>
    <w:rsid w:val="004202AC"/>
    <w:rsid w:val="00420817"/>
    <w:rsid w:val="00421015"/>
    <w:rsid w:val="00421AE1"/>
    <w:rsid w:val="00421DCF"/>
    <w:rsid w:val="00422341"/>
    <w:rsid w:val="00422F2D"/>
    <w:rsid w:val="00423641"/>
    <w:rsid w:val="004246DB"/>
    <w:rsid w:val="004255C1"/>
    <w:rsid w:val="00425AFE"/>
    <w:rsid w:val="00425D75"/>
    <w:rsid w:val="004260AB"/>
    <w:rsid w:val="00426266"/>
    <w:rsid w:val="00426699"/>
    <w:rsid w:val="004268BE"/>
    <w:rsid w:val="00426DD9"/>
    <w:rsid w:val="00427B4F"/>
    <w:rsid w:val="00430A2D"/>
    <w:rsid w:val="00430D7E"/>
    <w:rsid w:val="00430FEF"/>
    <w:rsid w:val="00431199"/>
    <w:rsid w:val="00431505"/>
    <w:rsid w:val="00431680"/>
    <w:rsid w:val="00431AF0"/>
    <w:rsid w:val="00431BD1"/>
    <w:rsid w:val="0043213A"/>
    <w:rsid w:val="00432B36"/>
    <w:rsid w:val="00432FD9"/>
    <w:rsid w:val="004330F4"/>
    <w:rsid w:val="00433525"/>
    <w:rsid w:val="0043358F"/>
    <w:rsid w:val="00433590"/>
    <w:rsid w:val="0043393D"/>
    <w:rsid w:val="004344C7"/>
    <w:rsid w:val="00434647"/>
    <w:rsid w:val="00434A04"/>
    <w:rsid w:val="00434B87"/>
    <w:rsid w:val="00434DFD"/>
    <w:rsid w:val="00435274"/>
    <w:rsid w:val="004352AD"/>
    <w:rsid w:val="0043545D"/>
    <w:rsid w:val="00435FE2"/>
    <w:rsid w:val="00436E2F"/>
    <w:rsid w:val="00436EAB"/>
    <w:rsid w:val="00437047"/>
    <w:rsid w:val="004371B1"/>
    <w:rsid w:val="00437F94"/>
    <w:rsid w:val="00440290"/>
    <w:rsid w:val="004407EA"/>
    <w:rsid w:val="00440C0D"/>
    <w:rsid w:val="00441451"/>
    <w:rsid w:val="00441503"/>
    <w:rsid w:val="004417A3"/>
    <w:rsid w:val="004426F1"/>
    <w:rsid w:val="0044348B"/>
    <w:rsid w:val="0044385C"/>
    <w:rsid w:val="00444AB4"/>
    <w:rsid w:val="004461D9"/>
    <w:rsid w:val="0044665E"/>
    <w:rsid w:val="00446893"/>
    <w:rsid w:val="00446AC6"/>
    <w:rsid w:val="00446B3A"/>
    <w:rsid w:val="00446E07"/>
    <w:rsid w:val="0044759B"/>
    <w:rsid w:val="00447F54"/>
    <w:rsid w:val="00450A2B"/>
    <w:rsid w:val="00450B7E"/>
    <w:rsid w:val="00450CA6"/>
    <w:rsid w:val="00450E43"/>
    <w:rsid w:val="004512D8"/>
    <w:rsid w:val="0045136B"/>
    <w:rsid w:val="0045141C"/>
    <w:rsid w:val="00451C7E"/>
    <w:rsid w:val="00452080"/>
    <w:rsid w:val="00452692"/>
    <w:rsid w:val="00453761"/>
    <w:rsid w:val="00453BB6"/>
    <w:rsid w:val="00453CAA"/>
    <w:rsid w:val="00454BAF"/>
    <w:rsid w:val="00455113"/>
    <w:rsid w:val="004552A6"/>
    <w:rsid w:val="00456421"/>
    <w:rsid w:val="00456DAB"/>
    <w:rsid w:val="004571E5"/>
    <w:rsid w:val="00457ADF"/>
    <w:rsid w:val="00460517"/>
    <w:rsid w:val="00460B80"/>
    <w:rsid w:val="00460CC3"/>
    <w:rsid w:val="00460E86"/>
    <w:rsid w:val="00460FB9"/>
    <w:rsid w:val="0046166F"/>
    <w:rsid w:val="00461B8F"/>
    <w:rsid w:val="00461D98"/>
    <w:rsid w:val="00463836"/>
    <w:rsid w:val="004646B4"/>
    <w:rsid w:val="004647F1"/>
    <w:rsid w:val="00464A88"/>
    <w:rsid w:val="00464B13"/>
    <w:rsid w:val="00464C0C"/>
    <w:rsid w:val="004651A0"/>
    <w:rsid w:val="00465C34"/>
    <w:rsid w:val="00466532"/>
    <w:rsid w:val="0046655C"/>
    <w:rsid w:val="004669F9"/>
    <w:rsid w:val="00466AE5"/>
    <w:rsid w:val="00466C0A"/>
    <w:rsid w:val="00466E98"/>
    <w:rsid w:val="00467063"/>
    <w:rsid w:val="004671B3"/>
    <w:rsid w:val="00467488"/>
    <w:rsid w:val="00467EB8"/>
    <w:rsid w:val="00470315"/>
    <w:rsid w:val="0047083E"/>
    <w:rsid w:val="00470C50"/>
    <w:rsid w:val="00470CCD"/>
    <w:rsid w:val="00470EB5"/>
    <w:rsid w:val="00471013"/>
    <w:rsid w:val="00471CF9"/>
    <w:rsid w:val="0047286B"/>
    <w:rsid w:val="00472E27"/>
    <w:rsid w:val="0047316A"/>
    <w:rsid w:val="00473174"/>
    <w:rsid w:val="00473BB1"/>
    <w:rsid w:val="00474220"/>
    <w:rsid w:val="00474304"/>
    <w:rsid w:val="0047501A"/>
    <w:rsid w:val="004752D3"/>
    <w:rsid w:val="004754E1"/>
    <w:rsid w:val="004755FF"/>
    <w:rsid w:val="0047574A"/>
    <w:rsid w:val="00475CE0"/>
    <w:rsid w:val="004762F2"/>
    <w:rsid w:val="00476393"/>
    <w:rsid w:val="00476744"/>
    <w:rsid w:val="004767AB"/>
    <w:rsid w:val="004767C7"/>
    <w:rsid w:val="00476827"/>
    <w:rsid w:val="00476BD4"/>
    <w:rsid w:val="00477C35"/>
    <w:rsid w:val="004804AB"/>
    <w:rsid w:val="00480988"/>
    <w:rsid w:val="00480E05"/>
    <w:rsid w:val="00481640"/>
    <w:rsid w:val="0048168E"/>
    <w:rsid w:val="00481940"/>
    <w:rsid w:val="004825A0"/>
    <w:rsid w:val="00482BBE"/>
    <w:rsid w:val="0048310C"/>
    <w:rsid w:val="004839A2"/>
    <w:rsid w:val="00483A12"/>
    <w:rsid w:val="0048481D"/>
    <w:rsid w:val="00484A77"/>
    <w:rsid w:val="004852C8"/>
    <w:rsid w:val="0048540F"/>
    <w:rsid w:val="00485635"/>
    <w:rsid w:val="00485970"/>
    <w:rsid w:val="00485C0D"/>
    <w:rsid w:val="00486575"/>
    <w:rsid w:val="004866D0"/>
    <w:rsid w:val="0048723D"/>
    <w:rsid w:val="00487A65"/>
    <w:rsid w:val="004901CA"/>
    <w:rsid w:val="004903FB"/>
    <w:rsid w:val="00490B4D"/>
    <w:rsid w:val="00490BA8"/>
    <w:rsid w:val="00491746"/>
    <w:rsid w:val="00491AE4"/>
    <w:rsid w:val="00492954"/>
    <w:rsid w:val="00492CCE"/>
    <w:rsid w:val="00493AB6"/>
    <w:rsid w:val="00494242"/>
    <w:rsid w:val="00494CDB"/>
    <w:rsid w:val="00494D6C"/>
    <w:rsid w:val="00494E2F"/>
    <w:rsid w:val="00494E8E"/>
    <w:rsid w:val="004955BC"/>
    <w:rsid w:val="00495D63"/>
    <w:rsid w:val="0049648F"/>
    <w:rsid w:val="00496606"/>
    <w:rsid w:val="00496F05"/>
    <w:rsid w:val="004971E8"/>
    <w:rsid w:val="00497370"/>
    <w:rsid w:val="0049780D"/>
    <w:rsid w:val="00497A78"/>
    <w:rsid w:val="00497EBC"/>
    <w:rsid w:val="004A05B3"/>
    <w:rsid w:val="004A090F"/>
    <w:rsid w:val="004A0D8F"/>
    <w:rsid w:val="004A0F39"/>
    <w:rsid w:val="004A18F2"/>
    <w:rsid w:val="004A251F"/>
    <w:rsid w:val="004A262B"/>
    <w:rsid w:val="004A262C"/>
    <w:rsid w:val="004A2DA0"/>
    <w:rsid w:val="004A2F0F"/>
    <w:rsid w:val="004A308D"/>
    <w:rsid w:val="004A3525"/>
    <w:rsid w:val="004A3BF1"/>
    <w:rsid w:val="004A3E42"/>
    <w:rsid w:val="004A41BC"/>
    <w:rsid w:val="004A4606"/>
    <w:rsid w:val="004A4715"/>
    <w:rsid w:val="004A5046"/>
    <w:rsid w:val="004A5261"/>
    <w:rsid w:val="004A565E"/>
    <w:rsid w:val="004A59F7"/>
    <w:rsid w:val="004A5BC0"/>
    <w:rsid w:val="004A5CD9"/>
    <w:rsid w:val="004A5DF3"/>
    <w:rsid w:val="004A6134"/>
    <w:rsid w:val="004A7092"/>
    <w:rsid w:val="004A7527"/>
    <w:rsid w:val="004A753D"/>
    <w:rsid w:val="004A76BA"/>
    <w:rsid w:val="004B01D1"/>
    <w:rsid w:val="004B0CA9"/>
    <w:rsid w:val="004B146D"/>
    <w:rsid w:val="004B1499"/>
    <w:rsid w:val="004B1D22"/>
    <w:rsid w:val="004B1D6D"/>
    <w:rsid w:val="004B1EC1"/>
    <w:rsid w:val="004B339B"/>
    <w:rsid w:val="004B45A9"/>
    <w:rsid w:val="004B49E6"/>
    <w:rsid w:val="004B4C21"/>
    <w:rsid w:val="004B4D69"/>
    <w:rsid w:val="004B4F53"/>
    <w:rsid w:val="004B5707"/>
    <w:rsid w:val="004B5E0D"/>
    <w:rsid w:val="004B6AD4"/>
    <w:rsid w:val="004B6ECA"/>
    <w:rsid w:val="004B7BE9"/>
    <w:rsid w:val="004B7DFF"/>
    <w:rsid w:val="004C0160"/>
    <w:rsid w:val="004C01A8"/>
    <w:rsid w:val="004C0693"/>
    <w:rsid w:val="004C0E09"/>
    <w:rsid w:val="004C0FD5"/>
    <w:rsid w:val="004C15AA"/>
    <w:rsid w:val="004C16A2"/>
    <w:rsid w:val="004C1840"/>
    <w:rsid w:val="004C24C9"/>
    <w:rsid w:val="004C31B6"/>
    <w:rsid w:val="004C4413"/>
    <w:rsid w:val="004C4764"/>
    <w:rsid w:val="004C4F7D"/>
    <w:rsid w:val="004C5319"/>
    <w:rsid w:val="004C543A"/>
    <w:rsid w:val="004C5677"/>
    <w:rsid w:val="004C621F"/>
    <w:rsid w:val="004C6E13"/>
    <w:rsid w:val="004C75BA"/>
    <w:rsid w:val="004C7649"/>
    <w:rsid w:val="004C7948"/>
    <w:rsid w:val="004C7BB8"/>
    <w:rsid w:val="004C7C60"/>
    <w:rsid w:val="004D0BD1"/>
    <w:rsid w:val="004D0DFE"/>
    <w:rsid w:val="004D1612"/>
    <w:rsid w:val="004D1B8E"/>
    <w:rsid w:val="004D1D91"/>
    <w:rsid w:val="004D20FC"/>
    <w:rsid w:val="004D22C3"/>
    <w:rsid w:val="004D28BA"/>
    <w:rsid w:val="004D2F74"/>
    <w:rsid w:val="004D30E0"/>
    <w:rsid w:val="004D3265"/>
    <w:rsid w:val="004D3BDC"/>
    <w:rsid w:val="004D3E63"/>
    <w:rsid w:val="004D60BE"/>
    <w:rsid w:val="004D6F4D"/>
    <w:rsid w:val="004D6F95"/>
    <w:rsid w:val="004D6FB1"/>
    <w:rsid w:val="004D7223"/>
    <w:rsid w:val="004D72FE"/>
    <w:rsid w:val="004D76F8"/>
    <w:rsid w:val="004D7812"/>
    <w:rsid w:val="004D7A37"/>
    <w:rsid w:val="004D7E91"/>
    <w:rsid w:val="004E003A"/>
    <w:rsid w:val="004E0290"/>
    <w:rsid w:val="004E05FE"/>
    <w:rsid w:val="004E0768"/>
    <w:rsid w:val="004E0D8B"/>
    <w:rsid w:val="004E0ED8"/>
    <w:rsid w:val="004E1A31"/>
    <w:rsid w:val="004E1AB7"/>
    <w:rsid w:val="004E1C90"/>
    <w:rsid w:val="004E2244"/>
    <w:rsid w:val="004E2A70"/>
    <w:rsid w:val="004E2DE0"/>
    <w:rsid w:val="004E2EFB"/>
    <w:rsid w:val="004E2F43"/>
    <w:rsid w:val="004E38FC"/>
    <w:rsid w:val="004E4060"/>
    <w:rsid w:val="004E409A"/>
    <w:rsid w:val="004E460F"/>
    <w:rsid w:val="004E5244"/>
    <w:rsid w:val="004E5750"/>
    <w:rsid w:val="004E5E27"/>
    <w:rsid w:val="004F021A"/>
    <w:rsid w:val="004F02A3"/>
    <w:rsid w:val="004F0CE7"/>
    <w:rsid w:val="004F0FB9"/>
    <w:rsid w:val="004F115E"/>
    <w:rsid w:val="004F20A4"/>
    <w:rsid w:val="004F24E2"/>
    <w:rsid w:val="004F2F7E"/>
    <w:rsid w:val="004F32B5"/>
    <w:rsid w:val="004F407E"/>
    <w:rsid w:val="004F45A1"/>
    <w:rsid w:val="004F485E"/>
    <w:rsid w:val="004F5479"/>
    <w:rsid w:val="004F625F"/>
    <w:rsid w:val="004F6E5F"/>
    <w:rsid w:val="004F707B"/>
    <w:rsid w:val="004F7528"/>
    <w:rsid w:val="004F7742"/>
    <w:rsid w:val="004F7BCA"/>
    <w:rsid w:val="004F7D89"/>
    <w:rsid w:val="004F7F03"/>
    <w:rsid w:val="004F7FDE"/>
    <w:rsid w:val="005006F0"/>
    <w:rsid w:val="00501780"/>
    <w:rsid w:val="00501981"/>
    <w:rsid w:val="00501A85"/>
    <w:rsid w:val="00501BB3"/>
    <w:rsid w:val="00501DB1"/>
    <w:rsid w:val="005021DD"/>
    <w:rsid w:val="005026CA"/>
    <w:rsid w:val="00502B72"/>
    <w:rsid w:val="0050427A"/>
    <w:rsid w:val="00504BC1"/>
    <w:rsid w:val="00505134"/>
    <w:rsid w:val="00505148"/>
    <w:rsid w:val="00505C04"/>
    <w:rsid w:val="00505C91"/>
    <w:rsid w:val="00505CF0"/>
    <w:rsid w:val="00505CF6"/>
    <w:rsid w:val="00506516"/>
    <w:rsid w:val="005067A1"/>
    <w:rsid w:val="005071B7"/>
    <w:rsid w:val="00510CB9"/>
    <w:rsid w:val="0051135D"/>
    <w:rsid w:val="00511A24"/>
    <w:rsid w:val="00511F15"/>
    <w:rsid w:val="00512374"/>
    <w:rsid w:val="0051318C"/>
    <w:rsid w:val="0051358D"/>
    <w:rsid w:val="005137A4"/>
    <w:rsid w:val="00513B72"/>
    <w:rsid w:val="005142CD"/>
    <w:rsid w:val="005143C9"/>
    <w:rsid w:val="005149E5"/>
    <w:rsid w:val="00515056"/>
    <w:rsid w:val="0051521C"/>
    <w:rsid w:val="005157A9"/>
    <w:rsid w:val="00515B6C"/>
    <w:rsid w:val="005166F6"/>
    <w:rsid w:val="00516708"/>
    <w:rsid w:val="00516CED"/>
    <w:rsid w:val="00517378"/>
    <w:rsid w:val="005173A7"/>
    <w:rsid w:val="00517418"/>
    <w:rsid w:val="005177E1"/>
    <w:rsid w:val="00520BCF"/>
    <w:rsid w:val="00520C0A"/>
    <w:rsid w:val="005218B6"/>
    <w:rsid w:val="00521E44"/>
    <w:rsid w:val="00522589"/>
    <w:rsid w:val="00522B0C"/>
    <w:rsid w:val="00522BD7"/>
    <w:rsid w:val="00523423"/>
    <w:rsid w:val="00523FF7"/>
    <w:rsid w:val="00524545"/>
    <w:rsid w:val="0052488F"/>
    <w:rsid w:val="00525034"/>
    <w:rsid w:val="005255BF"/>
    <w:rsid w:val="005257DE"/>
    <w:rsid w:val="00525841"/>
    <w:rsid w:val="00526BD0"/>
    <w:rsid w:val="005271B5"/>
    <w:rsid w:val="00527200"/>
    <w:rsid w:val="0052746E"/>
    <w:rsid w:val="0052780C"/>
    <w:rsid w:val="00527850"/>
    <w:rsid w:val="00530157"/>
    <w:rsid w:val="00530906"/>
    <w:rsid w:val="0053193F"/>
    <w:rsid w:val="00531EBE"/>
    <w:rsid w:val="0053210D"/>
    <w:rsid w:val="00532F8B"/>
    <w:rsid w:val="00533519"/>
    <w:rsid w:val="00533737"/>
    <w:rsid w:val="00534932"/>
    <w:rsid w:val="00535B79"/>
    <w:rsid w:val="00535D7C"/>
    <w:rsid w:val="0053620C"/>
    <w:rsid w:val="005363EF"/>
    <w:rsid w:val="005364AB"/>
    <w:rsid w:val="00536579"/>
    <w:rsid w:val="005366F1"/>
    <w:rsid w:val="00536C1E"/>
    <w:rsid w:val="0053756F"/>
    <w:rsid w:val="00537DD9"/>
    <w:rsid w:val="00540B47"/>
    <w:rsid w:val="005414C6"/>
    <w:rsid w:val="00542040"/>
    <w:rsid w:val="00542C0E"/>
    <w:rsid w:val="005433F1"/>
    <w:rsid w:val="0054343A"/>
    <w:rsid w:val="00543974"/>
    <w:rsid w:val="00543EBF"/>
    <w:rsid w:val="005443D0"/>
    <w:rsid w:val="00544644"/>
    <w:rsid w:val="0054480D"/>
    <w:rsid w:val="00544ABA"/>
    <w:rsid w:val="00544BDC"/>
    <w:rsid w:val="0054593A"/>
    <w:rsid w:val="005459D4"/>
    <w:rsid w:val="00545DAB"/>
    <w:rsid w:val="00545E6B"/>
    <w:rsid w:val="005467FB"/>
    <w:rsid w:val="00546AE9"/>
    <w:rsid w:val="00546D31"/>
    <w:rsid w:val="00546F81"/>
    <w:rsid w:val="0054787B"/>
    <w:rsid w:val="00547989"/>
    <w:rsid w:val="00547C06"/>
    <w:rsid w:val="0055016B"/>
    <w:rsid w:val="00551320"/>
    <w:rsid w:val="005518A4"/>
    <w:rsid w:val="00551BA5"/>
    <w:rsid w:val="005524BA"/>
    <w:rsid w:val="00552768"/>
    <w:rsid w:val="005527BF"/>
    <w:rsid w:val="00552922"/>
    <w:rsid w:val="00552935"/>
    <w:rsid w:val="005529B3"/>
    <w:rsid w:val="00553127"/>
    <w:rsid w:val="005537D5"/>
    <w:rsid w:val="00553843"/>
    <w:rsid w:val="00553859"/>
    <w:rsid w:val="00554825"/>
    <w:rsid w:val="00554BE7"/>
    <w:rsid w:val="00554F2F"/>
    <w:rsid w:val="00555E77"/>
    <w:rsid w:val="005567A7"/>
    <w:rsid w:val="00556A63"/>
    <w:rsid w:val="00556D68"/>
    <w:rsid w:val="00557173"/>
    <w:rsid w:val="005576A1"/>
    <w:rsid w:val="00557A64"/>
    <w:rsid w:val="00560214"/>
    <w:rsid w:val="005605C0"/>
    <w:rsid w:val="00560707"/>
    <w:rsid w:val="00560D23"/>
    <w:rsid w:val="005615D8"/>
    <w:rsid w:val="005617E3"/>
    <w:rsid w:val="00561983"/>
    <w:rsid w:val="00561FEE"/>
    <w:rsid w:val="005621C5"/>
    <w:rsid w:val="005626D6"/>
    <w:rsid w:val="005638D4"/>
    <w:rsid w:val="00564236"/>
    <w:rsid w:val="005656ED"/>
    <w:rsid w:val="00565A17"/>
    <w:rsid w:val="00566544"/>
    <w:rsid w:val="005665FD"/>
    <w:rsid w:val="00566608"/>
    <w:rsid w:val="00566C83"/>
    <w:rsid w:val="005676D2"/>
    <w:rsid w:val="005700FE"/>
    <w:rsid w:val="00570504"/>
    <w:rsid w:val="005708E7"/>
    <w:rsid w:val="00570E24"/>
    <w:rsid w:val="00571859"/>
    <w:rsid w:val="0057196F"/>
    <w:rsid w:val="00571CDC"/>
    <w:rsid w:val="00572760"/>
    <w:rsid w:val="00572A50"/>
    <w:rsid w:val="00573670"/>
    <w:rsid w:val="005743DE"/>
    <w:rsid w:val="00574F3F"/>
    <w:rsid w:val="00575628"/>
    <w:rsid w:val="0057562C"/>
    <w:rsid w:val="005757E0"/>
    <w:rsid w:val="005759B5"/>
    <w:rsid w:val="005759F6"/>
    <w:rsid w:val="00575E3E"/>
    <w:rsid w:val="00575FAE"/>
    <w:rsid w:val="005765F5"/>
    <w:rsid w:val="005768B8"/>
    <w:rsid w:val="00576D6C"/>
    <w:rsid w:val="005771BC"/>
    <w:rsid w:val="00577A2E"/>
    <w:rsid w:val="005806B1"/>
    <w:rsid w:val="00580802"/>
    <w:rsid w:val="00580A1D"/>
    <w:rsid w:val="00580CB8"/>
    <w:rsid w:val="00580E48"/>
    <w:rsid w:val="00580F0A"/>
    <w:rsid w:val="00581246"/>
    <w:rsid w:val="005814E5"/>
    <w:rsid w:val="00582187"/>
    <w:rsid w:val="0058274E"/>
    <w:rsid w:val="00582AE7"/>
    <w:rsid w:val="00582C3A"/>
    <w:rsid w:val="00582E1A"/>
    <w:rsid w:val="00582EF4"/>
    <w:rsid w:val="00583147"/>
    <w:rsid w:val="005836EE"/>
    <w:rsid w:val="00583965"/>
    <w:rsid w:val="005843A9"/>
    <w:rsid w:val="00584416"/>
    <w:rsid w:val="00584B19"/>
    <w:rsid w:val="00584B39"/>
    <w:rsid w:val="00584C09"/>
    <w:rsid w:val="00585028"/>
    <w:rsid w:val="005854D1"/>
    <w:rsid w:val="00585C75"/>
    <w:rsid w:val="00585E6B"/>
    <w:rsid w:val="00585F5B"/>
    <w:rsid w:val="0058620A"/>
    <w:rsid w:val="0058650E"/>
    <w:rsid w:val="00586F7E"/>
    <w:rsid w:val="00587FC0"/>
    <w:rsid w:val="00590588"/>
    <w:rsid w:val="005906AD"/>
    <w:rsid w:val="00590B71"/>
    <w:rsid w:val="00590DA6"/>
    <w:rsid w:val="00591A15"/>
    <w:rsid w:val="00591C7D"/>
    <w:rsid w:val="00591ECB"/>
    <w:rsid w:val="005923A3"/>
    <w:rsid w:val="005924A7"/>
    <w:rsid w:val="005926B6"/>
    <w:rsid w:val="00592816"/>
    <w:rsid w:val="00592B03"/>
    <w:rsid w:val="0059394D"/>
    <w:rsid w:val="00593AB9"/>
    <w:rsid w:val="00594ABB"/>
    <w:rsid w:val="00594D1C"/>
    <w:rsid w:val="00594E36"/>
    <w:rsid w:val="00594F0A"/>
    <w:rsid w:val="0059525E"/>
    <w:rsid w:val="0059538F"/>
    <w:rsid w:val="00595583"/>
    <w:rsid w:val="0059581E"/>
    <w:rsid w:val="00595887"/>
    <w:rsid w:val="005961F7"/>
    <w:rsid w:val="00596B9C"/>
    <w:rsid w:val="00596BF6"/>
    <w:rsid w:val="00597F45"/>
    <w:rsid w:val="005A054D"/>
    <w:rsid w:val="005A0A0E"/>
    <w:rsid w:val="005A0A46"/>
    <w:rsid w:val="005A0C26"/>
    <w:rsid w:val="005A10B9"/>
    <w:rsid w:val="005A11EA"/>
    <w:rsid w:val="005A1E28"/>
    <w:rsid w:val="005A1FF1"/>
    <w:rsid w:val="005A269F"/>
    <w:rsid w:val="005A2EE6"/>
    <w:rsid w:val="005A305E"/>
    <w:rsid w:val="005A30BB"/>
    <w:rsid w:val="005A312B"/>
    <w:rsid w:val="005A3795"/>
    <w:rsid w:val="005A3887"/>
    <w:rsid w:val="005A476B"/>
    <w:rsid w:val="005A48CB"/>
    <w:rsid w:val="005A4ED1"/>
    <w:rsid w:val="005A4FB3"/>
    <w:rsid w:val="005A5309"/>
    <w:rsid w:val="005A5312"/>
    <w:rsid w:val="005A56A5"/>
    <w:rsid w:val="005A593E"/>
    <w:rsid w:val="005A5CBF"/>
    <w:rsid w:val="005A5F6E"/>
    <w:rsid w:val="005A6D99"/>
    <w:rsid w:val="005A6E38"/>
    <w:rsid w:val="005A70DD"/>
    <w:rsid w:val="005A71CA"/>
    <w:rsid w:val="005A7218"/>
    <w:rsid w:val="005A7496"/>
    <w:rsid w:val="005B0542"/>
    <w:rsid w:val="005B0984"/>
    <w:rsid w:val="005B0DBD"/>
    <w:rsid w:val="005B1222"/>
    <w:rsid w:val="005B2225"/>
    <w:rsid w:val="005B2453"/>
    <w:rsid w:val="005B2799"/>
    <w:rsid w:val="005B2B77"/>
    <w:rsid w:val="005B2C74"/>
    <w:rsid w:val="005B33B2"/>
    <w:rsid w:val="005B3C94"/>
    <w:rsid w:val="005B3D4A"/>
    <w:rsid w:val="005B46EE"/>
    <w:rsid w:val="005B47DA"/>
    <w:rsid w:val="005B4D87"/>
    <w:rsid w:val="005B5046"/>
    <w:rsid w:val="005B513E"/>
    <w:rsid w:val="005B51EC"/>
    <w:rsid w:val="005B581E"/>
    <w:rsid w:val="005B6113"/>
    <w:rsid w:val="005B6CB0"/>
    <w:rsid w:val="005B7208"/>
    <w:rsid w:val="005B7699"/>
    <w:rsid w:val="005B7DD1"/>
    <w:rsid w:val="005C00A0"/>
    <w:rsid w:val="005C0736"/>
    <w:rsid w:val="005C0BDB"/>
    <w:rsid w:val="005C28FA"/>
    <w:rsid w:val="005C34F7"/>
    <w:rsid w:val="005C40F4"/>
    <w:rsid w:val="005C42DA"/>
    <w:rsid w:val="005C43BE"/>
    <w:rsid w:val="005C44F3"/>
    <w:rsid w:val="005C47E1"/>
    <w:rsid w:val="005C588A"/>
    <w:rsid w:val="005C61C1"/>
    <w:rsid w:val="005C690A"/>
    <w:rsid w:val="005C6E0E"/>
    <w:rsid w:val="005C6FA4"/>
    <w:rsid w:val="005C7021"/>
    <w:rsid w:val="005C7106"/>
    <w:rsid w:val="005C712D"/>
    <w:rsid w:val="005C7487"/>
    <w:rsid w:val="005C75C2"/>
    <w:rsid w:val="005C7825"/>
    <w:rsid w:val="005C7C75"/>
    <w:rsid w:val="005D02A8"/>
    <w:rsid w:val="005D08B8"/>
    <w:rsid w:val="005D0E4F"/>
    <w:rsid w:val="005D0E5A"/>
    <w:rsid w:val="005D1047"/>
    <w:rsid w:val="005D198D"/>
    <w:rsid w:val="005D1C53"/>
    <w:rsid w:val="005D1E32"/>
    <w:rsid w:val="005D206B"/>
    <w:rsid w:val="005D224F"/>
    <w:rsid w:val="005D22B7"/>
    <w:rsid w:val="005D2A31"/>
    <w:rsid w:val="005D2B2F"/>
    <w:rsid w:val="005D2BDE"/>
    <w:rsid w:val="005D2CCF"/>
    <w:rsid w:val="005D3235"/>
    <w:rsid w:val="005D3D76"/>
    <w:rsid w:val="005D41D2"/>
    <w:rsid w:val="005D4520"/>
    <w:rsid w:val="005D4578"/>
    <w:rsid w:val="005D468F"/>
    <w:rsid w:val="005D4938"/>
    <w:rsid w:val="005D4EFA"/>
    <w:rsid w:val="005D55BA"/>
    <w:rsid w:val="005D5829"/>
    <w:rsid w:val="005D5ADB"/>
    <w:rsid w:val="005D648A"/>
    <w:rsid w:val="005D694B"/>
    <w:rsid w:val="005D6D94"/>
    <w:rsid w:val="005D76CD"/>
    <w:rsid w:val="005D77E1"/>
    <w:rsid w:val="005D7E0D"/>
    <w:rsid w:val="005E057A"/>
    <w:rsid w:val="005E0698"/>
    <w:rsid w:val="005E0923"/>
    <w:rsid w:val="005E0FAC"/>
    <w:rsid w:val="005E1EA3"/>
    <w:rsid w:val="005E234A"/>
    <w:rsid w:val="005E2E3B"/>
    <w:rsid w:val="005E2EA5"/>
    <w:rsid w:val="005E316D"/>
    <w:rsid w:val="005E35CC"/>
    <w:rsid w:val="005E371E"/>
    <w:rsid w:val="005E41AD"/>
    <w:rsid w:val="005E4BB2"/>
    <w:rsid w:val="005E53F9"/>
    <w:rsid w:val="005E5D45"/>
    <w:rsid w:val="005E5E95"/>
    <w:rsid w:val="005E6A81"/>
    <w:rsid w:val="005E6D03"/>
    <w:rsid w:val="005E7622"/>
    <w:rsid w:val="005E775D"/>
    <w:rsid w:val="005E7D97"/>
    <w:rsid w:val="005E7FC1"/>
    <w:rsid w:val="005F0171"/>
    <w:rsid w:val="005F01F4"/>
    <w:rsid w:val="005F03F0"/>
    <w:rsid w:val="005F082A"/>
    <w:rsid w:val="005F0A43"/>
    <w:rsid w:val="005F1E6A"/>
    <w:rsid w:val="005F27BF"/>
    <w:rsid w:val="005F39E0"/>
    <w:rsid w:val="005F4041"/>
    <w:rsid w:val="005F4171"/>
    <w:rsid w:val="005F43CE"/>
    <w:rsid w:val="005F44B9"/>
    <w:rsid w:val="005F46D6"/>
    <w:rsid w:val="005F48E8"/>
    <w:rsid w:val="005F4DD6"/>
    <w:rsid w:val="005F5009"/>
    <w:rsid w:val="005F50D8"/>
    <w:rsid w:val="005F5220"/>
    <w:rsid w:val="005F53A1"/>
    <w:rsid w:val="005F5BF6"/>
    <w:rsid w:val="005F5C48"/>
    <w:rsid w:val="005F5F52"/>
    <w:rsid w:val="005F5F73"/>
    <w:rsid w:val="005F6B77"/>
    <w:rsid w:val="005F7487"/>
    <w:rsid w:val="006002C7"/>
    <w:rsid w:val="006008B8"/>
    <w:rsid w:val="00600F95"/>
    <w:rsid w:val="00601129"/>
    <w:rsid w:val="0060114E"/>
    <w:rsid w:val="00601839"/>
    <w:rsid w:val="00601C38"/>
    <w:rsid w:val="00601E64"/>
    <w:rsid w:val="00602759"/>
    <w:rsid w:val="0060277A"/>
    <w:rsid w:val="0060285E"/>
    <w:rsid w:val="00602B7C"/>
    <w:rsid w:val="00602E3C"/>
    <w:rsid w:val="00602F4C"/>
    <w:rsid w:val="00603312"/>
    <w:rsid w:val="00603414"/>
    <w:rsid w:val="0060370D"/>
    <w:rsid w:val="00603A1A"/>
    <w:rsid w:val="00603F51"/>
    <w:rsid w:val="00603F92"/>
    <w:rsid w:val="00604963"/>
    <w:rsid w:val="00604C24"/>
    <w:rsid w:val="00604DC7"/>
    <w:rsid w:val="00604E47"/>
    <w:rsid w:val="00605363"/>
    <w:rsid w:val="00605441"/>
    <w:rsid w:val="00606409"/>
    <w:rsid w:val="00606925"/>
    <w:rsid w:val="00606970"/>
    <w:rsid w:val="00606A20"/>
    <w:rsid w:val="00606C90"/>
    <w:rsid w:val="006072C6"/>
    <w:rsid w:val="006078D1"/>
    <w:rsid w:val="00607A2E"/>
    <w:rsid w:val="006100E5"/>
    <w:rsid w:val="006101D5"/>
    <w:rsid w:val="006109A4"/>
    <w:rsid w:val="00610A5B"/>
    <w:rsid w:val="00611823"/>
    <w:rsid w:val="00611BC7"/>
    <w:rsid w:val="006124E3"/>
    <w:rsid w:val="0061272E"/>
    <w:rsid w:val="00612C62"/>
    <w:rsid w:val="006130F7"/>
    <w:rsid w:val="006132DE"/>
    <w:rsid w:val="00613569"/>
    <w:rsid w:val="00613824"/>
    <w:rsid w:val="00613978"/>
    <w:rsid w:val="00613986"/>
    <w:rsid w:val="00613AF8"/>
    <w:rsid w:val="00613D8E"/>
    <w:rsid w:val="006142E0"/>
    <w:rsid w:val="00614B70"/>
    <w:rsid w:val="00615836"/>
    <w:rsid w:val="00616112"/>
    <w:rsid w:val="0061616B"/>
    <w:rsid w:val="00616F65"/>
    <w:rsid w:val="006175F7"/>
    <w:rsid w:val="0061794D"/>
    <w:rsid w:val="00620161"/>
    <w:rsid w:val="006205CA"/>
    <w:rsid w:val="00620CFC"/>
    <w:rsid w:val="00621F53"/>
    <w:rsid w:val="006228C4"/>
    <w:rsid w:val="00622E2A"/>
    <w:rsid w:val="00623089"/>
    <w:rsid w:val="0062308E"/>
    <w:rsid w:val="006234C4"/>
    <w:rsid w:val="00623F11"/>
    <w:rsid w:val="006244C9"/>
    <w:rsid w:val="006245F6"/>
    <w:rsid w:val="0062475D"/>
    <w:rsid w:val="00624872"/>
    <w:rsid w:val="0062495F"/>
    <w:rsid w:val="00624D11"/>
    <w:rsid w:val="00625715"/>
    <w:rsid w:val="0062660B"/>
    <w:rsid w:val="00626AD1"/>
    <w:rsid w:val="00626C4C"/>
    <w:rsid w:val="00630365"/>
    <w:rsid w:val="006304BC"/>
    <w:rsid w:val="006305D5"/>
    <w:rsid w:val="00630681"/>
    <w:rsid w:val="0063070D"/>
    <w:rsid w:val="00630924"/>
    <w:rsid w:val="00630DCE"/>
    <w:rsid w:val="00630FD4"/>
    <w:rsid w:val="0063120A"/>
    <w:rsid w:val="0063150B"/>
    <w:rsid w:val="00631585"/>
    <w:rsid w:val="00631C71"/>
    <w:rsid w:val="00631CB4"/>
    <w:rsid w:val="0063264B"/>
    <w:rsid w:val="0063284A"/>
    <w:rsid w:val="00632D0F"/>
    <w:rsid w:val="00633324"/>
    <w:rsid w:val="00634113"/>
    <w:rsid w:val="006341FC"/>
    <w:rsid w:val="006346A1"/>
    <w:rsid w:val="00634796"/>
    <w:rsid w:val="00634ACF"/>
    <w:rsid w:val="00634C83"/>
    <w:rsid w:val="00635035"/>
    <w:rsid w:val="006351CD"/>
    <w:rsid w:val="00635723"/>
    <w:rsid w:val="0063580D"/>
    <w:rsid w:val="00635CAE"/>
    <w:rsid w:val="00636300"/>
    <w:rsid w:val="0063635F"/>
    <w:rsid w:val="0063652E"/>
    <w:rsid w:val="0063653A"/>
    <w:rsid w:val="006369FE"/>
    <w:rsid w:val="00636E0B"/>
    <w:rsid w:val="00637225"/>
    <w:rsid w:val="00637240"/>
    <w:rsid w:val="0063736B"/>
    <w:rsid w:val="006374D0"/>
    <w:rsid w:val="006376CF"/>
    <w:rsid w:val="00642DF3"/>
    <w:rsid w:val="00643386"/>
    <w:rsid w:val="00643660"/>
    <w:rsid w:val="00644A6D"/>
    <w:rsid w:val="00644FD9"/>
    <w:rsid w:val="00645388"/>
    <w:rsid w:val="006455DA"/>
    <w:rsid w:val="006459CA"/>
    <w:rsid w:val="006466B7"/>
    <w:rsid w:val="006466EE"/>
    <w:rsid w:val="006467DC"/>
    <w:rsid w:val="00646EFC"/>
    <w:rsid w:val="006475EC"/>
    <w:rsid w:val="00647B08"/>
    <w:rsid w:val="00647B32"/>
    <w:rsid w:val="00647EC6"/>
    <w:rsid w:val="00650139"/>
    <w:rsid w:val="00650477"/>
    <w:rsid w:val="0065103D"/>
    <w:rsid w:val="00651253"/>
    <w:rsid w:val="00651FDC"/>
    <w:rsid w:val="00652456"/>
    <w:rsid w:val="00652756"/>
    <w:rsid w:val="00652A27"/>
    <w:rsid w:val="00652AD8"/>
    <w:rsid w:val="00652B79"/>
    <w:rsid w:val="006533C3"/>
    <w:rsid w:val="00653868"/>
    <w:rsid w:val="00653946"/>
    <w:rsid w:val="00654068"/>
    <w:rsid w:val="006545A0"/>
    <w:rsid w:val="0065469A"/>
    <w:rsid w:val="00654B38"/>
    <w:rsid w:val="00654B83"/>
    <w:rsid w:val="00654BA6"/>
    <w:rsid w:val="00654E55"/>
    <w:rsid w:val="00655061"/>
    <w:rsid w:val="0065510C"/>
    <w:rsid w:val="006557B3"/>
    <w:rsid w:val="006559D7"/>
    <w:rsid w:val="00655B63"/>
    <w:rsid w:val="00656033"/>
    <w:rsid w:val="0065670A"/>
    <w:rsid w:val="00656C15"/>
    <w:rsid w:val="00657056"/>
    <w:rsid w:val="006571F6"/>
    <w:rsid w:val="00657DC0"/>
    <w:rsid w:val="0066070E"/>
    <w:rsid w:val="00660881"/>
    <w:rsid w:val="006608C5"/>
    <w:rsid w:val="00661176"/>
    <w:rsid w:val="006618CC"/>
    <w:rsid w:val="00662111"/>
    <w:rsid w:val="00662118"/>
    <w:rsid w:val="00662A7E"/>
    <w:rsid w:val="006630C2"/>
    <w:rsid w:val="006638AD"/>
    <w:rsid w:val="006645ED"/>
    <w:rsid w:val="0066518F"/>
    <w:rsid w:val="00665E49"/>
    <w:rsid w:val="006661E0"/>
    <w:rsid w:val="0066732C"/>
    <w:rsid w:val="006679F5"/>
    <w:rsid w:val="00667A22"/>
    <w:rsid w:val="00667B77"/>
    <w:rsid w:val="00667C2F"/>
    <w:rsid w:val="00670898"/>
    <w:rsid w:val="00670F44"/>
    <w:rsid w:val="0067100F"/>
    <w:rsid w:val="006716DA"/>
    <w:rsid w:val="0067195A"/>
    <w:rsid w:val="00671B00"/>
    <w:rsid w:val="00672345"/>
    <w:rsid w:val="0067265F"/>
    <w:rsid w:val="006728ED"/>
    <w:rsid w:val="00672B21"/>
    <w:rsid w:val="006732B1"/>
    <w:rsid w:val="00673351"/>
    <w:rsid w:val="006743DD"/>
    <w:rsid w:val="006743FA"/>
    <w:rsid w:val="0067446F"/>
    <w:rsid w:val="00674674"/>
    <w:rsid w:val="006746A4"/>
    <w:rsid w:val="00674850"/>
    <w:rsid w:val="00675558"/>
    <w:rsid w:val="00675611"/>
    <w:rsid w:val="00675A60"/>
    <w:rsid w:val="00675D2C"/>
    <w:rsid w:val="0067697E"/>
    <w:rsid w:val="00676AF5"/>
    <w:rsid w:val="00676FFD"/>
    <w:rsid w:val="00677443"/>
    <w:rsid w:val="0067769A"/>
    <w:rsid w:val="0067790E"/>
    <w:rsid w:val="0068024A"/>
    <w:rsid w:val="006806A3"/>
    <w:rsid w:val="006806A6"/>
    <w:rsid w:val="00681211"/>
    <w:rsid w:val="00681B36"/>
    <w:rsid w:val="0068256E"/>
    <w:rsid w:val="006827E0"/>
    <w:rsid w:val="00682D19"/>
    <w:rsid w:val="00682D98"/>
    <w:rsid w:val="00682E14"/>
    <w:rsid w:val="0068335E"/>
    <w:rsid w:val="006841D9"/>
    <w:rsid w:val="0068436C"/>
    <w:rsid w:val="00684886"/>
    <w:rsid w:val="0068545E"/>
    <w:rsid w:val="00685605"/>
    <w:rsid w:val="00685F3C"/>
    <w:rsid w:val="00685FD4"/>
    <w:rsid w:val="00686612"/>
    <w:rsid w:val="0068661E"/>
    <w:rsid w:val="006868A4"/>
    <w:rsid w:val="00687B86"/>
    <w:rsid w:val="006903DF"/>
    <w:rsid w:val="006907B0"/>
    <w:rsid w:val="00690A49"/>
    <w:rsid w:val="00690BB6"/>
    <w:rsid w:val="006912C4"/>
    <w:rsid w:val="00691350"/>
    <w:rsid w:val="00691AEB"/>
    <w:rsid w:val="00691B30"/>
    <w:rsid w:val="00691D98"/>
    <w:rsid w:val="0069211A"/>
    <w:rsid w:val="00692B2C"/>
    <w:rsid w:val="00692D26"/>
    <w:rsid w:val="0069303C"/>
    <w:rsid w:val="006934BD"/>
    <w:rsid w:val="006935E1"/>
    <w:rsid w:val="00693629"/>
    <w:rsid w:val="00693E1F"/>
    <w:rsid w:val="00693ECB"/>
    <w:rsid w:val="00694375"/>
    <w:rsid w:val="00694388"/>
    <w:rsid w:val="00694797"/>
    <w:rsid w:val="00695348"/>
    <w:rsid w:val="0069586E"/>
    <w:rsid w:val="00695887"/>
    <w:rsid w:val="00695D8C"/>
    <w:rsid w:val="006961B8"/>
    <w:rsid w:val="00696B11"/>
    <w:rsid w:val="00696C59"/>
    <w:rsid w:val="00696F62"/>
    <w:rsid w:val="00697554"/>
    <w:rsid w:val="00697733"/>
    <w:rsid w:val="0069781D"/>
    <w:rsid w:val="006A0187"/>
    <w:rsid w:val="006A0888"/>
    <w:rsid w:val="006A10FF"/>
    <w:rsid w:val="006A11F6"/>
    <w:rsid w:val="006A2474"/>
    <w:rsid w:val="006A254E"/>
    <w:rsid w:val="006A28D0"/>
    <w:rsid w:val="006A2C30"/>
    <w:rsid w:val="006A2D2A"/>
    <w:rsid w:val="006A2F5F"/>
    <w:rsid w:val="006A301C"/>
    <w:rsid w:val="006A3866"/>
    <w:rsid w:val="006A386D"/>
    <w:rsid w:val="006A3E2B"/>
    <w:rsid w:val="006A42B0"/>
    <w:rsid w:val="006A4402"/>
    <w:rsid w:val="006A506A"/>
    <w:rsid w:val="006A5C44"/>
    <w:rsid w:val="006A6160"/>
    <w:rsid w:val="006A6172"/>
    <w:rsid w:val="006A6557"/>
    <w:rsid w:val="006A6583"/>
    <w:rsid w:val="006A6E17"/>
    <w:rsid w:val="006A7159"/>
    <w:rsid w:val="006A7DB5"/>
    <w:rsid w:val="006B08E5"/>
    <w:rsid w:val="006B120D"/>
    <w:rsid w:val="006B178B"/>
    <w:rsid w:val="006B17E7"/>
    <w:rsid w:val="006B19E8"/>
    <w:rsid w:val="006B1A8A"/>
    <w:rsid w:val="006B1FD5"/>
    <w:rsid w:val="006B2320"/>
    <w:rsid w:val="006B327F"/>
    <w:rsid w:val="006B36A5"/>
    <w:rsid w:val="006B555A"/>
    <w:rsid w:val="006B5AA0"/>
    <w:rsid w:val="006B5CEC"/>
    <w:rsid w:val="006B600A"/>
    <w:rsid w:val="006B6244"/>
    <w:rsid w:val="006B6635"/>
    <w:rsid w:val="006B6F0E"/>
    <w:rsid w:val="006B7D22"/>
    <w:rsid w:val="006B7D2C"/>
    <w:rsid w:val="006B7D9F"/>
    <w:rsid w:val="006B7E91"/>
    <w:rsid w:val="006B7FC0"/>
    <w:rsid w:val="006C001C"/>
    <w:rsid w:val="006C07CB"/>
    <w:rsid w:val="006C0FF9"/>
    <w:rsid w:val="006C1019"/>
    <w:rsid w:val="006C1399"/>
    <w:rsid w:val="006C18FF"/>
    <w:rsid w:val="006C1BA0"/>
    <w:rsid w:val="006C20CC"/>
    <w:rsid w:val="006C225A"/>
    <w:rsid w:val="006C279F"/>
    <w:rsid w:val="006C2BB5"/>
    <w:rsid w:val="006C2BC5"/>
    <w:rsid w:val="006C2BEE"/>
    <w:rsid w:val="006C3AD8"/>
    <w:rsid w:val="006C4516"/>
    <w:rsid w:val="006C455E"/>
    <w:rsid w:val="006C5205"/>
    <w:rsid w:val="006C572A"/>
    <w:rsid w:val="006C5958"/>
    <w:rsid w:val="006C5B4F"/>
    <w:rsid w:val="006C643C"/>
    <w:rsid w:val="006C6E3A"/>
    <w:rsid w:val="006C6FD7"/>
    <w:rsid w:val="006C7758"/>
    <w:rsid w:val="006C7CE8"/>
    <w:rsid w:val="006D00DB"/>
    <w:rsid w:val="006D0361"/>
    <w:rsid w:val="006D074D"/>
    <w:rsid w:val="006D09F2"/>
    <w:rsid w:val="006D0E39"/>
    <w:rsid w:val="006D0F51"/>
    <w:rsid w:val="006D16B0"/>
    <w:rsid w:val="006D2182"/>
    <w:rsid w:val="006D21B3"/>
    <w:rsid w:val="006D2444"/>
    <w:rsid w:val="006D254B"/>
    <w:rsid w:val="006D289B"/>
    <w:rsid w:val="006D28F3"/>
    <w:rsid w:val="006D2E7C"/>
    <w:rsid w:val="006D3319"/>
    <w:rsid w:val="006D3BE1"/>
    <w:rsid w:val="006D3C22"/>
    <w:rsid w:val="006D4123"/>
    <w:rsid w:val="006D48FC"/>
    <w:rsid w:val="006D5382"/>
    <w:rsid w:val="006D60E4"/>
    <w:rsid w:val="006D62BC"/>
    <w:rsid w:val="006D6450"/>
    <w:rsid w:val="006D6939"/>
    <w:rsid w:val="006D7598"/>
    <w:rsid w:val="006D7B96"/>
    <w:rsid w:val="006D7E6A"/>
    <w:rsid w:val="006D7EB0"/>
    <w:rsid w:val="006E0138"/>
    <w:rsid w:val="006E0BB0"/>
    <w:rsid w:val="006E12C3"/>
    <w:rsid w:val="006E16BE"/>
    <w:rsid w:val="006E1E58"/>
    <w:rsid w:val="006E21EA"/>
    <w:rsid w:val="006E2529"/>
    <w:rsid w:val="006E27C3"/>
    <w:rsid w:val="006E2D36"/>
    <w:rsid w:val="006E302D"/>
    <w:rsid w:val="006E343F"/>
    <w:rsid w:val="006E3B4A"/>
    <w:rsid w:val="006E3F76"/>
    <w:rsid w:val="006E45F3"/>
    <w:rsid w:val="006E4A2F"/>
    <w:rsid w:val="006E4B60"/>
    <w:rsid w:val="006E4D58"/>
    <w:rsid w:val="006E4ED4"/>
    <w:rsid w:val="006E5E19"/>
    <w:rsid w:val="006E61C3"/>
    <w:rsid w:val="006E61DD"/>
    <w:rsid w:val="006E6362"/>
    <w:rsid w:val="006E77FD"/>
    <w:rsid w:val="006E799D"/>
    <w:rsid w:val="006E7FC8"/>
    <w:rsid w:val="006F0593"/>
    <w:rsid w:val="006F09B6"/>
    <w:rsid w:val="006F1064"/>
    <w:rsid w:val="006F1EB7"/>
    <w:rsid w:val="006F22B8"/>
    <w:rsid w:val="006F244F"/>
    <w:rsid w:val="006F2707"/>
    <w:rsid w:val="006F3557"/>
    <w:rsid w:val="006F52E5"/>
    <w:rsid w:val="006F5DF4"/>
    <w:rsid w:val="006F6066"/>
    <w:rsid w:val="006F6376"/>
    <w:rsid w:val="006F640E"/>
    <w:rsid w:val="006F6850"/>
    <w:rsid w:val="006F6EE1"/>
    <w:rsid w:val="006F707E"/>
    <w:rsid w:val="006F79FB"/>
    <w:rsid w:val="007001DC"/>
    <w:rsid w:val="00700844"/>
    <w:rsid w:val="00700BDD"/>
    <w:rsid w:val="007011E9"/>
    <w:rsid w:val="0070147C"/>
    <w:rsid w:val="00701BE7"/>
    <w:rsid w:val="007025CB"/>
    <w:rsid w:val="00702C6B"/>
    <w:rsid w:val="007034AA"/>
    <w:rsid w:val="00703C9D"/>
    <w:rsid w:val="00703DA7"/>
    <w:rsid w:val="0070490C"/>
    <w:rsid w:val="0070553D"/>
    <w:rsid w:val="0070568A"/>
    <w:rsid w:val="00705C38"/>
    <w:rsid w:val="0070633D"/>
    <w:rsid w:val="00706465"/>
    <w:rsid w:val="007067DA"/>
    <w:rsid w:val="0070695A"/>
    <w:rsid w:val="00706F2E"/>
    <w:rsid w:val="0070702A"/>
    <w:rsid w:val="0070743E"/>
    <w:rsid w:val="0070757D"/>
    <w:rsid w:val="007076BC"/>
    <w:rsid w:val="0070782D"/>
    <w:rsid w:val="00710491"/>
    <w:rsid w:val="007109C2"/>
    <w:rsid w:val="00710AA9"/>
    <w:rsid w:val="00710F74"/>
    <w:rsid w:val="00711340"/>
    <w:rsid w:val="00711530"/>
    <w:rsid w:val="00711BAE"/>
    <w:rsid w:val="00712199"/>
    <w:rsid w:val="007123FB"/>
    <w:rsid w:val="00712C42"/>
    <w:rsid w:val="0071305B"/>
    <w:rsid w:val="00713BF3"/>
    <w:rsid w:val="00713DE4"/>
    <w:rsid w:val="00714047"/>
    <w:rsid w:val="00714C47"/>
    <w:rsid w:val="00714FDE"/>
    <w:rsid w:val="007151F4"/>
    <w:rsid w:val="00716462"/>
    <w:rsid w:val="00717937"/>
    <w:rsid w:val="00720D53"/>
    <w:rsid w:val="00721084"/>
    <w:rsid w:val="007210C3"/>
    <w:rsid w:val="00721262"/>
    <w:rsid w:val="00721373"/>
    <w:rsid w:val="00721D9B"/>
    <w:rsid w:val="00722121"/>
    <w:rsid w:val="0072240A"/>
    <w:rsid w:val="007224B9"/>
    <w:rsid w:val="00722C5C"/>
    <w:rsid w:val="00722F94"/>
    <w:rsid w:val="00723399"/>
    <w:rsid w:val="00723AA7"/>
    <w:rsid w:val="0072432E"/>
    <w:rsid w:val="007248E3"/>
    <w:rsid w:val="00724B34"/>
    <w:rsid w:val="00724B9C"/>
    <w:rsid w:val="00726036"/>
    <w:rsid w:val="00726279"/>
    <w:rsid w:val="0072687C"/>
    <w:rsid w:val="00726A9B"/>
    <w:rsid w:val="00727530"/>
    <w:rsid w:val="00727584"/>
    <w:rsid w:val="007275D3"/>
    <w:rsid w:val="0073004E"/>
    <w:rsid w:val="00730553"/>
    <w:rsid w:val="00730E60"/>
    <w:rsid w:val="0073158F"/>
    <w:rsid w:val="0073194A"/>
    <w:rsid w:val="00731E7C"/>
    <w:rsid w:val="00732253"/>
    <w:rsid w:val="007329EF"/>
    <w:rsid w:val="0073327A"/>
    <w:rsid w:val="00734EBE"/>
    <w:rsid w:val="007350CF"/>
    <w:rsid w:val="00735176"/>
    <w:rsid w:val="0073562D"/>
    <w:rsid w:val="007364BA"/>
    <w:rsid w:val="0073682C"/>
    <w:rsid w:val="00736DD8"/>
    <w:rsid w:val="00737022"/>
    <w:rsid w:val="00737B9D"/>
    <w:rsid w:val="00740640"/>
    <w:rsid w:val="0074076A"/>
    <w:rsid w:val="00740DC5"/>
    <w:rsid w:val="0074157B"/>
    <w:rsid w:val="00741AF4"/>
    <w:rsid w:val="00741DCC"/>
    <w:rsid w:val="0074203A"/>
    <w:rsid w:val="007427B5"/>
    <w:rsid w:val="007427F0"/>
    <w:rsid w:val="00742865"/>
    <w:rsid w:val="0074296C"/>
    <w:rsid w:val="00742C83"/>
    <w:rsid w:val="0074360F"/>
    <w:rsid w:val="00744308"/>
    <w:rsid w:val="007446BA"/>
    <w:rsid w:val="0074499E"/>
    <w:rsid w:val="00744A64"/>
    <w:rsid w:val="00744D47"/>
    <w:rsid w:val="00744EA0"/>
    <w:rsid w:val="00745FBC"/>
    <w:rsid w:val="00746003"/>
    <w:rsid w:val="0074638D"/>
    <w:rsid w:val="00746484"/>
    <w:rsid w:val="007466D3"/>
    <w:rsid w:val="00746BF7"/>
    <w:rsid w:val="00746D30"/>
    <w:rsid w:val="0074704F"/>
    <w:rsid w:val="007475CF"/>
    <w:rsid w:val="00747DBE"/>
    <w:rsid w:val="00747F48"/>
    <w:rsid w:val="00747F4C"/>
    <w:rsid w:val="00750564"/>
    <w:rsid w:val="00750C05"/>
    <w:rsid w:val="00751091"/>
    <w:rsid w:val="00751B83"/>
    <w:rsid w:val="00751E32"/>
    <w:rsid w:val="00752018"/>
    <w:rsid w:val="007523C0"/>
    <w:rsid w:val="007524AD"/>
    <w:rsid w:val="007525E1"/>
    <w:rsid w:val="00753A90"/>
    <w:rsid w:val="00754276"/>
    <w:rsid w:val="00754359"/>
    <w:rsid w:val="00754411"/>
    <w:rsid w:val="00754AFF"/>
    <w:rsid w:val="00754BD9"/>
    <w:rsid w:val="00754E7A"/>
    <w:rsid w:val="00755216"/>
    <w:rsid w:val="0075540C"/>
    <w:rsid w:val="007554BA"/>
    <w:rsid w:val="00755DB1"/>
    <w:rsid w:val="0075686B"/>
    <w:rsid w:val="007574FC"/>
    <w:rsid w:val="00757612"/>
    <w:rsid w:val="007578CB"/>
    <w:rsid w:val="00757BE0"/>
    <w:rsid w:val="0076040D"/>
    <w:rsid w:val="007605FA"/>
    <w:rsid w:val="00760975"/>
    <w:rsid w:val="00760FB2"/>
    <w:rsid w:val="0076187A"/>
    <w:rsid w:val="00761FDA"/>
    <w:rsid w:val="007621FF"/>
    <w:rsid w:val="0076279D"/>
    <w:rsid w:val="007627C4"/>
    <w:rsid w:val="0076346E"/>
    <w:rsid w:val="007634E3"/>
    <w:rsid w:val="0076400F"/>
    <w:rsid w:val="0076406B"/>
    <w:rsid w:val="00764194"/>
    <w:rsid w:val="0076493C"/>
    <w:rsid w:val="00764DF2"/>
    <w:rsid w:val="0076526B"/>
    <w:rsid w:val="007654B3"/>
    <w:rsid w:val="0076587A"/>
    <w:rsid w:val="00765905"/>
    <w:rsid w:val="00765DC9"/>
    <w:rsid w:val="00765E24"/>
    <w:rsid w:val="00765ED3"/>
    <w:rsid w:val="0076681D"/>
    <w:rsid w:val="00766A65"/>
    <w:rsid w:val="00766C28"/>
    <w:rsid w:val="007671F5"/>
    <w:rsid w:val="00767457"/>
    <w:rsid w:val="00767570"/>
    <w:rsid w:val="007675B3"/>
    <w:rsid w:val="007676B8"/>
    <w:rsid w:val="00767B4C"/>
    <w:rsid w:val="00770472"/>
    <w:rsid w:val="00770997"/>
    <w:rsid w:val="007712B1"/>
    <w:rsid w:val="0077175C"/>
    <w:rsid w:val="00771870"/>
    <w:rsid w:val="007719FC"/>
    <w:rsid w:val="00771BF9"/>
    <w:rsid w:val="00771D33"/>
    <w:rsid w:val="00771D37"/>
    <w:rsid w:val="00772E5A"/>
    <w:rsid w:val="00772F8A"/>
    <w:rsid w:val="007735AA"/>
    <w:rsid w:val="007739C6"/>
    <w:rsid w:val="00773C38"/>
    <w:rsid w:val="0077416B"/>
    <w:rsid w:val="007745D9"/>
    <w:rsid w:val="007747E5"/>
    <w:rsid w:val="00774889"/>
    <w:rsid w:val="00774EF7"/>
    <w:rsid w:val="00774FF5"/>
    <w:rsid w:val="007750B3"/>
    <w:rsid w:val="0077514D"/>
    <w:rsid w:val="00775F76"/>
    <w:rsid w:val="007767A7"/>
    <w:rsid w:val="00776AEA"/>
    <w:rsid w:val="00777130"/>
    <w:rsid w:val="00777BA0"/>
    <w:rsid w:val="00780240"/>
    <w:rsid w:val="0078038A"/>
    <w:rsid w:val="007803BD"/>
    <w:rsid w:val="007811DC"/>
    <w:rsid w:val="007815C3"/>
    <w:rsid w:val="00781B50"/>
    <w:rsid w:val="007820FA"/>
    <w:rsid w:val="007826D3"/>
    <w:rsid w:val="0078285F"/>
    <w:rsid w:val="00783207"/>
    <w:rsid w:val="007832D1"/>
    <w:rsid w:val="00783E1D"/>
    <w:rsid w:val="00783F7F"/>
    <w:rsid w:val="00784085"/>
    <w:rsid w:val="0078483B"/>
    <w:rsid w:val="00784EED"/>
    <w:rsid w:val="007851B5"/>
    <w:rsid w:val="00785204"/>
    <w:rsid w:val="00785900"/>
    <w:rsid w:val="00786135"/>
    <w:rsid w:val="00786194"/>
    <w:rsid w:val="00786958"/>
    <w:rsid w:val="007869E9"/>
    <w:rsid w:val="00786E71"/>
    <w:rsid w:val="00787207"/>
    <w:rsid w:val="007872EE"/>
    <w:rsid w:val="0079040B"/>
    <w:rsid w:val="007904C5"/>
    <w:rsid w:val="007904EA"/>
    <w:rsid w:val="0079162F"/>
    <w:rsid w:val="00791939"/>
    <w:rsid w:val="00791F4F"/>
    <w:rsid w:val="00792153"/>
    <w:rsid w:val="00792499"/>
    <w:rsid w:val="00792CED"/>
    <w:rsid w:val="0079317B"/>
    <w:rsid w:val="007934E7"/>
    <w:rsid w:val="00793754"/>
    <w:rsid w:val="00793E9E"/>
    <w:rsid w:val="00794924"/>
    <w:rsid w:val="00794C70"/>
    <w:rsid w:val="007958D1"/>
    <w:rsid w:val="0079621F"/>
    <w:rsid w:val="00796343"/>
    <w:rsid w:val="00796EFD"/>
    <w:rsid w:val="00797340"/>
    <w:rsid w:val="00797D4B"/>
    <w:rsid w:val="007A0BBE"/>
    <w:rsid w:val="007A0BC2"/>
    <w:rsid w:val="007A0BD9"/>
    <w:rsid w:val="007A0CF7"/>
    <w:rsid w:val="007A13B5"/>
    <w:rsid w:val="007A1F44"/>
    <w:rsid w:val="007A21A9"/>
    <w:rsid w:val="007A23FF"/>
    <w:rsid w:val="007A295B"/>
    <w:rsid w:val="007A3424"/>
    <w:rsid w:val="007A35EF"/>
    <w:rsid w:val="007A3912"/>
    <w:rsid w:val="007A43A2"/>
    <w:rsid w:val="007A4D04"/>
    <w:rsid w:val="007A53B0"/>
    <w:rsid w:val="007A58E7"/>
    <w:rsid w:val="007A5BE9"/>
    <w:rsid w:val="007A5EBD"/>
    <w:rsid w:val="007A63DE"/>
    <w:rsid w:val="007A6E79"/>
    <w:rsid w:val="007A7A96"/>
    <w:rsid w:val="007B0147"/>
    <w:rsid w:val="007B03AF"/>
    <w:rsid w:val="007B0C3A"/>
    <w:rsid w:val="007B1543"/>
    <w:rsid w:val="007B1AC0"/>
    <w:rsid w:val="007B1D2B"/>
    <w:rsid w:val="007B1DD6"/>
    <w:rsid w:val="007B270A"/>
    <w:rsid w:val="007B273F"/>
    <w:rsid w:val="007B2C5C"/>
    <w:rsid w:val="007B2CEA"/>
    <w:rsid w:val="007B2D3B"/>
    <w:rsid w:val="007B2DDA"/>
    <w:rsid w:val="007B427D"/>
    <w:rsid w:val="007B4D10"/>
    <w:rsid w:val="007B52CD"/>
    <w:rsid w:val="007B531E"/>
    <w:rsid w:val="007B5CFD"/>
    <w:rsid w:val="007B5EFD"/>
    <w:rsid w:val="007B5FCE"/>
    <w:rsid w:val="007B70AD"/>
    <w:rsid w:val="007B767C"/>
    <w:rsid w:val="007B7DC1"/>
    <w:rsid w:val="007B7EDB"/>
    <w:rsid w:val="007B7FD9"/>
    <w:rsid w:val="007C0F42"/>
    <w:rsid w:val="007C126F"/>
    <w:rsid w:val="007C1442"/>
    <w:rsid w:val="007C1918"/>
    <w:rsid w:val="007C19AD"/>
    <w:rsid w:val="007C2E13"/>
    <w:rsid w:val="007C3598"/>
    <w:rsid w:val="007C3FA8"/>
    <w:rsid w:val="007C4626"/>
    <w:rsid w:val="007C5A1E"/>
    <w:rsid w:val="007C68DA"/>
    <w:rsid w:val="007C6A6F"/>
    <w:rsid w:val="007C6DCC"/>
    <w:rsid w:val="007C6F84"/>
    <w:rsid w:val="007C7262"/>
    <w:rsid w:val="007C7721"/>
    <w:rsid w:val="007D0F71"/>
    <w:rsid w:val="007D1369"/>
    <w:rsid w:val="007D1C2A"/>
    <w:rsid w:val="007D229A"/>
    <w:rsid w:val="007D2878"/>
    <w:rsid w:val="007D28C6"/>
    <w:rsid w:val="007D2F44"/>
    <w:rsid w:val="007D2F4D"/>
    <w:rsid w:val="007D30A2"/>
    <w:rsid w:val="007D403E"/>
    <w:rsid w:val="007D4178"/>
    <w:rsid w:val="007D4D33"/>
    <w:rsid w:val="007D526B"/>
    <w:rsid w:val="007D52C3"/>
    <w:rsid w:val="007D5C25"/>
    <w:rsid w:val="007D6963"/>
    <w:rsid w:val="007D69AB"/>
    <w:rsid w:val="007D6B68"/>
    <w:rsid w:val="007D7175"/>
    <w:rsid w:val="007D748A"/>
    <w:rsid w:val="007E0102"/>
    <w:rsid w:val="007E0B96"/>
    <w:rsid w:val="007E0C6C"/>
    <w:rsid w:val="007E12A1"/>
    <w:rsid w:val="007E1369"/>
    <w:rsid w:val="007E1A1B"/>
    <w:rsid w:val="007E1A88"/>
    <w:rsid w:val="007E2559"/>
    <w:rsid w:val="007E2A43"/>
    <w:rsid w:val="007E326D"/>
    <w:rsid w:val="007E4100"/>
    <w:rsid w:val="007E467F"/>
    <w:rsid w:val="007E4943"/>
    <w:rsid w:val="007E4C88"/>
    <w:rsid w:val="007E585E"/>
    <w:rsid w:val="007E5B4C"/>
    <w:rsid w:val="007E7D6C"/>
    <w:rsid w:val="007E7DDF"/>
    <w:rsid w:val="007F0336"/>
    <w:rsid w:val="007F0BE2"/>
    <w:rsid w:val="007F1006"/>
    <w:rsid w:val="007F11C8"/>
    <w:rsid w:val="007F125C"/>
    <w:rsid w:val="007F1CFB"/>
    <w:rsid w:val="007F20DD"/>
    <w:rsid w:val="007F220B"/>
    <w:rsid w:val="007F27DD"/>
    <w:rsid w:val="007F3542"/>
    <w:rsid w:val="007F37D5"/>
    <w:rsid w:val="007F396F"/>
    <w:rsid w:val="007F48A3"/>
    <w:rsid w:val="007F4C9A"/>
    <w:rsid w:val="007F5CCF"/>
    <w:rsid w:val="007F5E2E"/>
    <w:rsid w:val="007F6880"/>
    <w:rsid w:val="007F76B4"/>
    <w:rsid w:val="007F7DAB"/>
    <w:rsid w:val="008001B4"/>
    <w:rsid w:val="00800220"/>
    <w:rsid w:val="00800769"/>
    <w:rsid w:val="00800D38"/>
    <w:rsid w:val="00800ED2"/>
    <w:rsid w:val="00801E00"/>
    <w:rsid w:val="00801FC0"/>
    <w:rsid w:val="00802E4D"/>
    <w:rsid w:val="00802E74"/>
    <w:rsid w:val="00803078"/>
    <w:rsid w:val="0080440E"/>
    <w:rsid w:val="00804B92"/>
    <w:rsid w:val="00804E21"/>
    <w:rsid w:val="00804F38"/>
    <w:rsid w:val="00805092"/>
    <w:rsid w:val="0080556A"/>
    <w:rsid w:val="0080615C"/>
    <w:rsid w:val="008061AC"/>
    <w:rsid w:val="00806A86"/>
    <w:rsid w:val="00806AAF"/>
    <w:rsid w:val="00806E7C"/>
    <w:rsid w:val="008070AC"/>
    <w:rsid w:val="008072E1"/>
    <w:rsid w:val="008074DC"/>
    <w:rsid w:val="008101FD"/>
    <w:rsid w:val="0081048F"/>
    <w:rsid w:val="00810D8D"/>
    <w:rsid w:val="00811835"/>
    <w:rsid w:val="00811CE4"/>
    <w:rsid w:val="008129EE"/>
    <w:rsid w:val="00812E35"/>
    <w:rsid w:val="00812E9B"/>
    <w:rsid w:val="0081418C"/>
    <w:rsid w:val="00814469"/>
    <w:rsid w:val="0081553F"/>
    <w:rsid w:val="008156D8"/>
    <w:rsid w:val="0081581D"/>
    <w:rsid w:val="00816751"/>
    <w:rsid w:val="008172BE"/>
    <w:rsid w:val="00817A63"/>
    <w:rsid w:val="00817B71"/>
    <w:rsid w:val="00820244"/>
    <w:rsid w:val="00820419"/>
    <w:rsid w:val="00820CC6"/>
    <w:rsid w:val="00820CE0"/>
    <w:rsid w:val="008211F5"/>
    <w:rsid w:val="008214D8"/>
    <w:rsid w:val="00821886"/>
    <w:rsid w:val="008218F7"/>
    <w:rsid w:val="008221B3"/>
    <w:rsid w:val="0082248E"/>
    <w:rsid w:val="00822FC4"/>
    <w:rsid w:val="00823377"/>
    <w:rsid w:val="0082370F"/>
    <w:rsid w:val="00824BAB"/>
    <w:rsid w:val="00824FDF"/>
    <w:rsid w:val="00825125"/>
    <w:rsid w:val="008257CC"/>
    <w:rsid w:val="00825A83"/>
    <w:rsid w:val="008262CD"/>
    <w:rsid w:val="008274BF"/>
    <w:rsid w:val="0083080F"/>
    <w:rsid w:val="00830DC3"/>
    <w:rsid w:val="008314D5"/>
    <w:rsid w:val="00831555"/>
    <w:rsid w:val="00831F52"/>
    <w:rsid w:val="00832154"/>
    <w:rsid w:val="008322E0"/>
    <w:rsid w:val="00832728"/>
    <w:rsid w:val="00832F5C"/>
    <w:rsid w:val="0083489F"/>
    <w:rsid w:val="008357EE"/>
    <w:rsid w:val="008359E0"/>
    <w:rsid w:val="00836B57"/>
    <w:rsid w:val="00836B5A"/>
    <w:rsid w:val="0083727B"/>
    <w:rsid w:val="00837386"/>
    <w:rsid w:val="008376F6"/>
    <w:rsid w:val="00837D5B"/>
    <w:rsid w:val="00840607"/>
    <w:rsid w:val="00840E65"/>
    <w:rsid w:val="00841525"/>
    <w:rsid w:val="00841CD2"/>
    <w:rsid w:val="00841E72"/>
    <w:rsid w:val="00842040"/>
    <w:rsid w:val="0084232C"/>
    <w:rsid w:val="008423BC"/>
    <w:rsid w:val="00842B77"/>
    <w:rsid w:val="00842DF7"/>
    <w:rsid w:val="0084309F"/>
    <w:rsid w:val="008435B3"/>
    <w:rsid w:val="008435BD"/>
    <w:rsid w:val="0084383B"/>
    <w:rsid w:val="00843866"/>
    <w:rsid w:val="00844481"/>
    <w:rsid w:val="008450C7"/>
    <w:rsid w:val="008453B3"/>
    <w:rsid w:val="00845C12"/>
    <w:rsid w:val="00845E60"/>
    <w:rsid w:val="0084600C"/>
    <w:rsid w:val="008462A9"/>
    <w:rsid w:val="008466C9"/>
    <w:rsid w:val="008469D9"/>
    <w:rsid w:val="00846DC0"/>
    <w:rsid w:val="0084709B"/>
    <w:rsid w:val="008474A7"/>
    <w:rsid w:val="008474B5"/>
    <w:rsid w:val="00847B62"/>
    <w:rsid w:val="00847FE4"/>
    <w:rsid w:val="008504B8"/>
    <w:rsid w:val="008506B6"/>
    <w:rsid w:val="00850AE0"/>
    <w:rsid w:val="00850E88"/>
    <w:rsid w:val="00851830"/>
    <w:rsid w:val="00851A07"/>
    <w:rsid w:val="0085244F"/>
    <w:rsid w:val="008524B4"/>
    <w:rsid w:val="008524D2"/>
    <w:rsid w:val="008524DC"/>
    <w:rsid w:val="0085254E"/>
    <w:rsid w:val="00852E19"/>
    <w:rsid w:val="00853CA1"/>
    <w:rsid w:val="00853F2E"/>
    <w:rsid w:val="008543A2"/>
    <w:rsid w:val="00855E53"/>
    <w:rsid w:val="00856833"/>
    <w:rsid w:val="00856840"/>
    <w:rsid w:val="00856EF5"/>
    <w:rsid w:val="0085712A"/>
    <w:rsid w:val="008601A8"/>
    <w:rsid w:val="0086087C"/>
    <w:rsid w:val="00860D8E"/>
    <w:rsid w:val="0086219A"/>
    <w:rsid w:val="0086275E"/>
    <w:rsid w:val="0086334E"/>
    <w:rsid w:val="0086346F"/>
    <w:rsid w:val="00863B17"/>
    <w:rsid w:val="008640E7"/>
    <w:rsid w:val="00864440"/>
    <w:rsid w:val="00864577"/>
    <w:rsid w:val="00864D76"/>
    <w:rsid w:val="008650FC"/>
    <w:rsid w:val="00865F98"/>
    <w:rsid w:val="0086655B"/>
    <w:rsid w:val="0086666A"/>
    <w:rsid w:val="00866D59"/>
    <w:rsid w:val="00866EB3"/>
    <w:rsid w:val="0086701A"/>
    <w:rsid w:val="00867288"/>
    <w:rsid w:val="008678E8"/>
    <w:rsid w:val="00867BD2"/>
    <w:rsid w:val="0087030D"/>
    <w:rsid w:val="008712FD"/>
    <w:rsid w:val="00871465"/>
    <w:rsid w:val="008716A1"/>
    <w:rsid w:val="008717E0"/>
    <w:rsid w:val="00871A6D"/>
    <w:rsid w:val="00872946"/>
    <w:rsid w:val="00872D3F"/>
    <w:rsid w:val="008733E4"/>
    <w:rsid w:val="00873D6E"/>
    <w:rsid w:val="00873F15"/>
    <w:rsid w:val="00874096"/>
    <w:rsid w:val="008741E1"/>
    <w:rsid w:val="008747DF"/>
    <w:rsid w:val="00874C4A"/>
    <w:rsid w:val="008751CE"/>
    <w:rsid w:val="008756A4"/>
    <w:rsid w:val="00875F73"/>
    <w:rsid w:val="008762B1"/>
    <w:rsid w:val="00877084"/>
    <w:rsid w:val="00877537"/>
    <w:rsid w:val="008807CC"/>
    <w:rsid w:val="00880852"/>
    <w:rsid w:val="00880F30"/>
    <w:rsid w:val="00881719"/>
    <w:rsid w:val="00881C49"/>
    <w:rsid w:val="00882393"/>
    <w:rsid w:val="00882939"/>
    <w:rsid w:val="008829D8"/>
    <w:rsid w:val="00882A95"/>
    <w:rsid w:val="00882C86"/>
    <w:rsid w:val="0088307E"/>
    <w:rsid w:val="008833E8"/>
    <w:rsid w:val="0088403D"/>
    <w:rsid w:val="00884222"/>
    <w:rsid w:val="00884442"/>
    <w:rsid w:val="008846C2"/>
    <w:rsid w:val="00884976"/>
    <w:rsid w:val="00884CBA"/>
    <w:rsid w:val="00884FAD"/>
    <w:rsid w:val="00884FD1"/>
    <w:rsid w:val="008863E8"/>
    <w:rsid w:val="008877C5"/>
    <w:rsid w:val="008879D8"/>
    <w:rsid w:val="00887B48"/>
    <w:rsid w:val="00887FBC"/>
    <w:rsid w:val="00891167"/>
    <w:rsid w:val="0089176E"/>
    <w:rsid w:val="008917A0"/>
    <w:rsid w:val="008917E0"/>
    <w:rsid w:val="008917FF"/>
    <w:rsid w:val="00892365"/>
    <w:rsid w:val="00892872"/>
    <w:rsid w:val="008929F8"/>
    <w:rsid w:val="00892BE5"/>
    <w:rsid w:val="0089387C"/>
    <w:rsid w:val="00893925"/>
    <w:rsid w:val="00893940"/>
    <w:rsid w:val="00893DAA"/>
    <w:rsid w:val="00893E5F"/>
    <w:rsid w:val="0089444E"/>
    <w:rsid w:val="008949DF"/>
    <w:rsid w:val="00894BBE"/>
    <w:rsid w:val="00894BD8"/>
    <w:rsid w:val="00894FFA"/>
    <w:rsid w:val="008951DB"/>
    <w:rsid w:val="008953B8"/>
    <w:rsid w:val="008953F2"/>
    <w:rsid w:val="00895777"/>
    <w:rsid w:val="00895A64"/>
    <w:rsid w:val="00896124"/>
    <w:rsid w:val="00896C81"/>
    <w:rsid w:val="00896D83"/>
    <w:rsid w:val="008974E9"/>
    <w:rsid w:val="008A0AB2"/>
    <w:rsid w:val="008A0CFC"/>
    <w:rsid w:val="008A12FE"/>
    <w:rsid w:val="008A1698"/>
    <w:rsid w:val="008A1718"/>
    <w:rsid w:val="008A28B6"/>
    <w:rsid w:val="008A2BB1"/>
    <w:rsid w:val="008A2EB7"/>
    <w:rsid w:val="008A3466"/>
    <w:rsid w:val="008A37BE"/>
    <w:rsid w:val="008A389F"/>
    <w:rsid w:val="008A3A49"/>
    <w:rsid w:val="008A3D02"/>
    <w:rsid w:val="008A5940"/>
    <w:rsid w:val="008A60AF"/>
    <w:rsid w:val="008A6723"/>
    <w:rsid w:val="008A73B2"/>
    <w:rsid w:val="008A766D"/>
    <w:rsid w:val="008B043F"/>
    <w:rsid w:val="008B0808"/>
    <w:rsid w:val="008B0AEC"/>
    <w:rsid w:val="008B0D7C"/>
    <w:rsid w:val="008B0F78"/>
    <w:rsid w:val="008B1E53"/>
    <w:rsid w:val="008B1E5B"/>
    <w:rsid w:val="008B283D"/>
    <w:rsid w:val="008B2D4B"/>
    <w:rsid w:val="008B319D"/>
    <w:rsid w:val="008B389D"/>
    <w:rsid w:val="008B3C5C"/>
    <w:rsid w:val="008B3E19"/>
    <w:rsid w:val="008B444F"/>
    <w:rsid w:val="008B4962"/>
    <w:rsid w:val="008B5079"/>
    <w:rsid w:val="008B5299"/>
    <w:rsid w:val="008B53A8"/>
    <w:rsid w:val="008B54B7"/>
    <w:rsid w:val="008B5A5F"/>
    <w:rsid w:val="008B5AB0"/>
    <w:rsid w:val="008B6054"/>
    <w:rsid w:val="008B61E6"/>
    <w:rsid w:val="008B6DC6"/>
    <w:rsid w:val="008B74B8"/>
    <w:rsid w:val="008B7B08"/>
    <w:rsid w:val="008C0207"/>
    <w:rsid w:val="008C027F"/>
    <w:rsid w:val="008C04C9"/>
    <w:rsid w:val="008C061A"/>
    <w:rsid w:val="008C0632"/>
    <w:rsid w:val="008C0A2D"/>
    <w:rsid w:val="008C11C7"/>
    <w:rsid w:val="008C13F0"/>
    <w:rsid w:val="008C14C1"/>
    <w:rsid w:val="008C19D0"/>
    <w:rsid w:val="008C1BAA"/>
    <w:rsid w:val="008C1EA9"/>
    <w:rsid w:val="008C1F26"/>
    <w:rsid w:val="008C2093"/>
    <w:rsid w:val="008C23AC"/>
    <w:rsid w:val="008C2860"/>
    <w:rsid w:val="008C2A3A"/>
    <w:rsid w:val="008C3003"/>
    <w:rsid w:val="008C4C7E"/>
    <w:rsid w:val="008C5C1B"/>
    <w:rsid w:val="008C5C46"/>
    <w:rsid w:val="008C6051"/>
    <w:rsid w:val="008C60AA"/>
    <w:rsid w:val="008C6184"/>
    <w:rsid w:val="008C6630"/>
    <w:rsid w:val="008C7007"/>
    <w:rsid w:val="008C785E"/>
    <w:rsid w:val="008C7901"/>
    <w:rsid w:val="008D0AFB"/>
    <w:rsid w:val="008D0C1D"/>
    <w:rsid w:val="008D1511"/>
    <w:rsid w:val="008D17C2"/>
    <w:rsid w:val="008D1CF0"/>
    <w:rsid w:val="008D2740"/>
    <w:rsid w:val="008D32DF"/>
    <w:rsid w:val="008D35E9"/>
    <w:rsid w:val="008D3959"/>
    <w:rsid w:val="008D3966"/>
    <w:rsid w:val="008D4352"/>
    <w:rsid w:val="008D4719"/>
    <w:rsid w:val="008D4EBC"/>
    <w:rsid w:val="008D577F"/>
    <w:rsid w:val="008D5C1A"/>
    <w:rsid w:val="008D5C23"/>
    <w:rsid w:val="008D5DED"/>
    <w:rsid w:val="008D60BC"/>
    <w:rsid w:val="008D61C9"/>
    <w:rsid w:val="008D6414"/>
    <w:rsid w:val="008D6D53"/>
    <w:rsid w:val="008D6D7B"/>
    <w:rsid w:val="008D7096"/>
    <w:rsid w:val="008D7757"/>
    <w:rsid w:val="008D7EB7"/>
    <w:rsid w:val="008E0079"/>
    <w:rsid w:val="008E02B2"/>
    <w:rsid w:val="008E0EB8"/>
    <w:rsid w:val="008E0F52"/>
    <w:rsid w:val="008E10A6"/>
    <w:rsid w:val="008E1271"/>
    <w:rsid w:val="008E2251"/>
    <w:rsid w:val="008E23E5"/>
    <w:rsid w:val="008E24B3"/>
    <w:rsid w:val="008E24CA"/>
    <w:rsid w:val="008E2943"/>
    <w:rsid w:val="008E2F6E"/>
    <w:rsid w:val="008E3352"/>
    <w:rsid w:val="008E38AD"/>
    <w:rsid w:val="008E3C21"/>
    <w:rsid w:val="008E3DFF"/>
    <w:rsid w:val="008E3EEC"/>
    <w:rsid w:val="008E4416"/>
    <w:rsid w:val="008E45EA"/>
    <w:rsid w:val="008E4AD3"/>
    <w:rsid w:val="008E4D34"/>
    <w:rsid w:val="008E53D4"/>
    <w:rsid w:val="008E57A5"/>
    <w:rsid w:val="008E5B38"/>
    <w:rsid w:val="008E5BF2"/>
    <w:rsid w:val="008E5C81"/>
    <w:rsid w:val="008E6B1A"/>
    <w:rsid w:val="008E6E47"/>
    <w:rsid w:val="008E711A"/>
    <w:rsid w:val="008E77EF"/>
    <w:rsid w:val="008E7847"/>
    <w:rsid w:val="008E7CB6"/>
    <w:rsid w:val="008F00FB"/>
    <w:rsid w:val="008F0642"/>
    <w:rsid w:val="008F07D5"/>
    <w:rsid w:val="008F0A38"/>
    <w:rsid w:val="008F0ABD"/>
    <w:rsid w:val="008F0F84"/>
    <w:rsid w:val="008F1014"/>
    <w:rsid w:val="008F11C9"/>
    <w:rsid w:val="008F1E39"/>
    <w:rsid w:val="008F23D8"/>
    <w:rsid w:val="008F2FD5"/>
    <w:rsid w:val="008F37E5"/>
    <w:rsid w:val="008F3B25"/>
    <w:rsid w:val="008F440B"/>
    <w:rsid w:val="008F48C2"/>
    <w:rsid w:val="008F545F"/>
    <w:rsid w:val="008F5840"/>
    <w:rsid w:val="008F5D0D"/>
    <w:rsid w:val="008F5E46"/>
    <w:rsid w:val="008F5EEF"/>
    <w:rsid w:val="008F66FE"/>
    <w:rsid w:val="008F67D9"/>
    <w:rsid w:val="008F72CC"/>
    <w:rsid w:val="008F72CD"/>
    <w:rsid w:val="008F73B2"/>
    <w:rsid w:val="008F7AC7"/>
    <w:rsid w:val="00900D9A"/>
    <w:rsid w:val="00900EDB"/>
    <w:rsid w:val="00900FC8"/>
    <w:rsid w:val="0090107D"/>
    <w:rsid w:val="0090139C"/>
    <w:rsid w:val="009023B9"/>
    <w:rsid w:val="009025DB"/>
    <w:rsid w:val="00903802"/>
    <w:rsid w:val="00904029"/>
    <w:rsid w:val="00904736"/>
    <w:rsid w:val="00904842"/>
    <w:rsid w:val="00904CD1"/>
    <w:rsid w:val="009054A1"/>
    <w:rsid w:val="00905C3D"/>
    <w:rsid w:val="00905D02"/>
    <w:rsid w:val="00906631"/>
    <w:rsid w:val="009068C2"/>
    <w:rsid w:val="0090696D"/>
    <w:rsid w:val="00906CD6"/>
    <w:rsid w:val="00906E4D"/>
    <w:rsid w:val="00906F31"/>
    <w:rsid w:val="009078B3"/>
    <w:rsid w:val="00907A77"/>
    <w:rsid w:val="00907E00"/>
    <w:rsid w:val="009105B3"/>
    <w:rsid w:val="0091088D"/>
    <w:rsid w:val="00910936"/>
    <w:rsid w:val="00910FC9"/>
    <w:rsid w:val="0091113C"/>
    <w:rsid w:val="00911350"/>
    <w:rsid w:val="0091149B"/>
    <w:rsid w:val="00911C47"/>
    <w:rsid w:val="009122B8"/>
    <w:rsid w:val="00912312"/>
    <w:rsid w:val="009123BC"/>
    <w:rsid w:val="0091291A"/>
    <w:rsid w:val="00912E4F"/>
    <w:rsid w:val="00913131"/>
    <w:rsid w:val="00913612"/>
    <w:rsid w:val="0091366A"/>
    <w:rsid w:val="00913824"/>
    <w:rsid w:val="009140FE"/>
    <w:rsid w:val="009141AD"/>
    <w:rsid w:val="0091440B"/>
    <w:rsid w:val="00914BF3"/>
    <w:rsid w:val="00914EC3"/>
    <w:rsid w:val="00915757"/>
    <w:rsid w:val="009159B3"/>
    <w:rsid w:val="00915C54"/>
    <w:rsid w:val="00916181"/>
    <w:rsid w:val="00916402"/>
    <w:rsid w:val="00917562"/>
    <w:rsid w:val="009178B5"/>
    <w:rsid w:val="009204C5"/>
    <w:rsid w:val="00920875"/>
    <w:rsid w:val="009217B8"/>
    <w:rsid w:val="0092180D"/>
    <w:rsid w:val="009219A6"/>
    <w:rsid w:val="00921FB6"/>
    <w:rsid w:val="00922173"/>
    <w:rsid w:val="00922CA7"/>
    <w:rsid w:val="00923184"/>
    <w:rsid w:val="009232C9"/>
    <w:rsid w:val="00923335"/>
    <w:rsid w:val="009233ED"/>
    <w:rsid w:val="00923608"/>
    <w:rsid w:val="009238E5"/>
    <w:rsid w:val="00923F12"/>
    <w:rsid w:val="00924107"/>
    <w:rsid w:val="00924A16"/>
    <w:rsid w:val="00924FF8"/>
    <w:rsid w:val="0092535E"/>
    <w:rsid w:val="0092576E"/>
    <w:rsid w:val="00925BA8"/>
    <w:rsid w:val="00925C11"/>
    <w:rsid w:val="00925F65"/>
    <w:rsid w:val="00926183"/>
    <w:rsid w:val="0092618D"/>
    <w:rsid w:val="00926488"/>
    <w:rsid w:val="0092661C"/>
    <w:rsid w:val="00926DA7"/>
    <w:rsid w:val="00927138"/>
    <w:rsid w:val="00927320"/>
    <w:rsid w:val="00927DFB"/>
    <w:rsid w:val="00927F8B"/>
    <w:rsid w:val="00930894"/>
    <w:rsid w:val="0093094D"/>
    <w:rsid w:val="00930B75"/>
    <w:rsid w:val="00930F5C"/>
    <w:rsid w:val="00932293"/>
    <w:rsid w:val="009322EC"/>
    <w:rsid w:val="00932358"/>
    <w:rsid w:val="009328C7"/>
    <w:rsid w:val="00933265"/>
    <w:rsid w:val="00933406"/>
    <w:rsid w:val="009336EC"/>
    <w:rsid w:val="009337AD"/>
    <w:rsid w:val="00933F56"/>
    <w:rsid w:val="0093479F"/>
    <w:rsid w:val="00934C13"/>
    <w:rsid w:val="00935228"/>
    <w:rsid w:val="009355A2"/>
    <w:rsid w:val="0093575C"/>
    <w:rsid w:val="00935F9E"/>
    <w:rsid w:val="00936CF2"/>
    <w:rsid w:val="00936D98"/>
    <w:rsid w:val="00937F04"/>
    <w:rsid w:val="00937F30"/>
    <w:rsid w:val="009401C4"/>
    <w:rsid w:val="0094070E"/>
    <w:rsid w:val="009427E9"/>
    <w:rsid w:val="0094291D"/>
    <w:rsid w:val="00942C80"/>
    <w:rsid w:val="00943197"/>
    <w:rsid w:val="009435F2"/>
    <w:rsid w:val="009436BA"/>
    <w:rsid w:val="009448BD"/>
    <w:rsid w:val="00944F5F"/>
    <w:rsid w:val="00944F6C"/>
    <w:rsid w:val="00945180"/>
    <w:rsid w:val="0094590C"/>
    <w:rsid w:val="0094612B"/>
    <w:rsid w:val="00946355"/>
    <w:rsid w:val="00946484"/>
    <w:rsid w:val="009464C2"/>
    <w:rsid w:val="00946888"/>
    <w:rsid w:val="009468B7"/>
    <w:rsid w:val="0094724E"/>
    <w:rsid w:val="00947BE6"/>
    <w:rsid w:val="0095048D"/>
    <w:rsid w:val="00950892"/>
    <w:rsid w:val="00950C7B"/>
    <w:rsid w:val="00951ADB"/>
    <w:rsid w:val="00952DE5"/>
    <w:rsid w:val="0095380C"/>
    <w:rsid w:val="009540EE"/>
    <w:rsid w:val="00954353"/>
    <w:rsid w:val="00955C0A"/>
    <w:rsid w:val="00955C4F"/>
    <w:rsid w:val="00956254"/>
    <w:rsid w:val="009601B6"/>
    <w:rsid w:val="0096030D"/>
    <w:rsid w:val="0096242E"/>
    <w:rsid w:val="00962757"/>
    <w:rsid w:val="00962768"/>
    <w:rsid w:val="009627E0"/>
    <w:rsid w:val="009632D1"/>
    <w:rsid w:val="00963869"/>
    <w:rsid w:val="009653B3"/>
    <w:rsid w:val="00965529"/>
    <w:rsid w:val="009655FF"/>
    <w:rsid w:val="009657F1"/>
    <w:rsid w:val="0096625D"/>
    <w:rsid w:val="00966945"/>
    <w:rsid w:val="0096700A"/>
    <w:rsid w:val="00967206"/>
    <w:rsid w:val="0096728C"/>
    <w:rsid w:val="00967376"/>
    <w:rsid w:val="00967A55"/>
    <w:rsid w:val="00970307"/>
    <w:rsid w:val="009709F8"/>
    <w:rsid w:val="00970C1E"/>
    <w:rsid w:val="00970F49"/>
    <w:rsid w:val="00971121"/>
    <w:rsid w:val="00971AE7"/>
    <w:rsid w:val="00971BCA"/>
    <w:rsid w:val="00971D34"/>
    <w:rsid w:val="00971F8B"/>
    <w:rsid w:val="009721C3"/>
    <w:rsid w:val="00972406"/>
    <w:rsid w:val="00972929"/>
    <w:rsid w:val="00972F91"/>
    <w:rsid w:val="009735EF"/>
    <w:rsid w:val="009736B1"/>
    <w:rsid w:val="00973827"/>
    <w:rsid w:val="009742D3"/>
    <w:rsid w:val="00974AA9"/>
    <w:rsid w:val="0097509D"/>
    <w:rsid w:val="00975793"/>
    <w:rsid w:val="00976379"/>
    <w:rsid w:val="009763E4"/>
    <w:rsid w:val="009771A1"/>
    <w:rsid w:val="009773F6"/>
    <w:rsid w:val="00977667"/>
    <w:rsid w:val="00977969"/>
    <w:rsid w:val="00977BA7"/>
    <w:rsid w:val="00980BDD"/>
    <w:rsid w:val="0098194F"/>
    <w:rsid w:val="009826C8"/>
    <w:rsid w:val="00982C17"/>
    <w:rsid w:val="00983466"/>
    <w:rsid w:val="009836E4"/>
    <w:rsid w:val="009837B6"/>
    <w:rsid w:val="00983DAA"/>
    <w:rsid w:val="00983F8C"/>
    <w:rsid w:val="0098412F"/>
    <w:rsid w:val="0098496D"/>
    <w:rsid w:val="00984998"/>
    <w:rsid w:val="00985D14"/>
    <w:rsid w:val="00985F28"/>
    <w:rsid w:val="009860F4"/>
    <w:rsid w:val="009860FF"/>
    <w:rsid w:val="00986149"/>
    <w:rsid w:val="00986176"/>
    <w:rsid w:val="00986678"/>
    <w:rsid w:val="00986E7F"/>
    <w:rsid w:val="0098700A"/>
    <w:rsid w:val="00987536"/>
    <w:rsid w:val="009906F9"/>
    <w:rsid w:val="00990A55"/>
    <w:rsid w:val="00990BD5"/>
    <w:rsid w:val="00991964"/>
    <w:rsid w:val="0099196F"/>
    <w:rsid w:val="009919AD"/>
    <w:rsid w:val="00991E08"/>
    <w:rsid w:val="00991F5E"/>
    <w:rsid w:val="0099250C"/>
    <w:rsid w:val="00992B98"/>
    <w:rsid w:val="0099359F"/>
    <w:rsid w:val="00993AB2"/>
    <w:rsid w:val="00994010"/>
    <w:rsid w:val="0099401E"/>
    <w:rsid w:val="009940BA"/>
    <w:rsid w:val="00994147"/>
    <w:rsid w:val="00994408"/>
    <w:rsid w:val="0099461E"/>
    <w:rsid w:val="009946B4"/>
    <w:rsid w:val="00994871"/>
    <w:rsid w:val="00994B6E"/>
    <w:rsid w:val="00994E08"/>
    <w:rsid w:val="009951F9"/>
    <w:rsid w:val="00995C95"/>
    <w:rsid w:val="00995E63"/>
    <w:rsid w:val="00995E85"/>
    <w:rsid w:val="00996468"/>
    <w:rsid w:val="009967E7"/>
    <w:rsid w:val="00996876"/>
    <w:rsid w:val="00996FFA"/>
    <w:rsid w:val="009973F1"/>
    <w:rsid w:val="009973F3"/>
    <w:rsid w:val="009977B9"/>
    <w:rsid w:val="009A010D"/>
    <w:rsid w:val="009A0C6F"/>
    <w:rsid w:val="009A0FBA"/>
    <w:rsid w:val="009A1161"/>
    <w:rsid w:val="009A14EF"/>
    <w:rsid w:val="009A151B"/>
    <w:rsid w:val="009A1C56"/>
    <w:rsid w:val="009A29A3"/>
    <w:rsid w:val="009A2DF9"/>
    <w:rsid w:val="009A36C6"/>
    <w:rsid w:val="009A3A86"/>
    <w:rsid w:val="009A4869"/>
    <w:rsid w:val="009A51BB"/>
    <w:rsid w:val="009A567D"/>
    <w:rsid w:val="009A5A9F"/>
    <w:rsid w:val="009A5ADD"/>
    <w:rsid w:val="009A5BF8"/>
    <w:rsid w:val="009A6A6B"/>
    <w:rsid w:val="009A749E"/>
    <w:rsid w:val="009A7E1F"/>
    <w:rsid w:val="009B0032"/>
    <w:rsid w:val="009B0937"/>
    <w:rsid w:val="009B1EF9"/>
    <w:rsid w:val="009B2346"/>
    <w:rsid w:val="009B26AC"/>
    <w:rsid w:val="009B3150"/>
    <w:rsid w:val="009B37E2"/>
    <w:rsid w:val="009B4519"/>
    <w:rsid w:val="009B48E0"/>
    <w:rsid w:val="009B4976"/>
    <w:rsid w:val="009B506B"/>
    <w:rsid w:val="009B52D0"/>
    <w:rsid w:val="009B57EF"/>
    <w:rsid w:val="009B5836"/>
    <w:rsid w:val="009B5B85"/>
    <w:rsid w:val="009B6787"/>
    <w:rsid w:val="009B7204"/>
    <w:rsid w:val="009B7A2B"/>
    <w:rsid w:val="009C003D"/>
    <w:rsid w:val="009C0074"/>
    <w:rsid w:val="009C032F"/>
    <w:rsid w:val="009C0564"/>
    <w:rsid w:val="009C0B23"/>
    <w:rsid w:val="009C0E38"/>
    <w:rsid w:val="009C1C31"/>
    <w:rsid w:val="009C2282"/>
    <w:rsid w:val="009C2685"/>
    <w:rsid w:val="009C2B5C"/>
    <w:rsid w:val="009C2C5B"/>
    <w:rsid w:val="009C2F1E"/>
    <w:rsid w:val="009C39BC"/>
    <w:rsid w:val="009C45C4"/>
    <w:rsid w:val="009C4AF6"/>
    <w:rsid w:val="009C4BBC"/>
    <w:rsid w:val="009C4BC2"/>
    <w:rsid w:val="009C4C72"/>
    <w:rsid w:val="009C4D22"/>
    <w:rsid w:val="009C5C13"/>
    <w:rsid w:val="009C6930"/>
    <w:rsid w:val="009C7320"/>
    <w:rsid w:val="009C79C5"/>
    <w:rsid w:val="009C7C7A"/>
    <w:rsid w:val="009D0343"/>
    <w:rsid w:val="009D0729"/>
    <w:rsid w:val="009D0F66"/>
    <w:rsid w:val="009D0F84"/>
    <w:rsid w:val="009D1A06"/>
    <w:rsid w:val="009D1BA4"/>
    <w:rsid w:val="009D22E4"/>
    <w:rsid w:val="009D22F7"/>
    <w:rsid w:val="009D279C"/>
    <w:rsid w:val="009D27DB"/>
    <w:rsid w:val="009D2995"/>
    <w:rsid w:val="009D2EE5"/>
    <w:rsid w:val="009D319C"/>
    <w:rsid w:val="009D4541"/>
    <w:rsid w:val="009D4766"/>
    <w:rsid w:val="009D59DC"/>
    <w:rsid w:val="009D5AC0"/>
    <w:rsid w:val="009D5BAB"/>
    <w:rsid w:val="009D6534"/>
    <w:rsid w:val="009D6A0A"/>
    <w:rsid w:val="009D7B11"/>
    <w:rsid w:val="009D7FE6"/>
    <w:rsid w:val="009E04C5"/>
    <w:rsid w:val="009E058F"/>
    <w:rsid w:val="009E0A9E"/>
    <w:rsid w:val="009E0B80"/>
    <w:rsid w:val="009E1103"/>
    <w:rsid w:val="009E19A2"/>
    <w:rsid w:val="009E19E7"/>
    <w:rsid w:val="009E1A27"/>
    <w:rsid w:val="009E214D"/>
    <w:rsid w:val="009E3167"/>
    <w:rsid w:val="009E3AFD"/>
    <w:rsid w:val="009E3CDD"/>
    <w:rsid w:val="009E3ED3"/>
    <w:rsid w:val="009E47C8"/>
    <w:rsid w:val="009E4B16"/>
    <w:rsid w:val="009E5564"/>
    <w:rsid w:val="009E5C60"/>
    <w:rsid w:val="009E5C76"/>
    <w:rsid w:val="009E64DB"/>
    <w:rsid w:val="009E66F6"/>
    <w:rsid w:val="009E6794"/>
    <w:rsid w:val="009E7189"/>
    <w:rsid w:val="009E770F"/>
    <w:rsid w:val="009E78EB"/>
    <w:rsid w:val="009E7BDD"/>
    <w:rsid w:val="009E7E46"/>
    <w:rsid w:val="009E7FC1"/>
    <w:rsid w:val="009F01E1"/>
    <w:rsid w:val="009F0A26"/>
    <w:rsid w:val="009F0B4D"/>
    <w:rsid w:val="009F0EDC"/>
    <w:rsid w:val="009F1096"/>
    <w:rsid w:val="009F150E"/>
    <w:rsid w:val="009F15A9"/>
    <w:rsid w:val="009F2220"/>
    <w:rsid w:val="009F27AD"/>
    <w:rsid w:val="009F3234"/>
    <w:rsid w:val="009F3FB5"/>
    <w:rsid w:val="009F42CF"/>
    <w:rsid w:val="009F4C89"/>
    <w:rsid w:val="009F511F"/>
    <w:rsid w:val="009F521F"/>
    <w:rsid w:val="009F53F3"/>
    <w:rsid w:val="009F553C"/>
    <w:rsid w:val="009F59F8"/>
    <w:rsid w:val="009F61D2"/>
    <w:rsid w:val="009F67A4"/>
    <w:rsid w:val="009F7845"/>
    <w:rsid w:val="009F7BA6"/>
    <w:rsid w:val="00A005B0"/>
    <w:rsid w:val="00A008E3"/>
    <w:rsid w:val="00A013C0"/>
    <w:rsid w:val="00A015B1"/>
    <w:rsid w:val="00A015BB"/>
    <w:rsid w:val="00A01F17"/>
    <w:rsid w:val="00A020E9"/>
    <w:rsid w:val="00A0229C"/>
    <w:rsid w:val="00A022A5"/>
    <w:rsid w:val="00A025E5"/>
    <w:rsid w:val="00A0272A"/>
    <w:rsid w:val="00A030B2"/>
    <w:rsid w:val="00A03A22"/>
    <w:rsid w:val="00A040F9"/>
    <w:rsid w:val="00A04634"/>
    <w:rsid w:val="00A04C85"/>
    <w:rsid w:val="00A05162"/>
    <w:rsid w:val="00A0551C"/>
    <w:rsid w:val="00A05579"/>
    <w:rsid w:val="00A0587E"/>
    <w:rsid w:val="00A05EB3"/>
    <w:rsid w:val="00A06119"/>
    <w:rsid w:val="00A0684A"/>
    <w:rsid w:val="00A070D1"/>
    <w:rsid w:val="00A071D7"/>
    <w:rsid w:val="00A0764C"/>
    <w:rsid w:val="00A07993"/>
    <w:rsid w:val="00A07A48"/>
    <w:rsid w:val="00A108EE"/>
    <w:rsid w:val="00A10BB8"/>
    <w:rsid w:val="00A112D5"/>
    <w:rsid w:val="00A11595"/>
    <w:rsid w:val="00A1233D"/>
    <w:rsid w:val="00A12D79"/>
    <w:rsid w:val="00A130BA"/>
    <w:rsid w:val="00A134F5"/>
    <w:rsid w:val="00A137E4"/>
    <w:rsid w:val="00A14813"/>
    <w:rsid w:val="00A1566A"/>
    <w:rsid w:val="00A1568A"/>
    <w:rsid w:val="00A164FE"/>
    <w:rsid w:val="00A165BF"/>
    <w:rsid w:val="00A16F08"/>
    <w:rsid w:val="00A17173"/>
    <w:rsid w:val="00A172E8"/>
    <w:rsid w:val="00A177A5"/>
    <w:rsid w:val="00A177BC"/>
    <w:rsid w:val="00A179FF"/>
    <w:rsid w:val="00A17B83"/>
    <w:rsid w:val="00A17C33"/>
    <w:rsid w:val="00A207A4"/>
    <w:rsid w:val="00A20E42"/>
    <w:rsid w:val="00A21A36"/>
    <w:rsid w:val="00A22018"/>
    <w:rsid w:val="00A2250A"/>
    <w:rsid w:val="00A22BF8"/>
    <w:rsid w:val="00A22CE6"/>
    <w:rsid w:val="00A2411E"/>
    <w:rsid w:val="00A24346"/>
    <w:rsid w:val="00A24615"/>
    <w:rsid w:val="00A24B19"/>
    <w:rsid w:val="00A25294"/>
    <w:rsid w:val="00A254EE"/>
    <w:rsid w:val="00A25BAC"/>
    <w:rsid w:val="00A25BE7"/>
    <w:rsid w:val="00A25E7F"/>
    <w:rsid w:val="00A26391"/>
    <w:rsid w:val="00A26E3B"/>
    <w:rsid w:val="00A27008"/>
    <w:rsid w:val="00A272B9"/>
    <w:rsid w:val="00A27CDF"/>
    <w:rsid w:val="00A30968"/>
    <w:rsid w:val="00A309C6"/>
    <w:rsid w:val="00A30D13"/>
    <w:rsid w:val="00A315E6"/>
    <w:rsid w:val="00A319D0"/>
    <w:rsid w:val="00A31C67"/>
    <w:rsid w:val="00A31EEA"/>
    <w:rsid w:val="00A31F33"/>
    <w:rsid w:val="00A31F62"/>
    <w:rsid w:val="00A31FEC"/>
    <w:rsid w:val="00A32316"/>
    <w:rsid w:val="00A3269A"/>
    <w:rsid w:val="00A326F7"/>
    <w:rsid w:val="00A32B49"/>
    <w:rsid w:val="00A33172"/>
    <w:rsid w:val="00A338F6"/>
    <w:rsid w:val="00A33B50"/>
    <w:rsid w:val="00A34020"/>
    <w:rsid w:val="00A3432B"/>
    <w:rsid w:val="00A346BA"/>
    <w:rsid w:val="00A34A2A"/>
    <w:rsid w:val="00A34C67"/>
    <w:rsid w:val="00A34D62"/>
    <w:rsid w:val="00A35381"/>
    <w:rsid w:val="00A36057"/>
    <w:rsid w:val="00A3611D"/>
    <w:rsid w:val="00A36339"/>
    <w:rsid w:val="00A36397"/>
    <w:rsid w:val="00A366E4"/>
    <w:rsid w:val="00A368D1"/>
    <w:rsid w:val="00A379B5"/>
    <w:rsid w:val="00A37CD2"/>
    <w:rsid w:val="00A37DC9"/>
    <w:rsid w:val="00A4038F"/>
    <w:rsid w:val="00A4099F"/>
    <w:rsid w:val="00A40C93"/>
    <w:rsid w:val="00A40FE4"/>
    <w:rsid w:val="00A4126B"/>
    <w:rsid w:val="00A416DD"/>
    <w:rsid w:val="00A42DA7"/>
    <w:rsid w:val="00A431D5"/>
    <w:rsid w:val="00A4376F"/>
    <w:rsid w:val="00A43A56"/>
    <w:rsid w:val="00A43F67"/>
    <w:rsid w:val="00A44648"/>
    <w:rsid w:val="00A44766"/>
    <w:rsid w:val="00A4549F"/>
    <w:rsid w:val="00A45B9B"/>
    <w:rsid w:val="00A462FE"/>
    <w:rsid w:val="00A464F9"/>
    <w:rsid w:val="00A4682B"/>
    <w:rsid w:val="00A47A21"/>
    <w:rsid w:val="00A5006E"/>
    <w:rsid w:val="00A50131"/>
    <w:rsid w:val="00A501C9"/>
    <w:rsid w:val="00A502B9"/>
    <w:rsid w:val="00A50506"/>
    <w:rsid w:val="00A50895"/>
    <w:rsid w:val="00A50A01"/>
    <w:rsid w:val="00A50B75"/>
    <w:rsid w:val="00A50E97"/>
    <w:rsid w:val="00A510AC"/>
    <w:rsid w:val="00A51E44"/>
    <w:rsid w:val="00A527D8"/>
    <w:rsid w:val="00A53F55"/>
    <w:rsid w:val="00A5417B"/>
    <w:rsid w:val="00A54449"/>
    <w:rsid w:val="00A5446B"/>
    <w:rsid w:val="00A54599"/>
    <w:rsid w:val="00A54B82"/>
    <w:rsid w:val="00A55435"/>
    <w:rsid w:val="00A55CA7"/>
    <w:rsid w:val="00A562A0"/>
    <w:rsid w:val="00A569D4"/>
    <w:rsid w:val="00A56CD5"/>
    <w:rsid w:val="00A57626"/>
    <w:rsid w:val="00A57F1A"/>
    <w:rsid w:val="00A60163"/>
    <w:rsid w:val="00A6038D"/>
    <w:rsid w:val="00A607FC"/>
    <w:rsid w:val="00A60CF0"/>
    <w:rsid w:val="00A60D84"/>
    <w:rsid w:val="00A610A2"/>
    <w:rsid w:val="00A610DC"/>
    <w:rsid w:val="00A61429"/>
    <w:rsid w:val="00A61514"/>
    <w:rsid w:val="00A61645"/>
    <w:rsid w:val="00A62080"/>
    <w:rsid w:val="00A630A2"/>
    <w:rsid w:val="00A632B8"/>
    <w:rsid w:val="00A63BF3"/>
    <w:rsid w:val="00A64558"/>
    <w:rsid w:val="00A646AD"/>
    <w:rsid w:val="00A64942"/>
    <w:rsid w:val="00A64F3B"/>
    <w:rsid w:val="00A6537D"/>
    <w:rsid w:val="00A653D8"/>
    <w:rsid w:val="00A65696"/>
    <w:rsid w:val="00A65911"/>
    <w:rsid w:val="00A6643C"/>
    <w:rsid w:val="00A66C99"/>
    <w:rsid w:val="00A66FA4"/>
    <w:rsid w:val="00A673BD"/>
    <w:rsid w:val="00A67544"/>
    <w:rsid w:val="00A67CF0"/>
    <w:rsid w:val="00A7075B"/>
    <w:rsid w:val="00A708B7"/>
    <w:rsid w:val="00A70F7C"/>
    <w:rsid w:val="00A71CE6"/>
    <w:rsid w:val="00A71D23"/>
    <w:rsid w:val="00A72AB0"/>
    <w:rsid w:val="00A72D8A"/>
    <w:rsid w:val="00A7333A"/>
    <w:rsid w:val="00A7379F"/>
    <w:rsid w:val="00A73D0D"/>
    <w:rsid w:val="00A73F4F"/>
    <w:rsid w:val="00A74248"/>
    <w:rsid w:val="00A74A92"/>
    <w:rsid w:val="00A7521E"/>
    <w:rsid w:val="00A7526D"/>
    <w:rsid w:val="00A75CC1"/>
    <w:rsid w:val="00A75E88"/>
    <w:rsid w:val="00A7649F"/>
    <w:rsid w:val="00A76FB1"/>
    <w:rsid w:val="00A77433"/>
    <w:rsid w:val="00A80357"/>
    <w:rsid w:val="00A8056E"/>
    <w:rsid w:val="00A807D9"/>
    <w:rsid w:val="00A8101E"/>
    <w:rsid w:val="00A81B03"/>
    <w:rsid w:val="00A81CD3"/>
    <w:rsid w:val="00A82A57"/>
    <w:rsid w:val="00A82D58"/>
    <w:rsid w:val="00A8324E"/>
    <w:rsid w:val="00A8399D"/>
    <w:rsid w:val="00A83E3D"/>
    <w:rsid w:val="00A8443A"/>
    <w:rsid w:val="00A84611"/>
    <w:rsid w:val="00A8479C"/>
    <w:rsid w:val="00A84891"/>
    <w:rsid w:val="00A8557B"/>
    <w:rsid w:val="00A85A05"/>
    <w:rsid w:val="00A85D2B"/>
    <w:rsid w:val="00A85F76"/>
    <w:rsid w:val="00A866B4"/>
    <w:rsid w:val="00A866DA"/>
    <w:rsid w:val="00A86B76"/>
    <w:rsid w:val="00A86D63"/>
    <w:rsid w:val="00A8707E"/>
    <w:rsid w:val="00A87797"/>
    <w:rsid w:val="00A904FB"/>
    <w:rsid w:val="00A90773"/>
    <w:rsid w:val="00A90CA7"/>
    <w:rsid w:val="00A90DEC"/>
    <w:rsid w:val="00A90E72"/>
    <w:rsid w:val="00A91976"/>
    <w:rsid w:val="00A922A2"/>
    <w:rsid w:val="00A92646"/>
    <w:rsid w:val="00A92859"/>
    <w:rsid w:val="00A929F7"/>
    <w:rsid w:val="00A93247"/>
    <w:rsid w:val="00A9327B"/>
    <w:rsid w:val="00A9374D"/>
    <w:rsid w:val="00A93B69"/>
    <w:rsid w:val="00A9443C"/>
    <w:rsid w:val="00A94A8D"/>
    <w:rsid w:val="00A956A3"/>
    <w:rsid w:val="00A96374"/>
    <w:rsid w:val="00A963C7"/>
    <w:rsid w:val="00A96627"/>
    <w:rsid w:val="00A96A19"/>
    <w:rsid w:val="00A976DD"/>
    <w:rsid w:val="00AA10A1"/>
    <w:rsid w:val="00AA13D8"/>
    <w:rsid w:val="00AA1626"/>
    <w:rsid w:val="00AA1C25"/>
    <w:rsid w:val="00AA271A"/>
    <w:rsid w:val="00AA292D"/>
    <w:rsid w:val="00AA295E"/>
    <w:rsid w:val="00AA30A5"/>
    <w:rsid w:val="00AA340C"/>
    <w:rsid w:val="00AA38B7"/>
    <w:rsid w:val="00AA3DB7"/>
    <w:rsid w:val="00AA42A9"/>
    <w:rsid w:val="00AA4591"/>
    <w:rsid w:val="00AA4D4E"/>
    <w:rsid w:val="00AA4ED3"/>
    <w:rsid w:val="00AA51F5"/>
    <w:rsid w:val="00AA51FB"/>
    <w:rsid w:val="00AA5390"/>
    <w:rsid w:val="00AA55E1"/>
    <w:rsid w:val="00AA5E3B"/>
    <w:rsid w:val="00AA68B4"/>
    <w:rsid w:val="00AA6DA6"/>
    <w:rsid w:val="00AA6E68"/>
    <w:rsid w:val="00AA7485"/>
    <w:rsid w:val="00AA7633"/>
    <w:rsid w:val="00AA7A22"/>
    <w:rsid w:val="00AA7E7E"/>
    <w:rsid w:val="00AB0543"/>
    <w:rsid w:val="00AB0AC9"/>
    <w:rsid w:val="00AB0F80"/>
    <w:rsid w:val="00AB14BF"/>
    <w:rsid w:val="00AB185A"/>
    <w:rsid w:val="00AB193D"/>
    <w:rsid w:val="00AB194B"/>
    <w:rsid w:val="00AB1BA7"/>
    <w:rsid w:val="00AB1D52"/>
    <w:rsid w:val="00AB1E04"/>
    <w:rsid w:val="00AB2420"/>
    <w:rsid w:val="00AB2510"/>
    <w:rsid w:val="00AB2CB0"/>
    <w:rsid w:val="00AB3113"/>
    <w:rsid w:val="00AB3246"/>
    <w:rsid w:val="00AB3464"/>
    <w:rsid w:val="00AB348A"/>
    <w:rsid w:val="00AB3F38"/>
    <w:rsid w:val="00AB43EC"/>
    <w:rsid w:val="00AB4BF4"/>
    <w:rsid w:val="00AB59BE"/>
    <w:rsid w:val="00AB5ADF"/>
    <w:rsid w:val="00AB5E57"/>
    <w:rsid w:val="00AB71FF"/>
    <w:rsid w:val="00AB725F"/>
    <w:rsid w:val="00AB7925"/>
    <w:rsid w:val="00AB7C4C"/>
    <w:rsid w:val="00AC056D"/>
    <w:rsid w:val="00AC0705"/>
    <w:rsid w:val="00AC0903"/>
    <w:rsid w:val="00AC09EE"/>
    <w:rsid w:val="00AC0E26"/>
    <w:rsid w:val="00AC109B"/>
    <w:rsid w:val="00AC19D8"/>
    <w:rsid w:val="00AC2A2B"/>
    <w:rsid w:val="00AC3540"/>
    <w:rsid w:val="00AC43BC"/>
    <w:rsid w:val="00AC490B"/>
    <w:rsid w:val="00AC4A5E"/>
    <w:rsid w:val="00AC6490"/>
    <w:rsid w:val="00AC65B0"/>
    <w:rsid w:val="00AC6BC8"/>
    <w:rsid w:val="00AC74DA"/>
    <w:rsid w:val="00AC78AE"/>
    <w:rsid w:val="00AC7A2B"/>
    <w:rsid w:val="00AC7C25"/>
    <w:rsid w:val="00AD015D"/>
    <w:rsid w:val="00AD0594"/>
    <w:rsid w:val="00AD0780"/>
    <w:rsid w:val="00AD0A51"/>
    <w:rsid w:val="00AD0A72"/>
    <w:rsid w:val="00AD0B37"/>
    <w:rsid w:val="00AD11F7"/>
    <w:rsid w:val="00AD1DB7"/>
    <w:rsid w:val="00AD1F07"/>
    <w:rsid w:val="00AD2053"/>
    <w:rsid w:val="00AD2852"/>
    <w:rsid w:val="00AD293E"/>
    <w:rsid w:val="00AD2B27"/>
    <w:rsid w:val="00AD2EB8"/>
    <w:rsid w:val="00AD3976"/>
    <w:rsid w:val="00AD398B"/>
    <w:rsid w:val="00AD3E4E"/>
    <w:rsid w:val="00AD4457"/>
    <w:rsid w:val="00AD4598"/>
    <w:rsid w:val="00AD4D2A"/>
    <w:rsid w:val="00AD50E4"/>
    <w:rsid w:val="00AD542F"/>
    <w:rsid w:val="00AD6BE3"/>
    <w:rsid w:val="00AD7305"/>
    <w:rsid w:val="00AD7795"/>
    <w:rsid w:val="00AD7E64"/>
    <w:rsid w:val="00AD7FA7"/>
    <w:rsid w:val="00AE0C56"/>
    <w:rsid w:val="00AE12DF"/>
    <w:rsid w:val="00AE149E"/>
    <w:rsid w:val="00AE1B9B"/>
    <w:rsid w:val="00AE1CE2"/>
    <w:rsid w:val="00AE22F2"/>
    <w:rsid w:val="00AE29FC"/>
    <w:rsid w:val="00AE2F3F"/>
    <w:rsid w:val="00AE3B4E"/>
    <w:rsid w:val="00AE490A"/>
    <w:rsid w:val="00AE506B"/>
    <w:rsid w:val="00AE510B"/>
    <w:rsid w:val="00AE54A4"/>
    <w:rsid w:val="00AE59EC"/>
    <w:rsid w:val="00AE67B3"/>
    <w:rsid w:val="00AE71E1"/>
    <w:rsid w:val="00AE73B7"/>
    <w:rsid w:val="00AE7788"/>
    <w:rsid w:val="00AE7864"/>
    <w:rsid w:val="00AE7930"/>
    <w:rsid w:val="00AE7949"/>
    <w:rsid w:val="00AE7F92"/>
    <w:rsid w:val="00AF0080"/>
    <w:rsid w:val="00AF0210"/>
    <w:rsid w:val="00AF07BB"/>
    <w:rsid w:val="00AF0B70"/>
    <w:rsid w:val="00AF117A"/>
    <w:rsid w:val="00AF1FF4"/>
    <w:rsid w:val="00AF25D5"/>
    <w:rsid w:val="00AF2CD6"/>
    <w:rsid w:val="00AF3295"/>
    <w:rsid w:val="00AF3DBB"/>
    <w:rsid w:val="00AF4074"/>
    <w:rsid w:val="00AF48FD"/>
    <w:rsid w:val="00AF4AA8"/>
    <w:rsid w:val="00AF5194"/>
    <w:rsid w:val="00AF53EF"/>
    <w:rsid w:val="00AF6ABE"/>
    <w:rsid w:val="00AF6F1B"/>
    <w:rsid w:val="00AF73C3"/>
    <w:rsid w:val="00AF77A2"/>
    <w:rsid w:val="00AF7806"/>
    <w:rsid w:val="00AF795C"/>
    <w:rsid w:val="00AF7B65"/>
    <w:rsid w:val="00AF7B94"/>
    <w:rsid w:val="00B003BC"/>
    <w:rsid w:val="00B003C4"/>
    <w:rsid w:val="00B00752"/>
    <w:rsid w:val="00B021FF"/>
    <w:rsid w:val="00B026BF"/>
    <w:rsid w:val="00B026C1"/>
    <w:rsid w:val="00B02B9C"/>
    <w:rsid w:val="00B02F1D"/>
    <w:rsid w:val="00B0353B"/>
    <w:rsid w:val="00B03C2F"/>
    <w:rsid w:val="00B04042"/>
    <w:rsid w:val="00B040B2"/>
    <w:rsid w:val="00B04680"/>
    <w:rsid w:val="00B04A71"/>
    <w:rsid w:val="00B04FFC"/>
    <w:rsid w:val="00B05C62"/>
    <w:rsid w:val="00B062DB"/>
    <w:rsid w:val="00B06D2A"/>
    <w:rsid w:val="00B10558"/>
    <w:rsid w:val="00B10A48"/>
    <w:rsid w:val="00B11691"/>
    <w:rsid w:val="00B11B2D"/>
    <w:rsid w:val="00B120B5"/>
    <w:rsid w:val="00B12981"/>
    <w:rsid w:val="00B12BF3"/>
    <w:rsid w:val="00B1378E"/>
    <w:rsid w:val="00B13EE8"/>
    <w:rsid w:val="00B14155"/>
    <w:rsid w:val="00B14358"/>
    <w:rsid w:val="00B156A9"/>
    <w:rsid w:val="00B15F83"/>
    <w:rsid w:val="00B160FF"/>
    <w:rsid w:val="00B16322"/>
    <w:rsid w:val="00B1662E"/>
    <w:rsid w:val="00B16D8A"/>
    <w:rsid w:val="00B200B4"/>
    <w:rsid w:val="00B21306"/>
    <w:rsid w:val="00B219FC"/>
    <w:rsid w:val="00B21BA8"/>
    <w:rsid w:val="00B22402"/>
    <w:rsid w:val="00B22783"/>
    <w:rsid w:val="00B22897"/>
    <w:rsid w:val="00B22C0D"/>
    <w:rsid w:val="00B234B4"/>
    <w:rsid w:val="00B234EA"/>
    <w:rsid w:val="00B23AF4"/>
    <w:rsid w:val="00B23C15"/>
    <w:rsid w:val="00B23DB2"/>
    <w:rsid w:val="00B244BC"/>
    <w:rsid w:val="00B24963"/>
    <w:rsid w:val="00B24A29"/>
    <w:rsid w:val="00B24C6D"/>
    <w:rsid w:val="00B251A5"/>
    <w:rsid w:val="00B25409"/>
    <w:rsid w:val="00B25626"/>
    <w:rsid w:val="00B25762"/>
    <w:rsid w:val="00B259CC"/>
    <w:rsid w:val="00B25B40"/>
    <w:rsid w:val="00B25FDE"/>
    <w:rsid w:val="00B262FD"/>
    <w:rsid w:val="00B26AB0"/>
    <w:rsid w:val="00B26AD2"/>
    <w:rsid w:val="00B26CA2"/>
    <w:rsid w:val="00B27F9C"/>
    <w:rsid w:val="00B30932"/>
    <w:rsid w:val="00B30B4E"/>
    <w:rsid w:val="00B31246"/>
    <w:rsid w:val="00B32370"/>
    <w:rsid w:val="00B326FF"/>
    <w:rsid w:val="00B32D40"/>
    <w:rsid w:val="00B337D4"/>
    <w:rsid w:val="00B33AB4"/>
    <w:rsid w:val="00B33C3B"/>
    <w:rsid w:val="00B340AA"/>
    <w:rsid w:val="00B346A8"/>
    <w:rsid w:val="00B3479E"/>
    <w:rsid w:val="00B34A28"/>
    <w:rsid w:val="00B34A9F"/>
    <w:rsid w:val="00B34B80"/>
    <w:rsid w:val="00B3595B"/>
    <w:rsid w:val="00B35CDA"/>
    <w:rsid w:val="00B36F5D"/>
    <w:rsid w:val="00B37D97"/>
    <w:rsid w:val="00B37FCE"/>
    <w:rsid w:val="00B4043A"/>
    <w:rsid w:val="00B411BD"/>
    <w:rsid w:val="00B4123B"/>
    <w:rsid w:val="00B41559"/>
    <w:rsid w:val="00B418E8"/>
    <w:rsid w:val="00B42285"/>
    <w:rsid w:val="00B4274B"/>
    <w:rsid w:val="00B42EAD"/>
    <w:rsid w:val="00B435B1"/>
    <w:rsid w:val="00B4367F"/>
    <w:rsid w:val="00B438BA"/>
    <w:rsid w:val="00B44942"/>
    <w:rsid w:val="00B44F99"/>
    <w:rsid w:val="00B44FF1"/>
    <w:rsid w:val="00B45876"/>
    <w:rsid w:val="00B45C83"/>
    <w:rsid w:val="00B46AC3"/>
    <w:rsid w:val="00B46D04"/>
    <w:rsid w:val="00B50D67"/>
    <w:rsid w:val="00B51542"/>
    <w:rsid w:val="00B51733"/>
    <w:rsid w:val="00B51D1D"/>
    <w:rsid w:val="00B52CCF"/>
    <w:rsid w:val="00B5304B"/>
    <w:rsid w:val="00B5310E"/>
    <w:rsid w:val="00B542BA"/>
    <w:rsid w:val="00B54ACC"/>
    <w:rsid w:val="00B54DCB"/>
    <w:rsid w:val="00B55AC2"/>
    <w:rsid w:val="00B560C9"/>
    <w:rsid w:val="00B560D6"/>
    <w:rsid w:val="00B56533"/>
    <w:rsid w:val="00B56B23"/>
    <w:rsid w:val="00B56CFC"/>
    <w:rsid w:val="00B570F4"/>
    <w:rsid w:val="00B57167"/>
    <w:rsid w:val="00B573C5"/>
    <w:rsid w:val="00B57777"/>
    <w:rsid w:val="00B57A17"/>
    <w:rsid w:val="00B57AFA"/>
    <w:rsid w:val="00B57F0B"/>
    <w:rsid w:val="00B600BC"/>
    <w:rsid w:val="00B61968"/>
    <w:rsid w:val="00B61B1C"/>
    <w:rsid w:val="00B61B83"/>
    <w:rsid w:val="00B61BE2"/>
    <w:rsid w:val="00B61EF4"/>
    <w:rsid w:val="00B6266F"/>
    <w:rsid w:val="00B62E0B"/>
    <w:rsid w:val="00B63111"/>
    <w:rsid w:val="00B631E4"/>
    <w:rsid w:val="00B639AF"/>
    <w:rsid w:val="00B63C32"/>
    <w:rsid w:val="00B64434"/>
    <w:rsid w:val="00B64C12"/>
    <w:rsid w:val="00B64D89"/>
    <w:rsid w:val="00B64DB5"/>
    <w:rsid w:val="00B65AC8"/>
    <w:rsid w:val="00B6614F"/>
    <w:rsid w:val="00B66617"/>
    <w:rsid w:val="00B66FCA"/>
    <w:rsid w:val="00B67060"/>
    <w:rsid w:val="00B671E3"/>
    <w:rsid w:val="00B67DE2"/>
    <w:rsid w:val="00B70128"/>
    <w:rsid w:val="00B70976"/>
    <w:rsid w:val="00B70A4B"/>
    <w:rsid w:val="00B711CE"/>
    <w:rsid w:val="00B71504"/>
    <w:rsid w:val="00B71575"/>
    <w:rsid w:val="00B71C54"/>
    <w:rsid w:val="00B71DC8"/>
    <w:rsid w:val="00B71E8A"/>
    <w:rsid w:val="00B723F6"/>
    <w:rsid w:val="00B724A7"/>
    <w:rsid w:val="00B728E1"/>
    <w:rsid w:val="00B72FBF"/>
    <w:rsid w:val="00B73310"/>
    <w:rsid w:val="00B73551"/>
    <w:rsid w:val="00B7431D"/>
    <w:rsid w:val="00B74320"/>
    <w:rsid w:val="00B746C6"/>
    <w:rsid w:val="00B74857"/>
    <w:rsid w:val="00B753D9"/>
    <w:rsid w:val="00B75C35"/>
    <w:rsid w:val="00B7604C"/>
    <w:rsid w:val="00B7652C"/>
    <w:rsid w:val="00B766BF"/>
    <w:rsid w:val="00B76FA6"/>
    <w:rsid w:val="00B80315"/>
    <w:rsid w:val="00B80910"/>
    <w:rsid w:val="00B818F4"/>
    <w:rsid w:val="00B81AFF"/>
    <w:rsid w:val="00B81BC9"/>
    <w:rsid w:val="00B8222F"/>
    <w:rsid w:val="00B823CD"/>
    <w:rsid w:val="00B82615"/>
    <w:rsid w:val="00B826F4"/>
    <w:rsid w:val="00B82BF2"/>
    <w:rsid w:val="00B8336E"/>
    <w:rsid w:val="00B83444"/>
    <w:rsid w:val="00B836ED"/>
    <w:rsid w:val="00B84422"/>
    <w:rsid w:val="00B84BFD"/>
    <w:rsid w:val="00B84F47"/>
    <w:rsid w:val="00B853BE"/>
    <w:rsid w:val="00B853EF"/>
    <w:rsid w:val="00B85845"/>
    <w:rsid w:val="00B86476"/>
    <w:rsid w:val="00B86A3D"/>
    <w:rsid w:val="00B875C7"/>
    <w:rsid w:val="00B87BDB"/>
    <w:rsid w:val="00B901D9"/>
    <w:rsid w:val="00B90778"/>
    <w:rsid w:val="00B90D10"/>
    <w:rsid w:val="00B90FE5"/>
    <w:rsid w:val="00B919AD"/>
    <w:rsid w:val="00B91A2B"/>
    <w:rsid w:val="00B91B22"/>
    <w:rsid w:val="00B92286"/>
    <w:rsid w:val="00B92414"/>
    <w:rsid w:val="00B9247E"/>
    <w:rsid w:val="00B925FB"/>
    <w:rsid w:val="00B92C0E"/>
    <w:rsid w:val="00B93204"/>
    <w:rsid w:val="00B9355F"/>
    <w:rsid w:val="00B93EFD"/>
    <w:rsid w:val="00B940EC"/>
    <w:rsid w:val="00B94E17"/>
    <w:rsid w:val="00B9512D"/>
    <w:rsid w:val="00B953AE"/>
    <w:rsid w:val="00B957FE"/>
    <w:rsid w:val="00B95F02"/>
    <w:rsid w:val="00B962F5"/>
    <w:rsid w:val="00B96BEF"/>
    <w:rsid w:val="00B96FC0"/>
    <w:rsid w:val="00B97260"/>
    <w:rsid w:val="00B97A69"/>
    <w:rsid w:val="00BA0632"/>
    <w:rsid w:val="00BA0AAA"/>
    <w:rsid w:val="00BA0AFF"/>
    <w:rsid w:val="00BA0DAF"/>
    <w:rsid w:val="00BA0DFB"/>
    <w:rsid w:val="00BA2FEF"/>
    <w:rsid w:val="00BA4795"/>
    <w:rsid w:val="00BA4917"/>
    <w:rsid w:val="00BA556D"/>
    <w:rsid w:val="00BA5572"/>
    <w:rsid w:val="00BA5CD7"/>
    <w:rsid w:val="00BA63CA"/>
    <w:rsid w:val="00BA6926"/>
    <w:rsid w:val="00BA72C3"/>
    <w:rsid w:val="00BA78D4"/>
    <w:rsid w:val="00BB0B55"/>
    <w:rsid w:val="00BB12CC"/>
    <w:rsid w:val="00BB13D4"/>
    <w:rsid w:val="00BB1548"/>
    <w:rsid w:val="00BB1CE7"/>
    <w:rsid w:val="00BB2FD3"/>
    <w:rsid w:val="00BB2FDF"/>
    <w:rsid w:val="00BB2FFF"/>
    <w:rsid w:val="00BB37FF"/>
    <w:rsid w:val="00BB4322"/>
    <w:rsid w:val="00BB43C8"/>
    <w:rsid w:val="00BB4BA2"/>
    <w:rsid w:val="00BB5A91"/>
    <w:rsid w:val="00BB5FCB"/>
    <w:rsid w:val="00BB604B"/>
    <w:rsid w:val="00BB6E5A"/>
    <w:rsid w:val="00BB75CD"/>
    <w:rsid w:val="00BC00EC"/>
    <w:rsid w:val="00BC0804"/>
    <w:rsid w:val="00BC08C5"/>
    <w:rsid w:val="00BC0FDA"/>
    <w:rsid w:val="00BC12FB"/>
    <w:rsid w:val="00BC1866"/>
    <w:rsid w:val="00BC1C3C"/>
    <w:rsid w:val="00BC294B"/>
    <w:rsid w:val="00BC2FD2"/>
    <w:rsid w:val="00BC3070"/>
    <w:rsid w:val="00BC307F"/>
    <w:rsid w:val="00BC3159"/>
    <w:rsid w:val="00BC3257"/>
    <w:rsid w:val="00BC35E2"/>
    <w:rsid w:val="00BC37B9"/>
    <w:rsid w:val="00BC39DB"/>
    <w:rsid w:val="00BC3A32"/>
    <w:rsid w:val="00BC46EF"/>
    <w:rsid w:val="00BC5570"/>
    <w:rsid w:val="00BC6276"/>
    <w:rsid w:val="00BC6A9F"/>
    <w:rsid w:val="00BC6BFA"/>
    <w:rsid w:val="00BC6FD6"/>
    <w:rsid w:val="00BC7551"/>
    <w:rsid w:val="00BC7641"/>
    <w:rsid w:val="00BD007C"/>
    <w:rsid w:val="00BD008E"/>
    <w:rsid w:val="00BD0A69"/>
    <w:rsid w:val="00BD16CA"/>
    <w:rsid w:val="00BD185D"/>
    <w:rsid w:val="00BD1B9C"/>
    <w:rsid w:val="00BD2659"/>
    <w:rsid w:val="00BD2813"/>
    <w:rsid w:val="00BD2A59"/>
    <w:rsid w:val="00BD2B97"/>
    <w:rsid w:val="00BD2BDD"/>
    <w:rsid w:val="00BD2F3B"/>
    <w:rsid w:val="00BD3008"/>
    <w:rsid w:val="00BD3372"/>
    <w:rsid w:val="00BD46F8"/>
    <w:rsid w:val="00BD4A94"/>
    <w:rsid w:val="00BD4E2A"/>
    <w:rsid w:val="00BD50AA"/>
    <w:rsid w:val="00BD5135"/>
    <w:rsid w:val="00BD5E53"/>
    <w:rsid w:val="00BD71F4"/>
    <w:rsid w:val="00BD7291"/>
    <w:rsid w:val="00BD7D4D"/>
    <w:rsid w:val="00BD7EA3"/>
    <w:rsid w:val="00BD7EA9"/>
    <w:rsid w:val="00BD7EB7"/>
    <w:rsid w:val="00BD7FE2"/>
    <w:rsid w:val="00BE0B19"/>
    <w:rsid w:val="00BE0DD8"/>
    <w:rsid w:val="00BE0E14"/>
    <w:rsid w:val="00BE0EAC"/>
    <w:rsid w:val="00BE12FE"/>
    <w:rsid w:val="00BE1D82"/>
    <w:rsid w:val="00BE1EE4"/>
    <w:rsid w:val="00BE1F8B"/>
    <w:rsid w:val="00BE21B0"/>
    <w:rsid w:val="00BE2609"/>
    <w:rsid w:val="00BE2854"/>
    <w:rsid w:val="00BE2B4F"/>
    <w:rsid w:val="00BE2F39"/>
    <w:rsid w:val="00BE31D1"/>
    <w:rsid w:val="00BE3252"/>
    <w:rsid w:val="00BE32FA"/>
    <w:rsid w:val="00BE332D"/>
    <w:rsid w:val="00BE37D5"/>
    <w:rsid w:val="00BE39AE"/>
    <w:rsid w:val="00BE3A57"/>
    <w:rsid w:val="00BE3CF1"/>
    <w:rsid w:val="00BE3F5D"/>
    <w:rsid w:val="00BE4163"/>
    <w:rsid w:val="00BE437D"/>
    <w:rsid w:val="00BE43F6"/>
    <w:rsid w:val="00BE498A"/>
    <w:rsid w:val="00BE4B20"/>
    <w:rsid w:val="00BE503F"/>
    <w:rsid w:val="00BE5C97"/>
    <w:rsid w:val="00BE5DD1"/>
    <w:rsid w:val="00BE5FC4"/>
    <w:rsid w:val="00BE60DE"/>
    <w:rsid w:val="00BE6268"/>
    <w:rsid w:val="00BE6B8C"/>
    <w:rsid w:val="00BE7315"/>
    <w:rsid w:val="00BE77C9"/>
    <w:rsid w:val="00BE78DE"/>
    <w:rsid w:val="00BE7C4D"/>
    <w:rsid w:val="00BE7D43"/>
    <w:rsid w:val="00BE7D5E"/>
    <w:rsid w:val="00BE7F6A"/>
    <w:rsid w:val="00BF0274"/>
    <w:rsid w:val="00BF0392"/>
    <w:rsid w:val="00BF0434"/>
    <w:rsid w:val="00BF0760"/>
    <w:rsid w:val="00BF08C4"/>
    <w:rsid w:val="00BF0BAF"/>
    <w:rsid w:val="00BF19CE"/>
    <w:rsid w:val="00BF1E9B"/>
    <w:rsid w:val="00BF1F6E"/>
    <w:rsid w:val="00BF279D"/>
    <w:rsid w:val="00BF27E0"/>
    <w:rsid w:val="00BF2B6F"/>
    <w:rsid w:val="00BF2FAD"/>
    <w:rsid w:val="00BF34C2"/>
    <w:rsid w:val="00BF351A"/>
    <w:rsid w:val="00BF3914"/>
    <w:rsid w:val="00BF49B1"/>
    <w:rsid w:val="00BF4B52"/>
    <w:rsid w:val="00BF4DB0"/>
    <w:rsid w:val="00BF4E0F"/>
    <w:rsid w:val="00BF53D3"/>
    <w:rsid w:val="00BF5552"/>
    <w:rsid w:val="00BF59E5"/>
    <w:rsid w:val="00BF5BEE"/>
    <w:rsid w:val="00BF6241"/>
    <w:rsid w:val="00BF6D9A"/>
    <w:rsid w:val="00BF7120"/>
    <w:rsid w:val="00BF73F2"/>
    <w:rsid w:val="00BF74BD"/>
    <w:rsid w:val="00BF7EC1"/>
    <w:rsid w:val="00BF7F5C"/>
    <w:rsid w:val="00C012D6"/>
    <w:rsid w:val="00C01671"/>
    <w:rsid w:val="00C02419"/>
    <w:rsid w:val="00C02702"/>
    <w:rsid w:val="00C02766"/>
    <w:rsid w:val="00C02A34"/>
    <w:rsid w:val="00C02B22"/>
    <w:rsid w:val="00C03377"/>
    <w:rsid w:val="00C033C6"/>
    <w:rsid w:val="00C033D1"/>
    <w:rsid w:val="00C0384A"/>
    <w:rsid w:val="00C03897"/>
    <w:rsid w:val="00C03EE8"/>
    <w:rsid w:val="00C04FDF"/>
    <w:rsid w:val="00C05529"/>
    <w:rsid w:val="00C055FA"/>
    <w:rsid w:val="00C05BEC"/>
    <w:rsid w:val="00C06468"/>
    <w:rsid w:val="00C06E7D"/>
    <w:rsid w:val="00C06F4B"/>
    <w:rsid w:val="00C06FE3"/>
    <w:rsid w:val="00C0705C"/>
    <w:rsid w:val="00C074A7"/>
    <w:rsid w:val="00C07532"/>
    <w:rsid w:val="00C0794E"/>
    <w:rsid w:val="00C1030E"/>
    <w:rsid w:val="00C110C2"/>
    <w:rsid w:val="00C1112B"/>
    <w:rsid w:val="00C11A88"/>
    <w:rsid w:val="00C12012"/>
    <w:rsid w:val="00C1266E"/>
    <w:rsid w:val="00C12874"/>
    <w:rsid w:val="00C12B3E"/>
    <w:rsid w:val="00C12BC1"/>
    <w:rsid w:val="00C13BDA"/>
    <w:rsid w:val="00C13FFD"/>
    <w:rsid w:val="00C14632"/>
    <w:rsid w:val="00C14721"/>
    <w:rsid w:val="00C14A73"/>
    <w:rsid w:val="00C14ED9"/>
    <w:rsid w:val="00C1566A"/>
    <w:rsid w:val="00C156A4"/>
    <w:rsid w:val="00C15825"/>
    <w:rsid w:val="00C15F83"/>
    <w:rsid w:val="00C1615A"/>
    <w:rsid w:val="00C16224"/>
    <w:rsid w:val="00C1668E"/>
    <w:rsid w:val="00C16695"/>
    <w:rsid w:val="00C16A37"/>
    <w:rsid w:val="00C16C30"/>
    <w:rsid w:val="00C16EC3"/>
    <w:rsid w:val="00C17074"/>
    <w:rsid w:val="00C1746D"/>
    <w:rsid w:val="00C20269"/>
    <w:rsid w:val="00C20399"/>
    <w:rsid w:val="00C20514"/>
    <w:rsid w:val="00C20927"/>
    <w:rsid w:val="00C20A00"/>
    <w:rsid w:val="00C21673"/>
    <w:rsid w:val="00C2184D"/>
    <w:rsid w:val="00C21C70"/>
    <w:rsid w:val="00C21C7A"/>
    <w:rsid w:val="00C22458"/>
    <w:rsid w:val="00C23130"/>
    <w:rsid w:val="00C2339E"/>
    <w:rsid w:val="00C23E9E"/>
    <w:rsid w:val="00C249AB"/>
    <w:rsid w:val="00C24C8C"/>
    <w:rsid w:val="00C25366"/>
    <w:rsid w:val="00C253EA"/>
    <w:rsid w:val="00C255A5"/>
    <w:rsid w:val="00C2563B"/>
    <w:rsid w:val="00C2584B"/>
    <w:rsid w:val="00C25942"/>
    <w:rsid w:val="00C25DD9"/>
    <w:rsid w:val="00C260EA"/>
    <w:rsid w:val="00C2663F"/>
    <w:rsid w:val="00C266C1"/>
    <w:rsid w:val="00C26A02"/>
    <w:rsid w:val="00C26DB8"/>
    <w:rsid w:val="00C312C0"/>
    <w:rsid w:val="00C314EE"/>
    <w:rsid w:val="00C31838"/>
    <w:rsid w:val="00C319A7"/>
    <w:rsid w:val="00C319AE"/>
    <w:rsid w:val="00C31F17"/>
    <w:rsid w:val="00C31F9B"/>
    <w:rsid w:val="00C32A61"/>
    <w:rsid w:val="00C32B7D"/>
    <w:rsid w:val="00C32ECD"/>
    <w:rsid w:val="00C3328B"/>
    <w:rsid w:val="00C33408"/>
    <w:rsid w:val="00C334AE"/>
    <w:rsid w:val="00C3400F"/>
    <w:rsid w:val="00C34251"/>
    <w:rsid w:val="00C34A4C"/>
    <w:rsid w:val="00C34B64"/>
    <w:rsid w:val="00C34C36"/>
    <w:rsid w:val="00C352B3"/>
    <w:rsid w:val="00C36182"/>
    <w:rsid w:val="00C3654C"/>
    <w:rsid w:val="00C36560"/>
    <w:rsid w:val="00C36942"/>
    <w:rsid w:val="00C36BAE"/>
    <w:rsid w:val="00C36BF5"/>
    <w:rsid w:val="00C36DB6"/>
    <w:rsid w:val="00C36DBC"/>
    <w:rsid w:val="00C36DED"/>
    <w:rsid w:val="00C37067"/>
    <w:rsid w:val="00C376BA"/>
    <w:rsid w:val="00C37C0F"/>
    <w:rsid w:val="00C40373"/>
    <w:rsid w:val="00C403EE"/>
    <w:rsid w:val="00C4082D"/>
    <w:rsid w:val="00C409EA"/>
    <w:rsid w:val="00C40AA7"/>
    <w:rsid w:val="00C40AE6"/>
    <w:rsid w:val="00C40DA8"/>
    <w:rsid w:val="00C41028"/>
    <w:rsid w:val="00C411AF"/>
    <w:rsid w:val="00C4138D"/>
    <w:rsid w:val="00C41A1B"/>
    <w:rsid w:val="00C41E3A"/>
    <w:rsid w:val="00C4304C"/>
    <w:rsid w:val="00C431B2"/>
    <w:rsid w:val="00C43315"/>
    <w:rsid w:val="00C4391D"/>
    <w:rsid w:val="00C43A29"/>
    <w:rsid w:val="00C43AC4"/>
    <w:rsid w:val="00C447C2"/>
    <w:rsid w:val="00C452F5"/>
    <w:rsid w:val="00C45842"/>
    <w:rsid w:val="00C46433"/>
    <w:rsid w:val="00C46555"/>
    <w:rsid w:val="00C465B2"/>
    <w:rsid w:val="00C4660B"/>
    <w:rsid w:val="00C46B15"/>
    <w:rsid w:val="00C46F7D"/>
    <w:rsid w:val="00C479B5"/>
    <w:rsid w:val="00C50242"/>
    <w:rsid w:val="00C5034D"/>
    <w:rsid w:val="00C5050E"/>
    <w:rsid w:val="00C50E99"/>
    <w:rsid w:val="00C50FAC"/>
    <w:rsid w:val="00C5104A"/>
    <w:rsid w:val="00C514E8"/>
    <w:rsid w:val="00C51EB5"/>
    <w:rsid w:val="00C5208B"/>
    <w:rsid w:val="00C52321"/>
    <w:rsid w:val="00C52744"/>
    <w:rsid w:val="00C53567"/>
    <w:rsid w:val="00C53EB3"/>
    <w:rsid w:val="00C542D4"/>
    <w:rsid w:val="00C54CE7"/>
    <w:rsid w:val="00C54D71"/>
    <w:rsid w:val="00C56318"/>
    <w:rsid w:val="00C563F5"/>
    <w:rsid w:val="00C564EE"/>
    <w:rsid w:val="00C5650A"/>
    <w:rsid w:val="00C5661B"/>
    <w:rsid w:val="00C56C99"/>
    <w:rsid w:val="00C570F7"/>
    <w:rsid w:val="00C57337"/>
    <w:rsid w:val="00C57F6A"/>
    <w:rsid w:val="00C60DC3"/>
    <w:rsid w:val="00C60DDE"/>
    <w:rsid w:val="00C622E0"/>
    <w:rsid w:val="00C62CD5"/>
    <w:rsid w:val="00C63417"/>
    <w:rsid w:val="00C636E6"/>
    <w:rsid w:val="00C639D6"/>
    <w:rsid w:val="00C63F8E"/>
    <w:rsid w:val="00C641FC"/>
    <w:rsid w:val="00C647FB"/>
    <w:rsid w:val="00C654E0"/>
    <w:rsid w:val="00C658B3"/>
    <w:rsid w:val="00C659AD"/>
    <w:rsid w:val="00C65ED2"/>
    <w:rsid w:val="00C66403"/>
    <w:rsid w:val="00C664B6"/>
    <w:rsid w:val="00C66632"/>
    <w:rsid w:val="00C66C38"/>
    <w:rsid w:val="00C67786"/>
    <w:rsid w:val="00C678B9"/>
    <w:rsid w:val="00C67A83"/>
    <w:rsid w:val="00C67EAB"/>
    <w:rsid w:val="00C70296"/>
    <w:rsid w:val="00C70994"/>
    <w:rsid w:val="00C70DFF"/>
    <w:rsid w:val="00C714CB"/>
    <w:rsid w:val="00C72790"/>
    <w:rsid w:val="00C731AE"/>
    <w:rsid w:val="00C7338C"/>
    <w:rsid w:val="00C73BE3"/>
    <w:rsid w:val="00C73C35"/>
    <w:rsid w:val="00C74055"/>
    <w:rsid w:val="00C74E5A"/>
    <w:rsid w:val="00C74EEB"/>
    <w:rsid w:val="00C74F09"/>
    <w:rsid w:val="00C758B5"/>
    <w:rsid w:val="00C75A6B"/>
    <w:rsid w:val="00C763B6"/>
    <w:rsid w:val="00C7644F"/>
    <w:rsid w:val="00C766C2"/>
    <w:rsid w:val="00C768F6"/>
    <w:rsid w:val="00C76A3F"/>
    <w:rsid w:val="00C76B9D"/>
    <w:rsid w:val="00C772A6"/>
    <w:rsid w:val="00C7735A"/>
    <w:rsid w:val="00C778E0"/>
    <w:rsid w:val="00C80073"/>
    <w:rsid w:val="00C80229"/>
    <w:rsid w:val="00C802E1"/>
    <w:rsid w:val="00C80DEA"/>
    <w:rsid w:val="00C814D6"/>
    <w:rsid w:val="00C81712"/>
    <w:rsid w:val="00C81C0B"/>
    <w:rsid w:val="00C81FD3"/>
    <w:rsid w:val="00C82A7F"/>
    <w:rsid w:val="00C82F22"/>
    <w:rsid w:val="00C832DC"/>
    <w:rsid w:val="00C8377F"/>
    <w:rsid w:val="00C83FFC"/>
    <w:rsid w:val="00C84508"/>
    <w:rsid w:val="00C8476C"/>
    <w:rsid w:val="00C8646D"/>
    <w:rsid w:val="00C866DB"/>
    <w:rsid w:val="00C86A7C"/>
    <w:rsid w:val="00C87C7D"/>
    <w:rsid w:val="00C905A4"/>
    <w:rsid w:val="00C91243"/>
    <w:rsid w:val="00C918BC"/>
    <w:rsid w:val="00C91DE3"/>
    <w:rsid w:val="00C91DFA"/>
    <w:rsid w:val="00C922E0"/>
    <w:rsid w:val="00C92815"/>
    <w:rsid w:val="00C92865"/>
    <w:rsid w:val="00C92C7F"/>
    <w:rsid w:val="00C9369D"/>
    <w:rsid w:val="00C936A7"/>
    <w:rsid w:val="00C93B85"/>
    <w:rsid w:val="00C93D91"/>
    <w:rsid w:val="00C944FA"/>
    <w:rsid w:val="00C94E45"/>
    <w:rsid w:val="00C957C7"/>
    <w:rsid w:val="00C95830"/>
    <w:rsid w:val="00C95854"/>
    <w:rsid w:val="00C95EFF"/>
    <w:rsid w:val="00C95FE5"/>
    <w:rsid w:val="00C9676D"/>
    <w:rsid w:val="00C969A8"/>
    <w:rsid w:val="00C96E6F"/>
    <w:rsid w:val="00C97617"/>
    <w:rsid w:val="00C977F9"/>
    <w:rsid w:val="00C97872"/>
    <w:rsid w:val="00C97E9C"/>
    <w:rsid w:val="00CA0410"/>
    <w:rsid w:val="00CA0532"/>
    <w:rsid w:val="00CA113D"/>
    <w:rsid w:val="00CA1907"/>
    <w:rsid w:val="00CA2241"/>
    <w:rsid w:val="00CA241B"/>
    <w:rsid w:val="00CA2D69"/>
    <w:rsid w:val="00CA3176"/>
    <w:rsid w:val="00CA3CDD"/>
    <w:rsid w:val="00CA403B"/>
    <w:rsid w:val="00CA4ECB"/>
    <w:rsid w:val="00CA505A"/>
    <w:rsid w:val="00CA5805"/>
    <w:rsid w:val="00CA59DD"/>
    <w:rsid w:val="00CA5B2A"/>
    <w:rsid w:val="00CA60D5"/>
    <w:rsid w:val="00CA64F7"/>
    <w:rsid w:val="00CA658C"/>
    <w:rsid w:val="00CA659C"/>
    <w:rsid w:val="00CA69D6"/>
    <w:rsid w:val="00CB008E"/>
    <w:rsid w:val="00CB01FA"/>
    <w:rsid w:val="00CB0737"/>
    <w:rsid w:val="00CB07BB"/>
    <w:rsid w:val="00CB097A"/>
    <w:rsid w:val="00CB0CA9"/>
    <w:rsid w:val="00CB0DC5"/>
    <w:rsid w:val="00CB1248"/>
    <w:rsid w:val="00CB1748"/>
    <w:rsid w:val="00CB197C"/>
    <w:rsid w:val="00CB1FB6"/>
    <w:rsid w:val="00CB251A"/>
    <w:rsid w:val="00CB26EC"/>
    <w:rsid w:val="00CB2800"/>
    <w:rsid w:val="00CB2D2A"/>
    <w:rsid w:val="00CB3D67"/>
    <w:rsid w:val="00CB40D7"/>
    <w:rsid w:val="00CB47EE"/>
    <w:rsid w:val="00CB4976"/>
    <w:rsid w:val="00CB50D2"/>
    <w:rsid w:val="00CB5471"/>
    <w:rsid w:val="00CB59EB"/>
    <w:rsid w:val="00CB5B1E"/>
    <w:rsid w:val="00CB5D18"/>
    <w:rsid w:val="00CB5FFC"/>
    <w:rsid w:val="00CB6438"/>
    <w:rsid w:val="00CB6844"/>
    <w:rsid w:val="00CB6B96"/>
    <w:rsid w:val="00CB6E97"/>
    <w:rsid w:val="00CB787A"/>
    <w:rsid w:val="00CB7C45"/>
    <w:rsid w:val="00CB7D2D"/>
    <w:rsid w:val="00CC06CB"/>
    <w:rsid w:val="00CC07EB"/>
    <w:rsid w:val="00CC0B8F"/>
    <w:rsid w:val="00CC0C4A"/>
    <w:rsid w:val="00CC0D9D"/>
    <w:rsid w:val="00CC17CD"/>
    <w:rsid w:val="00CC17F0"/>
    <w:rsid w:val="00CC1853"/>
    <w:rsid w:val="00CC1F5D"/>
    <w:rsid w:val="00CC1FAE"/>
    <w:rsid w:val="00CC29C5"/>
    <w:rsid w:val="00CC3A23"/>
    <w:rsid w:val="00CC4270"/>
    <w:rsid w:val="00CC45CB"/>
    <w:rsid w:val="00CC4C71"/>
    <w:rsid w:val="00CC67C6"/>
    <w:rsid w:val="00CC6A54"/>
    <w:rsid w:val="00CC737C"/>
    <w:rsid w:val="00CC75C9"/>
    <w:rsid w:val="00CD06C1"/>
    <w:rsid w:val="00CD087D"/>
    <w:rsid w:val="00CD0F5D"/>
    <w:rsid w:val="00CD1546"/>
    <w:rsid w:val="00CD1AC2"/>
    <w:rsid w:val="00CD1B70"/>
    <w:rsid w:val="00CD1C0B"/>
    <w:rsid w:val="00CD239A"/>
    <w:rsid w:val="00CD314E"/>
    <w:rsid w:val="00CD31EE"/>
    <w:rsid w:val="00CD3647"/>
    <w:rsid w:val="00CD46E6"/>
    <w:rsid w:val="00CD46FB"/>
    <w:rsid w:val="00CD5512"/>
    <w:rsid w:val="00CD5770"/>
    <w:rsid w:val="00CD57AD"/>
    <w:rsid w:val="00CD5FDF"/>
    <w:rsid w:val="00CD619D"/>
    <w:rsid w:val="00CD67EE"/>
    <w:rsid w:val="00CD6E3D"/>
    <w:rsid w:val="00CD71AB"/>
    <w:rsid w:val="00CD74DA"/>
    <w:rsid w:val="00CD771C"/>
    <w:rsid w:val="00CE0109"/>
    <w:rsid w:val="00CE0B1D"/>
    <w:rsid w:val="00CE0CE9"/>
    <w:rsid w:val="00CE0EF5"/>
    <w:rsid w:val="00CE1292"/>
    <w:rsid w:val="00CE1F19"/>
    <w:rsid w:val="00CE1FC5"/>
    <w:rsid w:val="00CE2567"/>
    <w:rsid w:val="00CE26BC"/>
    <w:rsid w:val="00CE2788"/>
    <w:rsid w:val="00CE2CA0"/>
    <w:rsid w:val="00CE2F42"/>
    <w:rsid w:val="00CE371A"/>
    <w:rsid w:val="00CE46E5"/>
    <w:rsid w:val="00CE485A"/>
    <w:rsid w:val="00CE5279"/>
    <w:rsid w:val="00CE52AC"/>
    <w:rsid w:val="00CE5A78"/>
    <w:rsid w:val="00CE78AE"/>
    <w:rsid w:val="00CE7BF1"/>
    <w:rsid w:val="00CE7E62"/>
    <w:rsid w:val="00CF006E"/>
    <w:rsid w:val="00CF062B"/>
    <w:rsid w:val="00CF0925"/>
    <w:rsid w:val="00CF19DA"/>
    <w:rsid w:val="00CF1C41"/>
    <w:rsid w:val="00CF1C7F"/>
    <w:rsid w:val="00CF1CC0"/>
    <w:rsid w:val="00CF24F8"/>
    <w:rsid w:val="00CF2653"/>
    <w:rsid w:val="00CF2A98"/>
    <w:rsid w:val="00CF2F34"/>
    <w:rsid w:val="00CF4247"/>
    <w:rsid w:val="00CF4408"/>
    <w:rsid w:val="00CF47C4"/>
    <w:rsid w:val="00CF50CD"/>
    <w:rsid w:val="00CF5263"/>
    <w:rsid w:val="00CF52F8"/>
    <w:rsid w:val="00CF57A6"/>
    <w:rsid w:val="00CF60B5"/>
    <w:rsid w:val="00CF763A"/>
    <w:rsid w:val="00CF78A0"/>
    <w:rsid w:val="00CF7F8E"/>
    <w:rsid w:val="00D004FA"/>
    <w:rsid w:val="00D00D2B"/>
    <w:rsid w:val="00D01124"/>
    <w:rsid w:val="00D0154D"/>
    <w:rsid w:val="00D01B21"/>
    <w:rsid w:val="00D01E2F"/>
    <w:rsid w:val="00D02912"/>
    <w:rsid w:val="00D03102"/>
    <w:rsid w:val="00D03727"/>
    <w:rsid w:val="00D0378A"/>
    <w:rsid w:val="00D0381C"/>
    <w:rsid w:val="00D042AE"/>
    <w:rsid w:val="00D043B9"/>
    <w:rsid w:val="00D0452D"/>
    <w:rsid w:val="00D05132"/>
    <w:rsid w:val="00D05EA9"/>
    <w:rsid w:val="00D071F8"/>
    <w:rsid w:val="00D07252"/>
    <w:rsid w:val="00D074F4"/>
    <w:rsid w:val="00D07AEB"/>
    <w:rsid w:val="00D07C9A"/>
    <w:rsid w:val="00D07CE1"/>
    <w:rsid w:val="00D10239"/>
    <w:rsid w:val="00D1026A"/>
    <w:rsid w:val="00D107CF"/>
    <w:rsid w:val="00D10D57"/>
    <w:rsid w:val="00D10FAE"/>
    <w:rsid w:val="00D11832"/>
    <w:rsid w:val="00D11B0B"/>
    <w:rsid w:val="00D12293"/>
    <w:rsid w:val="00D12484"/>
    <w:rsid w:val="00D136AE"/>
    <w:rsid w:val="00D13BD2"/>
    <w:rsid w:val="00D14236"/>
    <w:rsid w:val="00D14553"/>
    <w:rsid w:val="00D14AE0"/>
    <w:rsid w:val="00D14C08"/>
    <w:rsid w:val="00D14DB1"/>
    <w:rsid w:val="00D156A9"/>
    <w:rsid w:val="00D15F43"/>
    <w:rsid w:val="00D15FB9"/>
    <w:rsid w:val="00D16C3C"/>
    <w:rsid w:val="00D16CCD"/>
    <w:rsid w:val="00D16E87"/>
    <w:rsid w:val="00D17224"/>
    <w:rsid w:val="00D17C5A"/>
    <w:rsid w:val="00D17D8A"/>
    <w:rsid w:val="00D20B8B"/>
    <w:rsid w:val="00D20CBF"/>
    <w:rsid w:val="00D2162C"/>
    <w:rsid w:val="00D218BD"/>
    <w:rsid w:val="00D21A3C"/>
    <w:rsid w:val="00D22CC0"/>
    <w:rsid w:val="00D233F1"/>
    <w:rsid w:val="00D23EE3"/>
    <w:rsid w:val="00D243CF"/>
    <w:rsid w:val="00D2512D"/>
    <w:rsid w:val="00D25158"/>
    <w:rsid w:val="00D256F8"/>
    <w:rsid w:val="00D25F8F"/>
    <w:rsid w:val="00D264F2"/>
    <w:rsid w:val="00D2685C"/>
    <w:rsid w:val="00D26941"/>
    <w:rsid w:val="00D26A3B"/>
    <w:rsid w:val="00D27055"/>
    <w:rsid w:val="00D272BC"/>
    <w:rsid w:val="00D273A3"/>
    <w:rsid w:val="00D2743B"/>
    <w:rsid w:val="00D2790F"/>
    <w:rsid w:val="00D27DC0"/>
    <w:rsid w:val="00D302FD"/>
    <w:rsid w:val="00D3038A"/>
    <w:rsid w:val="00D3098D"/>
    <w:rsid w:val="00D30CC8"/>
    <w:rsid w:val="00D30D4D"/>
    <w:rsid w:val="00D316AD"/>
    <w:rsid w:val="00D317D6"/>
    <w:rsid w:val="00D31A02"/>
    <w:rsid w:val="00D32473"/>
    <w:rsid w:val="00D32E93"/>
    <w:rsid w:val="00D3323C"/>
    <w:rsid w:val="00D33420"/>
    <w:rsid w:val="00D33456"/>
    <w:rsid w:val="00D33816"/>
    <w:rsid w:val="00D3396F"/>
    <w:rsid w:val="00D33D4D"/>
    <w:rsid w:val="00D3447B"/>
    <w:rsid w:val="00D34990"/>
    <w:rsid w:val="00D34A0B"/>
    <w:rsid w:val="00D352DE"/>
    <w:rsid w:val="00D35615"/>
    <w:rsid w:val="00D35C53"/>
    <w:rsid w:val="00D36234"/>
    <w:rsid w:val="00D36371"/>
    <w:rsid w:val="00D36C34"/>
    <w:rsid w:val="00D37065"/>
    <w:rsid w:val="00D3740D"/>
    <w:rsid w:val="00D37A1F"/>
    <w:rsid w:val="00D37AC3"/>
    <w:rsid w:val="00D402B2"/>
    <w:rsid w:val="00D40571"/>
    <w:rsid w:val="00D4066D"/>
    <w:rsid w:val="00D40805"/>
    <w:rsid w:val="00D4186C"/>
    <w:rsid w:val="00D437D8"/>
    <w:rsid w:val="00D44424"/>
    <w:rsid w:val="00D4478F"/>
    <w:rsid w:val="00D44994"/>
    <w:rsid w:val="00D44999"/>
    <w:rsid w:val="00D44A4F"/>
    <w:rsid w:val="00D44E27"/>
    <w:rsid w:val="00D44E6B"/>
    <w:rsid w:val="00D45C0D"/>
    <w:rsid w:val="00D45DF3"/>
    <w:rsid w:val="00D46174"/>
    <w:rsid w:val="00D4663F"/>
    <w:rsid w:val="00D46E85"/>
    <w:rsid w:val="00D4758D"/>
    <w:rsid w:val="00D475A1"/>
    <w:rsid w:val="00D475BC"/>
    <w:rsid w:val="00D47DD0"/>
    <w:rsid w:val="00D50183"/>
    <w:rsid w:val="00D509B5"/>
    <w:rsid w:val="00D50C92"/>
    <w:rsid w:val="00D518D9"/>
    <w:rsid w:val="00D51D12"/>
    <w:rsid w:val="00D522C3"/>
    <w:rsid w:val="00D529E4"/>
    <w:rsid w:val="00D5329E"/>
    <w:rsid w:val="00D53356"/>
    <w:rsid w:val="00D5362B"/>
    <w:rsid w:val="00D538C3"/>
    <w:rsid w:val="00D54B1B"/>
    <w:rsid w:val="00D55072"/>
    <w:rsid w:val="00D551B5"/>
    <w:rsid w:val="00D56DB2"/>
    <w:rsid w:val="00D570FF"/>
    <w:rsid w:val="00D57413"/>
    <w:rsid w:val="00D5747F"/>
    <w:rsid w:val="00D57495"/>
    <w:rsid w:val="00D574FA"/>
    <w:rsid w:val="00D578B8"/>
    <w:rsid w:val="00D579C7"/>
    <w:rsid w:val="00D57F85"/>
    <w:rsid w:val="00D57F89"/>
    <w:rsid w:val="00D60189"/>
    <w:rsid w:val="00D608B2"/>
    <w:rsid w:val="00D60C8D"/>
    <w:rsid w:val="00D61374"/>
    <w:rsid w:val="00D6143C"/>
    <w:rsid w:val="00D6168A"/>
    <w:rsid w:val="00D616A5"/>
    <w:rsid w:val="00D61FF0"/>
    <w:rsid w:val="00D6211D"/>
    <w:rsid w:val="00D623DD"/>
    <w:rsid w:val="00D6265A"/>
    <w:rsid w:val="00D62956"/>
    <w:rsid w:val="00D62C97"/>
    <w:rsid w:val="00D63517"/>
    <w:rsid w:val="00D63B75"/>
    <w:rsid w:val="00D63F3C"/>
    <w:rsid w:val="00D6448A"/>
    <w:rsid w:val="00D64C67"/>
    <w:rsid w:val="00D651C5"/>
    <w:rsid w:val="00D659B1"/>
    <w:rsid w:val="00D65E00"/>
    <w:rsid w:val="00D66E18"/>
    <w:rsid w:val="00D6734D"/>
    <w:rsid w:val="00D679CF"/>
    <w:rsid w:val="00D679D3"/>
    <w:rsid w:val="00D67A52"/>
    <w:rsid w:val="00D704D3"/>
    <w:rsid w:val="00D70A27"/>
    <w:rsid w:val="00D71C04"/>
    <w:rsid w:val="00D71C54"/>
    <w:rsid w:val="00D71F28"/>
    <w:rsid w:val="00D72836"/>
    <w:rsid w:val="00D72B9A"/>
    <w:rsid w:val="00D72F4C"/>
    <w:rsid w:val="00D732F3"/>
    <w:rsid w:val="00D7356F"/>
    <w:rsid w:val="00D73587"/>
    <w:rsid w:val="00D738BD"/>
    <w:rsid w:val="00D738C9"/>
    <w:rsid w:val="00D73EBB"/>
    <w:rsid w:val="00D747C2"/>
    <w:rsid w:val="00D74896"/>
    <w:rsid w:val="00D751FB"/>
    <w:rsid w:val="00D754D6"/>
    <w:rsid w:val="00D758C3"/>
    <w:rsid w:val="00D75E57"/>
    <w:rsid w:val="00D76011"/>
    <w:rsid w:val="00D7612E"/>
    <w:rsid w:val="00D761AA"/>
    <w:rsid w:val="00D76FAE"/>
    <w:rsid w:val="00D77084"/>
    <w:rsid w:val="00D77245"/>
    <w:rsid w:val="00D775CD"/>
    <w:rsid w:val="00D777D7"/>
    <w:rsid w:val="00D77F53"/>
    <w:rsid w:val="00D805D9"/>
    <w:rsid w:val="00D8086B"/>
    <w:rsid w:val="00D808E2"/>
    <w:rsid w:val="00D80AB8"/>
    <w:rsid w:val="00D81792"/>
    <w:rsid w:val="00D819B1"/>
    <w:rsid w:val="00D81C85"/>
    <w:rsid w:val="00D81CF3"/>
    <w:rsid w:val="00D82494"/>
    <w:rsid w:val="00D831CA"/>
    <w:rsid w:val="00D83AE9"/>
    <w:rsid w:val="00D84C25"/>
    <w:rsid w:val="00D8563A"/>
    <w:rsid w:val="00D857B8"/>
    <w:rsid w:val="00D85E1E"/>
    <w:rsid w:val="00D86DC2"/>
    <w:rsid w:val="00D86FB4"/>
    <w:rsid w:val="00D87175"/>
    <w:rsid w:val="00D87579"/>
    <w:rsid w:val="00D87ABF"/>
    <w:rsid w:val="00D90477"/>
    <w:rsid w:val="00D90CD3"/>
    <w:rsid w:val="00D90CE2"/>
    <w:rsid w:val="00D9132D"/>
    <w:rsid w:val="00D919A1"/>
    <w:rsid w:val="00D919E6"/>
    <w:rsid w:val="00D91BE1"/>
    <w:rsid w:val="00D9237F"/>
    <w:rsid w:val="00D92556"/>
    <w:rsid w:val="00D92C29"/>
    <w:rsid w:val="00D92ECA"/>
    <w:rsid w:val="00D931D6"/>
    <w:rsid w:val="00D936E2"/>
    <w:rsid w:val="00D944B9"/>
    <w:rsid w:val="00D95104"/>
    <w:rsid w:val="00D95334"/>
    <w:rsid w:val="00D95600"/>
    <w:rsid w:val="00D95A83"/>
    <w:rsid w:val="00D95C52"/>
    <w:rsid w:val="00D96695"/>
    <w:rsid w:val="00D9683C"/>
    <w:rsid w:val="00D96A8D"/>
    <w:rsid w:val="00D97884"/>
    <w:rsid w:val="00D97C16"/>
    <w:rsid w:val="00DA0150"/>
    <w:rsid w:val="00DA0A7F"/>
    <w:rsid w:val="00DA0DCB"/>
    <w:rsid w:val="00DA1C31"/>
    <w:rsid w:val="00DA20BC"/>
    <w:rsid w:val="00DA20E3"/>
    <w:rsid w:val="00DA2ED7"/>
    <w:rsid w:val="00DA2FBF"/>
    <w:rsid w:val="00DA33F1"/>
    <w:rsid w:val="00DA3CCA"/>
    <w:rsid w:val="00DA3E7A"/>
    <w:rsid w:val="00DA430C"/>
    <w:rsid w:val="00DA444F"/>
    <w:rsid w:val="00DA466B"/>
    <w:rsid w:val="00DA4BD7"/>
    <w:rsid w:val="00DA5448"/>
    <w:rsid w:val="00DA55C9"/>
    <w:rsid w:val="00DA5C8F"/>
    <w:rsid w:val="00DA615D"/>
    <w:rsid w:val="00DA62CA"/>
    <w:rsid w:val="00DA655B"/>
    <w:rsid w:val="00DA6598"/>
    <w:rsid w:val="00DA6955"/>
    <w:rsid w:val="00DA6C0F"/>
    <w:rsid w:val="00DA702F"/>
    <w:rsid w:val="00DA7277"/>
    <w:rsid w:val="00DA7F8A"/>
    <w:rsid w:val="00DB0176"/>
    <w:rsid w:val="00DB0404"/>
    <w:rsid w:val="00DB0473"/>
    <w:rsid w:val="00DB11F8"/>
    <w:rsid w:val="00DB18F8"/>
    <w:rsid w:val="00DB1F2A"/>
    <w:rsid w:val="00DB20F1"/>
    <w:rsid w:val="00DB2133"/>
    <w:rsid w:val="00DB21D3"/>
    <w:rsid w:val="00DB297F"/>
    <w:rsid w:val="00DB3153"/>
    <w:rsid w:val="00DB317A"/>
    <w:rsid w:val="00DB36FF"/>
    <w:rsid w:val="00DB3B82"/>
    <w:rsid w:val="00DB4523"/>
    <w:rsid w:val="00DB4686"/>
    <w:rsid w:val="00DB485D"/>
    <w:rsid w:val="00DB4C7E"/>
    <w:rsid w:val="00DB5A56"/>
    <w:rsid w:val="00DB5FE3"/>
    <w:rsid w:val="00DB66D5"/>
    <w:rsid w:val="00DB6EED"/>
    <w:rsid w:val="00DB7D94"/>
    <w:rsid w:val="00DC006D"/>
    <w:rsid w:val="00DC03D3"/>
    <w:rsid w:val="00DC0468"/>
    <w:rsid w:val="00DC09F9"/>
    <w:rsid w:val="00DC1327"/>
    <w:rsid w:val="00DC1350"/>
    <w:rsid w:val="00DC1DD3"/>
    <w:rsid w:val="00DC2242"/>
    <w:rsid w:val="00DC2503"/>
    <w:rsid w:val="00DC3237"/>
    <w:rsid w:val="00DC416A"/>
    <w:rsid w:val="00DC41A4"/>
    <w:rsid w:val="00DC5000"/>
    <w:rsid w:val="00DC5672"/>
    <w:rsid w:val="00DC57C7"/>
    <w:rsid w:val="00DC60A2"/>
    <w:rsid w:val="00DC6600"/>
    <w:rsid w:val="00DC6729"/>
    <w:rsid w:val="00DC67BD"/>
    <w:rsid w:val="00DC6924"/>
    <w:rsid w:val="00DC71F2"/>
    <w:rsid w:val="00DC7655"/>
    <w:rsid w:val="00DC7D59"/>
    <w:rsid w:val="00DD131B"/>
    <w:rsid w:val="00DD15E3"/>
    <w:rsid w:val="00DD1B13"/>
    <w:rsid w:val="00DD2025"/>
    <w:rsid w:val="00DD215E"/>
    <w:rsid w:val="00DD22EA"/>
    <w:rsid w:val="00DD23A0"/>
    <w:rsid w:val="00DD2D78"/>
    <w:rsid w:val="00DD38A7"/>
    <w:rsid w:val="00DD3EE0"/>
    <w:rsid w:val="00DD3EF5"/>
    <w:rsid w:val="00DD46FE"/>
    <w:rsid w:val="00DD53FA"/>
    <w:rsid w:val="00DD5EF4"/>
    <w:rsid w:val="00DD5F42"/>
    <w:rsid w:val="00DD617B"/>
    <w:rsid w:val="00DD6506"/>
    <w:rsid w:val="00DD68AE"/>
    <w:rsid w:val="00DD6BFC"/>
    <w:rsid w:val="00DD713C"/>
    <w:rsid w:val="00DD7234"/>
    <w:rsid w:val="00DD79BA"/>
    <w:rsid w:val="00DE0E59"/>
    <w:rsid w:val="00DE0F6C"/>
    <w:rsid w:val="00DE174C"/>
    <w:rsid w:val="00DE1EC5"/>
    <w:rsid w:val="00DE219B"/>
    <w:rsid w:val="00DE277D"/>
    <w:rsid w:val="00DE3622"/>
    <w:rsid w:val="00DE37BC"/>
    <w:rsid w:val="00DE3823"/>
    <w:rsid w:val="00DE3DFA"/>
    <w:rsid w:val="00DE463A"/>
    <w:rsid w:val="00DE4E66"/>
    <w:rsid w:val="00DE5158"/>
    <w:rsid w:val="00DE52E3"/>
    <w:rsid w:val="00DE624D"/>
    <w:rsid w:val="00DE729B"/>
    <w:rsid w:val="00DE7401"/>
    <w:rsid w:val="00DE7C00"/>
    <w:rsid w:val="00DE7C79"/>
    <w:rsid w:val="00DF03E9"/>
    <w:rsid w:val="00DF03ED"/>
    <w:rsid w:val="00DF04EE"/>
    <w:rsid w:val="00DF093A"/>
    <w:rsid w:val="00DF0BF4"/>
    <w:rsid w:val="00DF0C62"/>
    <w:rsid w:val="00DF13CE"/>
    <w:rsid w:val="00DF14F1"/>
    <w:rsid w:val="00DF179D"/>
    <w:rsid w:val="00DF1E9C"/>
    <w:rsid w:val="00DF285D"/>
    <w:rsid w:val="00DF316A"/>
    <w:rsid w:val="00DF3B6F"/>
    <w:rsid w:val="00DF44D0"/>
    <w:rsid w:val="00DF4572"/>
    <w:rsid w:val="00DF4658"/>
    <w:rsid w:val="00DF498B"/>
    <w:rsid w:val="00DF53B8"/>
    <w:rsid w:val="00DF68E4"/>
    <w:rsid w:val="00DF6C8B"/>
    <w:rsid w:val="00DF6F17"/>
    <w:rsid w:val="00DF706E"/>
    <w:rsid w:val="00DF7159"/>
    <w:rsid w:val="00DF71BB"/>
    <w:rsid w:val="00DF78FA"/>
    <w:rsid w:val="00E00177"/>
    <w:rsid w:val="00E002F1"/>
    <w:rsid w:val="00E0054A"/>
    <w:rsid w:val="00E0082C"/>
    <w:rsid w:val="00E00E04"/>
    <w:rsid w:val="00E01DAA"/>
    <w:rsid w:val="00E023E5"/>
    <w:rsid w:val="00E02432"/>
    <w:rsid w:val="00E025D3"/>
    <w:rsid w:val="00E03325"/>
    <w:rsid w:val="00E038A0"/>
    <w:rsid w:val="00E04022"/>
    <w:rsid w:val="00E04166"/>
    <w:rsid w:val="00E04562"/>
    <w:rsid w:val="00E0515A"/>
    <w:rsid w:val="00E05D66"/>
    <w:rsid w:val="00E070E0"/>
    <w:rsid w:val="00E0728F"/>
    <w:rsid w:val="00E0755C"/>
    <w:rsid w:val="00E10F5B"/>
    <w:rsid w:val="00E12809"/>
    <w:rsid w:val="00E12864"/>
    <w:rsid w:val="00E129E4"/>
    <w:rsid w:val="00E13B76"/>
    <w:rsid w:val="00E14A7E"/>
    <w:rsid w:val="00E151E1"/>
    <w:rsid w:val="00E156F0"/>
    <w:rsid w:val="00E165D8"/>
    <w:rsid w:val="00E16868"/>
    <w:rsid w:val="00E17048"/>
    <w:rsid w:val="00E174E1"/>
    <w:rsid w:val="00E17619"/>
    <w:rsid w:val="00E17805"/>
    <w:rsid w:val="00E20664"/>
    <w:rsid w:val="00E20A7C"/>
    <w:rsid w:val="00E20E86"/>
    <w:rsid w:val="00E20F79"/>
    <w:rsid w:val="00E21278"/>
    <w:rsid w:val="00E21335"/>
    <w:rsid w:val="00E21A82"/>
    <w:rsid w:val="00E21B95"/>
    <w:rsid w:val="00E22CCD"/>
    <w:rsid w:val="00E2352B"/>
    <w:rsid w:val="00E235F0"/>
    <w:rsid w:val="00E238AE"/>
    <w:rsid w:val="00E23A11"/>
    <w:rsid w:val="00E23FB7"/>
    <w:rsid w:val="00E24A27"/>
    <w:rsid w:val="00E25107"/>
    <w:rsid w:val="00E25A8A"/>
    <w:rsid w:val="00E25DAA"/>
    <w:rsid w:val="00E25F89"/>
    <w:rsid w:val="00E264A6"/>
    <w:rsid w:val="00E272B6"/>
    <w:rsid w:val="00E274E3"/>
    <w:rsid w:val="00E30764"/>
    <w:rsid w:val="00E30C83"/>
    <w:rsid w:val="00E31410"/>
    <w:rsid w:val="00E315B2"/>
    <w:rsid w:val="00E31AD9"/>
    <w:rsid w:val="00E32463"/>
    <w:rsid w:val="00E32D62"/>
    <w:rsid w:val="00E339DC"/>
    <w:rsid w:val="00E33E15"/>
    <w:rsid w:val="00E34468"/>
    <w:rsid w:val="00E34BCE"/>
    <w:rsid w:val="00E35397"/>
    <w:rsid w:val="00E3544C"/>
    <w:rsid w:val="00E3546F"/>
    <w:rsid w:val="00E361B8"/>
    <w:rsid w:val="00E36A1B"/>
    <w:rsid w:val="00E371C6"/>
    <w:rsid w:val="00E3781E"/>
    <w:rsid w:val="00E37AF7"/>
    <w:rsid w:val="00E37E62"/>
    <w:rsid w:val="00E41EB5"/>
    <w:rsid w:val="00E429ED"/>
    <w:rsid w:val="00E43F37"/>
    <w:rsid w:val="00E44C8F"/>
    <w:rsid w:val="00E450ED"/>
    <w:rsid w:val="00E4586F"/>
    <w:rsid w:val="00E45F48"/>
    <w:rsid w:val="00E4647D"/>
    <w:rsid w:val="00E46D3D"/>
    <w:rsid w:val="00E4791B"/>
    <w:rsid w:val="00E47E31"/>
    <w:rsid w:val="00E5009F"/>
    <w:rsid w:val="00E50124"/>
    <w:rsid w:val="00E502DF"/>
    <w:rsid w:val="00E5035D"/>
    <w:rsid w:val="00E506E1"/>
    <w:rsid w:val="00E50AC6"/>
    <w:rsid w:val="00E50F21"/>
    <w:rsid w:val="00E5104B"/>
    <w:rsid w:val="00E516BB"/>
    <w:rsid w:val="00E51DDD"/>
    <w:rsid w:val="00E51FDD"/>
    <w:rsid w:val="00E52435"/>
    <w:rsid w:val="00E52AA6"/>
    <w:rsid w:val="00E52DCE"/>
    <w:rsid w:val="00E53122"/>
    <w:rsid w:val="00E5351B"/>
    <w:rsid w:val="00E53D30"/>
    <w:rsid w:val="00E53FA9"/>
    <w:rsid w:val="00E5414C"/>
    <w:rsid w:val="00E54551"/>
    <w:rsid w:val="00E5458A"/>
    <w:rsid w:val="00E547B3"/>
    <w:rsid w:val="00E554B7"/>
    <w:rsid w:val="00E55BEE"/>
    <w:rsid w:val="00E55E30"/>
    <w:rsid w:val="00E56672"/>
    <w:rsid w:val="00E57211"/>
    <w:rsid w:val="00E5723F"/>
    <w:rsid w:val="00E5733D"/>
    <w:rsid w:val="00E5791E"/>
    <w:rsid w:val="00E57A39"/>
    <w:rsid w:val="00E60851"/>
    <w:rsid w:val="00E6096C"/>
    <w:rsid w:val="00E61672"/>
    <w:rsid w:val="00E61CC0"/>
    <w:rsid w:val="00E61EF8"/>
    <w:rsid w:val="00E61FD4"/>
    <w:rsid w:val="00E62191"/>
    <w:rsid w:val="00E6277B"/>
    <w:rsid w:val="00E62C0B"/>
    <w:rsid w:val="00E62EF0"/>
    <w:rsid w:val="00E632A3"/>
    <w:rsid w:val="00E64424"/>
    <w:rsid w:val="00E64C99"/>
    <w:rsid w:val="00E64CD3"/>
    <w:rsid w:val="00E64CF6"/>
    <w:rsid w:val="00E657D4"/>
    <w:rsid w:val="00E658F7"/>
    <w:rsid w:val="00E65D64"/>
    <w:rsid w:val="00E66207"/>
    <w:rsid w:val="00E66385"/>
    <w:rsid w:val="00E66412"/>
    <w:rsid w:val="00E6710F"/>
    <w:rsid w:val="00E671C9"/>
    <w:rsid w:val="00E672AA"/>
    <w:rsid w:val="00E673F9"/>
    <w:rsid w:val="00E6743F"/>
    <w:rsid w:val="00E6758E"/>
    <w:rsid w:val="00E67E23"/>
    <w:rsid w:val="00E70016"/>
    <w:rsid w:val="00E70BC7"/>
    <w:rsid w:val="00E70FBC"/>
    <w:rsid w:val="00E70FD1"/>
    <w:rsid w:val="00E724E0"/>
    <w:rsid w:val="00E72C01"/>
    <w:rsid w:val="00E72E83"/>
    <w:rsid w:val="00E73214"/>
    <w:rsid w:val="00E73667"/>
    <w:rsid w:val="00E73AF0"/>
    <w:rsid w:val="00E741AC"/>
    <w:rsid w:val="00E74D04"/>
    <w:rsid w:val="00E75174"/>
    <w:rsid w:val="00E75A02"/>
    <w:rsid w:val="00E75EBA"/>
    <w:rsid w:val="00E763A1"/>
    <w:rsid w:val="00E763B4"/>
    <w:rsid w:val="00E76C2C"/>
    <w:rsid w:val="00E772C8"/>
    <w:rsid w:val="00E772F8"/>
    <w:rsid w:val="00E776EC"/>
    <w:rsid w:val="00E77848"/>
    <w:rsid w:val="00E80514"/>
    <w:rsid w:val="00E80E5B"/>
    <w:rsid w:val="00E816C5"/>
    <w:rsid w:val="00E81A56"/>
    <w:rsid w:val="00E81B91"/>
    <w:rsid w:val="00E81CE0"/>
    <w:rsid w:val="00E81D5A"/>
    <w:rsid w:val="00E81E7C"/>
    <w:rsid w:val="00E8224D"/>
    <w:rsid w:val="00E822B6"/>
    <w:rsid w:val="00E83211"/>
    <w:rsid w:val="00E83259"/>
    <w:rsid w:val="00E836B3"/>
    <w:rsid w:val="00E837F6"/>
    <w:rsid w:val="00E83A0D"/>
    <w:rsid w:val="00E84219"/>
    <w:rsid w:val="00E848B6"/>
    <w:rsid w:val="00E8519F"/>
    <w:rsid w:val="00E852B3"/>
    <w:rsid w:val="00E85CC3"/>
    <w:rsid w:val="00E862BA"/>
    <w:rsid w:val="00E8644A"/>
    <w:rsid w:val="00E86572"/>
    <w:rsid w:val="00E87770"/>
    <w:rsid w:val="00E87789"/>
    <w:rsid w:val="00E90279"/>
    <w:rsid w:val="00E90291"/>
    <w:rsid w:val="00E90635"/>
    <w:rsid w:val="00E9070F"/>
    <w:rsid w:val="00E908AF"/>
    <w:rsid w:val="00E909A1"/>
    <w:rsid w:val="00E90BFF"/>
    <w:rsid w:val="00E91421"/>
    <w:rsid w:val="00E91F04"/>
    <w:rsid w:val="00E91F35"/>
    <w:rsid w:val="00E92965"/>
    <w:rsid w:val="00E931D9"/>
    <w:rsid w:val="00E9337C"/>
    <w:rsid w:val="00E93CCD"/>
    <w:rsid w:val="00E9445B"/>
    <w:rsid w:val="00E94F9A"/>
    <w:rsid w:val="00E9525E"/>
    <w:rsid w:val="00E95BA6"/>
    <w:rsid w:val="00E97648"/>
    <w:rsid w:val="00E97C0B"/>
    <w:rsid w:val="00EA09BB"/>
    <w:rsid w:val="00EA0E4A"/>
    <w:rsid w:val="00EA13A9"/>
    <w:rsid w:val="00EA179E"/>
    <w:rsid w:val="00EA1A54"/>
    <w:rsid w:val="00EA2226"/>
    <w:rsid w:val="00EA26FC"/>
    <w:rsid w:val="00EA287A"/>
    <w:rsid w:val="00EA2CBA"/>
    <w:rsid w:val="00EA2DD4"/>
    <w:rsid w:val="00EA2EF5"/>
    <w:rsid w:val="00EA2F0B"/>
    <w:rsid w:val="00EA31DA"/>
    <w:rsid w:val="00EA3834"/>
    <w:rsid w:val="00EA3B5A"/>
    <w:rsid w:val="00EA3D4E"/>
    <w:rsid w:val="00EA3D99"/>
    <w:rsid w:val="00EA410E"/>
    <w:rsid w:val="00EA4573"/>
    <w:rsid w:val="00EA4663"/>
    <w:rsid w:val="00EA4C7A"/>
    <w:rsid w:val="00EA4FD1"/>
    <w:rsid w:val="00EA53C2"/>
    <w:rsid w:val="00EA5695"/>
    <w:rsid w:val="00EA5B0A"/>
    <w:rsid w:val="00EA5BCD"/>
    <w:rsid w:val="00EA65AD"/>
    <w:rsid w:val="00EA67CF"/>
    <w:rsid w:val="00EA696C"/>
    <w:rsid w:val="00EA6AB7"/>
    <w:rsid w:val="00EA6F43"/>
    <w:rsid w:val="00EA719E"/>
    <w:rsid w:val="00EA7304"/>
    <w:rsid w:val="00EA7FBB"/>
    <w:rsid w:val="00EA7FCF"/>
    <w:rsid w:val="00EB0222"/>
    <w:rsid w:val="00EB0CA3"/>
    <w:rsid w:val="00EB104F"/>
    <w:rsid w:val="00EB1B27"/>
    <w:rsid w:val="00EB1DA8"/>
    <w:rsid w:val="00EB1E05"/>
    <w:rsid w:val="00EB302F"/>
    <w:rsid w:val="00EB31F6"/>
    <w:rsid w:val="00EB3D0E"/>
    <w:rsid w:val="00EB49C9"/>
    <w:rsid w:val="00EB4AD6"/>
    <w:rsid w:val="00EB4CFF"/>
    <w:rsid w:val="00EB5476"/>
    <w:rsid w:val="00EB652A"/>
    <w:rsid w:val="00EB7070"/>
    <w:rsid w:val="00EB70B0"/>
    <w:rsid w:val="00EB7633"/>
    <w:rsid w:val="00EB7736"/>
    <w:rsid w:val="00EC0333"/>
    <w:rsid w:val="00EC0C0F"/>
    <w:rsid w:val="00EC16BC"/>
    <w:rsid w:val="00EC257C"/>
    <w:rsid w:val="00EC295E"/>
    <w:rsid w:val="00EC2AF0"/>
    <w:rsid w:val="00EC2E2D"/>
    <w:rsid w:val="00EC3BDA"/>
    <w:rsid w:val="00EC4117"/>
    <w:rsid w:val="00EC462B"/>
    <w:rsid w:val="00EC4723"/>
    <w:rsid w:val="00EC4F60"/>
    <w:rsid w:val="00EC56E0"/>
    <w:rsid w:val="00EC6057"/>
    <w:rsid w:val="00EC60A8"/>
    <w:rsid w:val="00EC6847"/>
    <w:rsid w:val="00EC6EDB"/>
    <w:rsid w:val="00EC7614"/>
    <w:rsid w:val="00EC7B6E"/>
    <w:rsid w:val="00EC7DB6"/>
    <w:rsid w:val="00ED0BD5"/>
    <w:rsid w:val="00ED13F8"/>
    <w:rsid w:val="00ED162F"/>
    <w:rsid w:val="00ED226D"/>
    <w:rsid w:val="00ED23B3"/>
    <w:rsid w:val="00ED2C31"/>
    <w:rsid w:val="00ED2E52"/>
    <w:rsid w:val="00ED3024"/>
    <w:rsid w:val="00ED3A4C"/>
    <w:rsid w:val="00ED3AFE"/>
    <w:rsid w:val="00ED47AE"/>
    <w:rsid w:val="00ED5AAE"/>
    <w:rsid w:val="00ED5C49"/>
    <w:rsid w:val="00ED5FE4"/>
    <w:rsid w:val="00ED6A48"/>
    <w:rsid w:val="00ED71C5"/>
    <w:rsid w:val="00EE0BDF"/>
    <w:rsid w:val="00EE1183"/>
    <w:rsid w:val="00EE1412"/>
    <w:rsid w:val="00EE16FA"/>
    <w:rsid w:val="00EE2057"/>
    <w:rsid w:val="00EE39B6"/>
    <w:rsid w:val="00EE3C42"/>
    <w:rsid w:val="00EE3D4F"/>
    <w:rsid w:val="00EE46EB"/>
    <w:rsid w:val="00EE4F0E"/>
    <w:rsid w:val="00EE4F80"/>
    <w:rsid w:val="00EE534D"/>
    <w:rsid w:val="00EE5523"/>
    <w:rsid w:val="00EE5560"/>
    <w:rsid w:val="00EE5B3E"/>
    <w:rsid w:val="00EE5EFF"/>
    <w:rsid w:val="00EE64D9"/>
    <w:rsid w:val="00EE68DA"/>
    <w:rsid w:val="00EE69FE"/>
    <w:rsid w:val="00EE6F1E"/>
    <w:rsid w:val="00EE7318"/>
    <w:rsid w:val="00EE73B9"/>
    <w:rsid w:val="00EF0348"/>
    <w:rsid w:val="00EF082A"/>
    <w:rsid w:val="00EF0DF4"/>
    <w:rsid w:val="00EF1F9C"/>
    <w:rsid w:val="00EF2245"/>
    <w:rsid w:val="00EF23AB"/>
    <w:rsid w:val="00EF2491"/>
    <w:rsid w:val="00EF2E4A"/>
    <w:rsid w:val="00EF2E9C"/>
    <w:rsid w:val="00EF3A8A"/>
    <w:rsid w:val="00EF4290"/>
    <w:rsid w:val="00EF4366"/>
    <w:rsid w:val="00EF4CD6"/>
    <w:rsid w:val="00EF5003"/>
    <w:rsid w:val="00EF5212"/>
    <w:rsid w:val="00EF55A0"/>
    <w:rsid w:val="00EF5A91"/>
    <w:rsid w:val="00EF6315"/>
    <w:rsid w:val="00EF63D1"/>
    <w:rsid w:val="00EF6513"/>
    <w:rsid w:val="00EF6683"/>
    <w:rsid w:val="00EF7002"/>
    <w:rsid w:val="00EF7225"/>
    <w:rsid w:val="00EF769B"/>
    <w:rsid w:val="00EF77D0"/>
    <w:rsid w:val="00EF7846"/>
    <w:rsid w:val="00F00B37"/>
    <w:rsid w:val="00F00CB5"/>
    <w:rsid w:val="00F01096"/>
    <w:rsid w:val="00F013BA"/>
    <w:rsid w:val="00F013E1"/>
    <w:rsid w:val="00F018D8"/>
    <w:rsid w:val="00F027BA"/>
    <w:rsid w:val="00F02DCA"/>
    <w:rsid w:val="00F031B2"/>
    <w:rsid w:val="00F03A2E"/>
    <w:rsid w:val="00F03E79"/>
    <w:rsid w:val="00F0502D"/>
    <w:rsid w:val="00F05174"/>
    <w:rsid w:val="00F056EB"/>
    <w:rsid w:val="00F05795"/>
    <w:rsid w:val="00F05805"/>
    <w:rsid w:val="00F0601D"/>
    <w:rsid w:val="00F0628D"/>
    <w:rsid w:val="00F06651"/>
    <w:rsid w:val="00F06842"/>
    <w:rsid w:val="00F06CF8"/>
    <w:rsid w:val="00F07569"/>
    <w:rsid w:val="00F07588"/>
    <w:rsid w:val="00F0788D"/>
    <w:rsid w:val="00F07DE6"/>
    <w:rsid w:val="00F1056C"/>
    <w:rsid w:val="00F107F1"/>
    <w:rsid w:val="00F10C03"/>
    <w:rsid w:val="00F10FC1"/>
    <w:rsid w:val="00F112FD"/>
    <w:rsid w:val="00F115A9"/>
    <w:rsid w:val="00F119C5"/>
    <w:rsid w:val="00F11A67"/>
    <w:rsid w:val="00F122E5"/>
    <w:rsid w:val="00F133A1"/>
    <w:rsid w:val="00F13912"/>
    <w:rsid w:val="00F13E05"/>
    <w:rsid w:val="00F13ECD"/>
    <w:rsid w:val="00F14F8F"/>
    <w:rsid w:val="00F15474"/>
    <w:rsid w:val="00F155CE"/>
    <w:rsid w:val="00F1593F"/>
    <w:rsid w:val="00F15E7B"/>
    <w:rsid w:val="00F16E6C"/>
    <w:rsid w:val="00F17049"/>
    <w:rsid w:val="00F17671"/>
    <w:rsid w:val="00F178FB"/>
    <w:rsid w:val="00F17BA1"/>
    <w:rsid w:val="00F17EAE"/>
    <w:rsid w:val="00F20C1C"/>
    <w:rsid w:val="00F20DAD"/>
    <w:rsid w:val="00F21254"/>
    <w:rsid w:val="00F21658"/>
    <w:rsid w:val="00F218D4"/>
    <w:rsid w:val="00F21B2D"/>
    <w:rsid w:val="00F2233A"/>
    <w:rsid w:val="00F2250A"/>
    <w:rsid w:val="00F22683"/>
    <w:rsid w:val="00F2271C"/>
    <w:rsid w:val="00F22AAD"/>
    <w:rsid w:val="00F230DA"/>
    <w:rsid w:val="00F244E4"/>
    <w:rsid w:val="00F24788"/>
    <w:rsid w:val="00F24F19"/>
    <w:rsid w:val="00F2543C"/>
    <w:rsid w:val="00F25B33"/>
    <w:rsid w:val="00F2640F"/>
    <w:rsid w:val="00F26EE5"/>
    <w:rsid w:val="00F26F18"/>
    <w:rsid w:val="00F2728D"/>
    <w:rsid w:val="00F274F5"/>
    <w:rsid w:val="00F27C34"/>
    <w:rsid w:val="00F27E46"/>
    <w:rsid w:val="00F301C2"/>
    <w:rsid w:val="00F302E1"/>
    <w:rsid w:val="00F30601"/>
    <w:rsid w:val="00F307C9"/>
    <w:rsid w:val="00F310D5"/>
    <w:rsid w:val="00F3118F"/>
    <w:rsid w:val="00F31B22"/>
    <w:rsid w:val="00F31B49"/>
    <w:rsid w:val="00F31CAD"/>
    <w:rsid w:val="00F31F3D"/>
    <w:rsid w:val="00F32761"/>
    <w:rsid w:val="00F32B87"/>
    <w:rsid w:val="00F32F56"/>
    <w:rsid w:val="00F3313A"/>
    <w:rsid w:val="00F33D4F"/>
    <w:rsid w:val="00F33F12"/>
    <w:rsid w:val="00F341F1"/>
    <w:rsid w:val="00F346F0"/>
    <w:rsid w:val="00F34CD6"/>
    <w:rsid w:val="00F35418"/>
    <w:rsid w:val="00F354A5"/>
    <w:rsid w:val="00F355EE"/>
    <w:rsid w:val="00F35873"/>
    <w:rsid w:val="00F35920"/>
    <w:rsid w:val="00F35A98"/>
    <w:rsid w:val="00F35E08"/>
    <w:rsid w:val="00F35E71"/>
    <w:rsid w:val="00F366A5"/>
    <w:rsid w:val="00F366F8"/>
    <w:rsid w:val="00F36C5F"/>
    <w:rsid w:val="00F37259"/>
    <w:rsid w:val="00F379ED"/>
    <w:rsid w:val="00F37F95"/>
    <w:rsid w:val="00F37FA9"/>
    <w:rsid w:val="00F405A4"/>
    <w:rsid w:val="00F40612"/>
    <w:rsid w:val="00F40CE8"/>
    <w:rsid w:val="00F4131E"/>
    <w:rsid w:val="00F41C06"/>
    <w:rsid w:val="00F41F05"/>
    <w:rsid w:val="00F427C2"/>
    <w:rsid w:val="00F42E93"/>
    <w:rsid w:val="00F433BD"/>
    <w:rsid w:val="00F439ED"/>
    <w:rsid w:val="00F440B8"/>
    <w:rsid w:val="00F441A1"/>
    <w:rsid w:val="00F44686"/>
    <w:rsid w:val="00F44758"/>
    <w:rsid w:val="00F44DA3"/>
    <w:rsid w:val="00F44EC5"/>
    <w:rsid w:val="00F45384"/>
    <w:rsid w:val="00F4556E"/>
    <w:rsid w:val="00F4572C"/>
    <w:rsid w:val="00F47498"/>
    <w:rsid w:val="00F4793C"/>
    <w:rsid w:val="00F50278"/>
    <w:rsid w:val="00F50C7F"/>
    <w:rsid w:val="00F50DAF"/>
    <w:rsid w:val="00F50F36"/>
    <w:rsid w:val="00F512B2"/>
    <w:rsid w:val="00F514EE"/>
    <w:rsid w:val="00F51F2D"/>
    <w:rsid w:val="00F51FC5"/>
    <w:rsid w:val="00F5208E"/>
    <w:rsid w:val="00F5265C"/>
    <w:rsid w:val="00F5283D"/>
    <w:rsid w:val="00F528BE"/>
    <w:rsid w:val="00F52ABA"/>
    <w:rsid w:val="00F52BC7"/>
    <w:rsid w:val="00F5346A"/>
    <w:rsid w:val="00F53ACE"/>
    <w:rsid w:val="00F53BF4"/>
    <w:rsid w:val="00F54166"/>
    <w:rsid w:val="00F54266"/>
    <w:rsid w:val="00F54305"/>
    <w:rsid w:val="00F544DE"/>
    <w:rsid w:val="00F547DE"/>
    <w:rsid w:val="00F54E96"/>
    <w:rsid w:val="00F55043"/>
    <w:rsid w:val="00F5541F"/>
    <w:rsid w:val="00F558A8"/>
    <w:rsid w:val="00F55E3C"/>
    <w:rsid w:val="00F56563"/>
    <w:rsid w:val="00F56A18"/>
    <w:rsid w:val="00F56CC0"/>
    <w:rsid w:val="00F56DCF"/>
    <w:rsid w:val="00F57034"/>
    <w:rsid w:val="00F57409"/>
    <w:rsid w:val="00F57F74"/>
    <w:rsid w:val="00F60569"/>
    <w:rsid w:val="00F60BE9"/>
    <w:rsid w:val="00F60DF7"/>
    <w:rsid w:val="00F61087"/>
    <w:rsid w:val="00F61FD8"/>
    <w:rsid w:val="00F62282"/>
    <w:rsid w:val="00F62DBF"/>
    <w:rsid w:val="00F638FB"/>
    <w:rsid w:val="00F641FC"/>
    <w:rsid w:val="00F647F7"/>
    <w:rsid w:val="00F655F3"/>
    <w:rsid w:val="00F65661"/>
    <w:rsid w:val="00F6583C"/>
    <w:rsid w:val="00F6589A"/>
    <w:rsid w:val="00F65EC1"/>
    <w:rsid w:val="00F66894"/>
    <w:rsid w:val="00F66BBF"/>
    <w:rsid w:val="00F675B4"/>
    <w:rsid w:val="00F6783E"/>
    <w:rsid w:val="00F67BF1"/>
    <w:rsid w:val="00F67C41"/>
    <w:rsid w:val="00F67E67"/>
    <w:rsid w:val="00F70BBE"/>
    <w:rsid w:val="00F70DBE"/>
    <w:rsid w:val="00F71124"/>
    <w:rsid w:val="00F7159C"/>
    <w:rsid w:val="00F71888"/>
    <w:rsid w:val="00F719CD"/>
    <w:rsid w:val="00F71BB8"/>
    <w:rsid w:val="00F71C68"/>
    <w:rsid w:val="00F724E1"/>
    <w:rsid w:val="00F72584"/>
    <w:rsid w:val="00F7265A"/>
    <w:rsid w:val="00F7290D"/>
    <w:rsid w:val="00F7302F"/>
    <w:rsid w:val="00F732EC"/>
    <w:rsid w:val="00F73D08"/>
    <w:rsid w:val="00F73D99"/>
    <w:rsid w:val="00F73F56"/>
    <w:rsid w:val="00F7436F"/>
    <w:rsid w:val="00F749C0"/>
    <w:rsid w:val="00F7586B"/>
    <w:rsid w:val="00F7597F"/>
    <w:rsid w:val="00F75F2F"/>
    <w:rsid w:val="00F76445"/>
    <w:rsid w:val="00F76CCA"/>
    <w:rsid w:val="00F76ECC"/>
    <w:rsid w:val="00F7729F"/>
    <w:rsid w:val="00F77740"/>
    <w:rsid w:val="00F77C7F"/>
    <w:rsid w:val="00F80399"/>
    <w:rsid w:val="00F8097F"/>
    <w:rsid w:val="00F80B3A"/>
    <w:rsid w:val="00F812C8"/>
    <w:rsid w:val="00F8132D"/>
    <w:rsid w:val="00F818AE"/>
    <w:rsid w:val="00F81B40"/>
    <w:rsid w:val="00F81BF0"/>
    <w:rsid w:val="00F820C4"/>
    <w:rsid w:val="00F83829"/>
    <w:rsid w:val="00F83DB3"/>
    <w:rsid w:val="00F83F1F"/>
    <w:rsid w:val="00F84069"/>
    <w:rsid w:val="00F843D7"/>
    <w:rsid w:val="00F8471B"/>
    <w:rsid w:val="00F84A81"/>
    <w:rsid w:val="00F84C8B"/>
    <w:rsid w:val="00F850FC"/>
    <w:rsid w:val="00F85536"/>
    <w:rsid w:val="00F8587A"/>
    <w:rsid w:val="00F8657A"/>
    <w:rsid w:val="00F86585"/>
    <w:rsid w:val="00F8679A"/>
    <w:rsid w:val="00F86C5B"/>
    <w:rsid w:val="00F87117"/>
    <w:rsid w:val="00F8736C"/>
    <w:rsid w:val="00F879A7"/>
    <w:rsid w:val="00F87CA7"/>
    <w:rsid w:val="00F9030E"/>
    <w:rsid w:val="00F9051A"/>
    <w:rsid w:val="00F90ADB"/>
    <w:rsid w:val="00F90B5A"/>
    <w:rsid w:val="00F90C37"/>
    <w:rsid w:val="00F90E78"/>
    <w:rsid w:val="00F91209"/>
    <w:rsid w:val="00F9148E"/>
    <w:rsid w:val="00F91BD8"/>
    <w:rsid w:val="00F91F0A"/>
    <w:rsid w:val="00F9221F"/>
    <w:rsid w:val="00F922E2"/>
    <w:rsid w:val="00F9248C"/>
    <w:rsid w:val="00F92C54"/>
    <w:rsid w:val="00F92D2E"/>
    <w:rsid w:val="00F9307C"/>
    <w:rsid w:val="00F931C7"/>
    <w:rsid w:val="00F93559"/>
    <w:rsid w:val="00F93D72"/>
    <w:rsid w:val="00F93E65"/>
    <w:rsid w:val="00F94070"/>
    <w:rsid w:val="00F946DD"/>
    <w:rsid w:val="00F950B5"/>
    <w:rsid w:val="00F9513F"/>
    <w:rsid w:val="00F955C8"/>
    <w:rsid w:val="00F964A2"/>
    <w:rsid w:val="00F9674D"/>
    <w:rsid w:val="00F968B5"/>
    <w:rsid w:val="00F97061"/>
    <w:rsid w:val="00F97908"/>
    <w:rsid w:val="00F97B43"/>
    <w:rsid w:val="00FA00AF"/>
    <w:rsid w:val="00FA07F8"/>
    <w:rsid w:val="00FA0B53"/>
    <w:rsid w:val="00FA105C"/>
    <w:rsid w:val="00FA1475"/>
    <w:rsid w:val="00FA148A"/>
    <w:rsid w:val="00FA152F"/>
    <w:rsid w:val="00FA267A"/>
    <w:rsid w:val="00FA27C8"/>
    <w:rsid w:val="00FA32C6"/>
    <w:rsid w:val="00FA3398"/>
    <w:rsid w:val="00FA3510"/>
    <w:rsid w:val="00FA3909"/>
    <w:rsid w:val="00FA3B76"/>
    <w:rsid w:val="00FA4CA3"/>
    <w:rsid w:val="00FA4D66"/>
    <w:rsid w:val="00FA5A4E"/>
    <w:rsid w:val="00FA5EDB"/>
    <w:rsid w:val="00FA629F"/>
    <w:rsid w:val="00FA6543"/>
    <w:rsid w:val="00FA6612"/>
    <w:rsid w:val="00FA7632"/>
    <w:rsid w:val="00FA793C"/>
    <w:rsid w:val="00FB0082"/>
    <w:rsid w:val="00FB0195"/>
    <w:rsid w:val="00FB0243"/>
    <w:rsid w:val="00FB1527"/>
    <w:rsid w:val="00FB1614"/>
    <w:rsid w:val="00FB1BA7"/>
    <w:rsid w:val="00FB2537"/>
    <w:rsid w:val="00FB30ED"/>
    <w:rsid w:val="00FB33DC"/>
    <w:rsid w:val="00FB4338"/>
    <w:rsid w:val="00FB477E"/>
    <w:rsid w:val="00FB4B0C"/>
    <w:rsid w:val="00FB4C9C"/>
    <w:rsid w:val="00FB5563"/>
    <w:rsid w:val="00FB5D32"/>
    <w:rsid w:val="00FB6165"/>
    <w:rsid w:val="00FB6874"/>
    <w:rsid w:val="00FB717C"/>
    <w:rsid w:val="00FC0150"/>
    <w:rsid w:val="00FC03AB"/>
    <w:rsid w:val="00FC216E"/>
    <w:rsid w:val="00FC220D"/>
    <w:rsid w:val="00FC2B53"/>
    <w:rsid w:val="00FC45F0"/>
    <w:rsid w:val="00FC4729"/>
    <w:rsid w:val="00FC4A8C"/>
    <w:rsid w:val="00FC5015"/>
    <w:rsid w:val="00FC5124"/>
    <w:rsid w:val="00FC53DB"/>
    <w:rsid w:val="00FC5488"/>
    <w:rsid w:val="00FC5547"/>
    <w:rsid w:val="00FC55D1"/>
    <w:rsid w:val="00FC5E20"/>
    <w:rsid w:val="00FC5FC2"/>
    <w:rsid w:val="00FC6177"/>
    <w:rsid w:val="00FC63D1"/>
    <w:rsid w:val="00FC64FB"/>
    <w:rsid w:val="00FC7528"/>
    <w:rsid w:val="00FC7833"/>
    <w:rsid w:val="00FD0572"/>
    <w:rsid w:val="00FD0AF8"/>
    <w:rsid w:val="00FD152B"/>
    <w:rsid w:val="00FD1A97"/>
    <w:rsid w:val="00FD1DAE"/>
    <w:rsid w:val="00FD1DD5"/>
    <w:rsid w:val="00FD1E69"/>
    <w:rsid w:val="00FD1ED3"/>
    <w:rsid w:val="00FD23AA"/>
    <w:rsid w:val="00FD2481"/>
    <w:rsid w:val="00FD2C04"/>
    <w:rsid w:val="00FD2D7B"/>
    <w:rsid w:val="00FD2FA7"/>
    <w:rsid w:val="00FD3151"/>
    <w:rsid w:val="00FD37F6"/>
    <w:rsid w:val="00FD4589"/>
    <w:rsid w:val="00FD473E"/>
    <w:rsid w:val="00FD6C08"/>
    <w:rsid w:val="00FD6E9A"/>
    <w:rsid w:val="00FD7AF8"/>
    <w:rsid w:val="00FD7DF9"/>
    <w:rsid w:val="00FE032C"/>
    <w:rsid w:val="00FE03BA"/>
    <w:rsid w:val="00FE03F6"/>
    <w:rsid w:val="00FE0596"/>
    <w:rsid w:val="00FE0B51"/>
    <w:rsid w:val="00FE0B78"/>
    <w:rsid w:val="00FE0EA9"/>
    <w:rsid w:val="00FE0ED4"/>
    <w:rsid w:val="00FE114A"/>
    <w:rsid w:val="00FE116E"/>
    <w:rsid w:val="00FE1C40"/>
    <w:rsid w:val="00FE1EAB"/>
    <w:rsid w:val="00FE237A"/>
    <w:rsid w:val="00FE2D0C"/>
    <w:rsid w:val="00FE30D2"/>
    <w:rsid w:val="00FE3465"/>
    <w:rsid w:val="00FE3697"/>
    <w:rsid w:val="00FE38AF"/>
    <w:rsid w:val="00FE3F45"/>
    <w:rsid w:val="00FE4091"/>
    <w:rsid w:val="00FE5347"/>
    <w:rsid w:val="00FE5A69"/>
    <w:rsid w:val="00FE5D6F"/>
    <w:rsid w:val="00FE6262"/>
    <w:rsid w:val="00FE67CF"/>
    <w:rsid w:val="00FE6D20"/>
    <w:rsid w:val="00FE6FB9"/>
    <w:rsid w:val="00FE7549"/>
    <w:rsid w:val="00FE7966"/>
    <w:rsid w:val="00FE7BCC"/>
    <w:rsid w:val="00FE7C84"/>
    <w:rsid w:val="00FF0059"/>
    <w:rsid w:val="00FF0063"/>
    <w:rsid w:val="00FF01AA"/>
    <w:rsid w:val="00FF126D"/>
    <w:rsid w:val="00FF1B91"/>
    <w:rsid w:val="00FF1BCE"/>
    <w:rsid w:val="00FF1C55"/>
    <w:rsid w:val="00FF2310"/>
    <w:rsid w:val="00FF2435"/>
    <w:rsid w:val="00FF2D71"/>
    <w:rsid w:val="00FF2E73"/>
    <w:rsid w:val="00FF3685"/>
    <w:rsid w:val="00FF3B6E"/>
    <w:rsid w:val="00FF4AE2"/>
    <w:rsid w:val="00FF50A8"/>
    <w:rsid w:val="00FF51AE"/>
    <w:rsid w:val="00FF571E"/>
    <w:rsid w:val="00FF57AA"/>
    <w:rsid w:val="00FF6071"/>
    <w:rsid w:val="00FF614D"/>
    <w:rsid w:val="00FF64F1"/>
    <w:rsid w:val="00FF6A40"/>
    <w:rsid w:val="00FF6BD1"/>
    <w:rsid w:val="00FF6BDD"/>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colormru v:ext="edit" colors="#bbdfbb"/>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heading 1,NMP Heading 1"/>
    <w:basedOn w:val="Normal"/>
    <w:next w:val="Normal"/>
    <w:qFormat/>
    <w:rsid w:val="00B57F0B"/>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B57F0B"/>
    <w:pPr>
      <w:numPr>
        <w:ilvl w:val="1"/>
        <w:numId w:val="2"/>
      </w:numPr>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3B570E"/>
    <w:pPr>
      <w:numPr>
        <w:ilvl w:val="2"/>
        <w:numId w:val="2"/>
      </w:numPr>
      <w:outlineLvl w:val="2"/>
    </w:pPr>
    <w:rPr>
      <w:b/>
      <w:sz w:val="24"/>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rsid w:val="00B57F0B"/>
    <w:rPr>
      <w:color w:val="0000FF"/>
      <w:u w:val="single"/>
    </w:rPr>
  </w:style>
  <w:style w:type="paragraph" w:styleId="Caption">
    <w:name w:val="caption"/>
    <w:aliases w:val="cap"/>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jc w:val="left"/>
    </w:pPr>
    <w:rPr>
      <w:sz w:val="20"/>
      <w:szCs w:val="20"/>
    </w:rPr>
  </w:style>
  <w:style w:type="paragraph" w:styleId="ListBullet">
    <w:name w:val="List Bullet"/>
    <w:basedOn w:val="List"/>
    <w:rsid w:val="00B57F0B"/>
    <w:pPr>
      <w:widowControl/>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jc w:val="left"/>
    </w:pPr>
    <w:rPr>
      <w:szCs w:val="20"/>
    </w:rPr>
  </w:style>
  <w:style w:type="paragraph" w:styleId="BalloonText">
    <w:name w:val="Balloon Text"/>
    <w:basedOn w:val="Normal"/>
    <w:link w:val="BalloonTextChar"/>
    <w:semiHidden/>
    <w:rsid w:val="00B57F0B"/>
    <w:rPr>
      <w:rFonts w:ascii="Tahoma" w:hAnsi="Tahoma" w:cs="Tahoma"/>
      <w:sz w:val="16"/>
      <w:szCs w:val="16"/>
    </w:rPr>
  </w:style>
  <w:style w:type="paragraph" w:customStyle="1" w:styleId="References">
    <w:name w:val="References"/>
    <w:basedOn w:val="Normal"/>
    <w:rsid w:val="00B57F0B"/>
    <w:pPr>
      <w:widowControl/>
      <w:numPr>
        <w:numId w:val="1"/>
      </w:numPr>
      <w:adjustRightInd/>
      <w:spacing w:after="0"/>
    </w:pPr>
    <w:rPr>
      <w:sz w:val="16"/>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AC6BC8"/>
    <w:pPr>
      <w:ind w:left="720"/>
      <w:contextualSpacing/>
    </w:pPr>
  </w:style>
  <w:style w:type="character" w:styleId="Emphasis">
    <w:name w:val="Emphasis"/>
    <w:basedOn w:val="DefaultParagraphFont"/>
    <w:uiPriority w:val="20"/>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
    <w:name w:val="缺省文本"/>
    <w:basedOn w:val="Normal"/>
    <w:rsid w:val="001468C9"/>
    <w:pPr>
      <w:spacing w:after="0" w:line="360" w:lineRule="auto"/>
      <w:jc w:val="left"/>
    </w:pPr>
    <w:rPr>
      <w:sz w:val="21"/>
      <w:szCs w:val="20"/>
      <w:lang w:val="en-US" w:eastAsia="zh-CN"/>
    </w:rPr>
  </w:style>
  <w:style w:type="paragraph" w:styleId="Date">
    <w:name w:val="Date"/>
    <w:basedOn w:val="Normal"/>
    <w:next w:val="Normal"/>
    <w:link w:val="DateChar"/>
    <w:rsid w:val="00EA2CBA"/>
    <w:pPr>
      <w:ind w:leftChars="2500" w:left="100"/>
    </w:pPr>
  </w:style>
  <w:style w:type="character" w:customStyle="1" w:styleId="DateChar">
    <w:name w:val="Date Char"/>
    <w:basedOn w:val="DefaultParagraphFont"/>
    <w:link w:val="Date"/>
    <w:rsid w:val="00EA2CBA"/>
    <w:rPr>
      <w:sz w:val="22"/>
      <w:szCs w:val="22"/>
      <w:lang w:val="en-GB" w:eastAsia="en-US"/>
    </w:rPr>
  </w:style>
  <w:style w:type="paragraph" w:customStyle="1" w:styleId="Eqn">
    <w:name w:val="Eqn"/>
    <w:basedOn w:val="Normal"/>
    <w:qFormat/>
    <w:rsid w:val="00EA2CBA"/>
    <w:pPr>
      <w:widowControl/>
      <w:tabs>
        <w:tab w:val="center" w:pos="4608"/>
        <w:tab w:val="right" w:pos="9216"/>
      </w:tabs>
      <w:snapToGrid w:val="0"/>
    </w:pPr>
    <w:rPr>
      <w:lang w:val="en-US" w:eastAsia="ja-JP"/>
    </w:rPr>
  </w:style>
  <w:style w:type="character" w:customStyle="1" w:styleId="opdicttext22">
    <w:name w:val="op_dict_text22"/>
    <w:basedOn w:val="DefaultParagraphFont"/>
    <w:rsid w:val="00EA2CBA"/>
  </w:style>
  <w:style w:type="character" w:customStyle="1" w:styleId="BalloonTextChar">
    <w:name w:val="Balloon Text Char"/>
    <w:basedOn w:val="DefaultParagraphFont"/>
    <w:link w:val="BalloonText"/>
    <w:uiPriority w:val="99"/>
    <w:semiHidden/>
    <w:rsid w:val="00EA2CBA"/>
    <w:rPr>
      <w:rFonts w:ascii="Tahoma" w:hAnsi="Tahoma" w:cs="Tahoma"/>
      <w:sz w:val="16"/>
      <w:szCs w:val="16"/>
      <w:lang w:val="en-GB" w:eastAsia="en-US"/>
    </w:rPr>
  </w:style>
  <w:style w:type="table" w:customStyle="1" w:styleId="10">
    <w:name w:val="网格型1"/>
    <w:basedOn w:val="TableNormal"/>
    <w:next w:val="TableGrid"/>
    <w:rsid w:val="00EA2CBA"/>
    <w:pPr>
      <w:widowControl w:val="0"/>
      <w:autoSpaceDE w:val="0"/>
      <w:autoSpaceDN w:val="0"/>
      <w:adjustRightInd w:val="0"/>
      <w:spacing w:line="36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m-content1">
    <w:name w:val="im-content1"/>
    <w:basedOn w:val="DefaultParagraphFont"/>
    <w:rsid w:val="00EE68DA"/>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1078677">
      <w:bodyDiv w:val="1"/>
      <w:marLeft w:val="0"/>
      <w:marRight w:val="0"/>
      <w:marTop w:val="0"/>
      <w:marBottom w:val="0"/>
      <w:divBdr>
        <w:top w:val="none" w:sz="0" w:space="0" w:color="auto"/>
        <w:left w:val="none" w:sz="0" w:space="0" w:color="auto"/>
        <w:bottom w:val="none" w:sz="0" w:space="0" w:color="auto"/>
        <w:right w:val="none" w:sz="0" w:space="0" w:color="auto"/>
      </w:divBdr>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52918383">
      <w:bodyDiv w:val="1"/>
      <w:marLeft w:val="0"/>
      <w:marRight w:val="0"/>
      <w:marTop w:val="0"/>
      <w:marBottom w:val="0"/>
      <w:divBdr>
        <w:top w:val="none" w:sz="0" w:space="0" w:color="auto"/>
        <w:left w:val="none" w:sz="0" w:space="0" w:color="auto"/>
        <w:bottom w:val="none" w:sz="0" w:space="0" w:color="auto"/>
        <w:right w:val="none" w:sz="0" w:space="0" w:color="auto"/>
      </w:divBdr>
      <w:divsChild>
        <w:div w:id="1553928227">
          <w:marLeft w:val="274"/>
          <w:marRight w:val="0"/>
          <w:marTop w:val="0"/>
          <w:marBottom w:val="0"/>
          <w:divBdr>
            <w:top w:val="none" w:sz="0" w:space="0" w:color="auto"/>
            <w:left w:val="none" w:sz="0" w:space="0" w:color="auto"/>
            <w:bottom w:val="none" w:sz="0" w:space="0" w:color="auto"/>
            <w:right w:val="none" w:sz="0" w:space="0" w:color="auto"/>
          </w:divBdr>
        </w:div>
        <w:div w:id="442845268">
          <w:marLeft w:val="274"/>
          <w:marRight w:val="0"/>
          <w:marTop w:val="0"/>
          <w:marBottom w:val="0"/>
          <w:divBdr>
            <w:top w:val="none" w:sz="0" w:space="0" w:color="auto"/>
            <w:left w:val="none" w:sz="0" w:space="0" w:color="auto"/>
            <w:bottom w:val="none" w:sz="0" w:space="0" w:color="auto"/>
            <w:right w:val="none" w:sz="0" w:space="0" w:color="auto"/>
          </w:divBdr>
        </w:div>
        <w:div w:id="542402524">
          <w:marLeft w:val="274"/>
          <w:marRight w:val="0"/>
          <w:marTop w:val="0"/>
          <w:marBottom w:val="0"/>
          <w:divBdr>
            <w:top w:val="none" w:sz="0" w:space="0" w:color="auto"/>
            <w:left w:val="none" w:sz="0" w:space="0" w:color="auto"/>
            <w:bottom w:val="none" w:sz="0" w:space="0" w:color="auto"/>
            <w:right w:val="none" w:sz="0" w:space="0" w:color="auto"/>
          </w:divBdr>
        </w:div>
      </w:divsChild>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375470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1305544929">
          <w:marLeft w:val="1958"/>
          <w:marRight w:val="0"/>
          <w:marTop w:val="96"/>
          <w:marBottom w:val="0"/>
          <w:divBdr>
            <w:top w:val="none" w:sz="0" w:space="0" w:color="auto"/>
            <w:left w:val="none" w:sz="0" w:space="0" w:color="auto"/>
            <w:bottom w:val="none" w:sz="0" w:space="0" w:color="auto"/>
            <w:right w:val="none" w:sz="0" w:space="0" w:color="auto"/>
          </w:divBdr>
        </w:div>
        <w:div w:id="567613993">
          <w:marLeft w:val="1958"/>
          <w:marRight w:val="0"/>
          <w:marTop w:val="96"/>
          <w:marBottom w:val="0"/>
          <w:divBdr>
            <w:top w:val="none" w:sz="0" w:space="0" w:color="auto"/>
            <w:left w:val="none" w:sz="0" w:space="0" w:color="auto"/>
            <w:bottom w:val="none" w:sz="0" w:space="0" w:color="auto"/>
            <w:right w:val="none" w:sz="0" w:space="0" w:color="auto"/>
          </w:divBdr>
        </w:div>
      </w:divsChild>
    </w:div>
    <w:div w:id="66462585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1939338">
      <w:bodyDiv w:val="1"/>
      <w:marLeft w:val="0"/>
      <w:marRight w:val="0"/>
      <w:marTop w:val="0"/>
      <w:marBottom w:val="0"/>
      <w:divBdr>
        <w:top w:val="none" w:sz="0" w:space="0" w:color="auto"/>
        <w:left w:val="none" w:sz="0" w:space="0" w:color="auto"/>
        <w:bottom w:val="none" w:sz="0" w:space="0" w:color="auto"/>
        <w:right w:val="none" w:sz="0" w:space="0" w:color="auto"/>
      </w:divBdr>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361126669">
      <w:bodyDiv w:val="1"/>
      <w:marLeft w:val="0"/>
      <w:marRight w:val="0"/>
      <w:marTop w:val="0"/>
      <w:marBottom w:val="0"/>
      <w:divBdr>
        <w:top w:val="none" w:sz="0" w:space="0" w:color="auto"/>
        <w:left w:val="none" w:sz="0" w:space="0" w:color="auto"/>
        <w:bottom w:val="none" w:sz="0" w:space="0" w:color="auto"/>
        <w:right w:val="none" w:sz="0" w:space="0" w:color="auto"/>
      </w:divBdr>
    </w:div>
    <w:div w:id="1386837317">
      <w:bodyDiv w:val="1"/>
      <w:marLeft w:val="0"/>
      <w:marRight w:val="0"/>
      <w:marTop w:val="0"/>
      <w:marBottom w:val="0"/>
      <w:divBdr>
        <w:top w:val="none" w:sz="0" w:space="0" w:color="auto"/>
        <w:left w:val="none" w:sz="0" w:space="0" w:color="auto"/>
        <w:bottom w:val="none" w:sz="0" w:space="0" w:color="auto"/>
        <w:right w:val="none" w:sz="0" w:space="0" w:color="auto"/>
      </w:divBdr>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1357579948">
          <w:marLeft w:val="1958"/>
          <w:marRight w:val="0"/>
          <w:marTop w:val="96"/>
          <w:marBottom w:val="0"/>
          <w:divBdr>
            <w:top w:val="none" w:sz="0" w:space="0" w:color="auto"/>
            <w:left w:val="none" w:sz="0" w:space="0" w:color="auto"/>
            <w:bottom w:val="none" w:sz="0" w:space="0" w:color="auto"/>
            <w:right w:val="none" w:sz="0" w:space="0" w:color="auto"/>
          </w:divBdr>
        </w:div>
        <w:div w:id="206260308">
          <w:marLeft w:val="1958"/>
          <w:marRight w:val="0"/>
          <w:marTop w:val="96"/>
          <w:marBottom w:val="0"/>
          <w:divBdr>
            <w:top w:val="none" w:sz="0" w:space="0" w:color="auto"/>
            <w:left w:val="none" w:sz="0" w:space="0" w:color="auto"/>
            <w:bottom w:val="none" w:sz="0" w:space="0" w:color="auto"/>
            <w:right w:val="none" w:sz="0" w:space="0" w:color="auto"/>
          </w:divBdr>
        </w:div>
      </w:divsChild>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93512863">
      <w:bodyDiv w:val="1"/>
      <w:marLeft w:val="0"/>
      <w:marRight w:val="0"/>
      <w:marTop w:val="0"/>
      <w:marBottom w:val="0"/>
      <w:divBdr>
        <w:top w:val="none" w:sz="0" w:space="0" w:color="auto"/>
        <w:left w:val="none" w:sz="0" w:space="0" w:color="auto"/>
        <w:bottom w:val="none" w:sz="0" w:space="0" w:color="auto"/>
        <w:right w:val="none" w:sz="0" w:space="0" w:color="auto"/>
      </w:divBdr>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04091352">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9085579">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ADC66C-4AED-408E-985A-20872F58D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3061</Words>
  <Characters>17448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Carmela Cozzo</cp:lastModifiedBy>
  <cp:revision>3</cp:revision>
  <cp:lastPrinted>2007-06-19T11:08:00Z</cp:lastPrinted>
  <dcterms:created xsi:type="dcterms:W3CDTF">2017-01-10T03:34:00Z</dcterms:created>
  <dcterms:modified xsi:type="dcterms:W3CDTF">2017-01-10T03:34:00Z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(3)D0rF00gXaUAce645dqPgcaORc3ixvuZCVKJoIerPbwid9DCX13G7SaTiwF3v+Tw/AcqfA+zT
nEDuwHzKtx1wrW2S2ZttItgvTbUpYBQ4ZglAYeCQJTnIjXis7ZEwjZRVMbG8nD9+wBMhcJ5K
rZK+XEls5DcHl80Cwwk1UY3H92DnC0oS5mNPItfJ8Nlq/0XzBnW5I+l4aaL6Z4dl63FCT3y0
JCqyOLeXkQ+kKkaH4p</vt:lpwstr>
  </property>
  <property fmtid="{D5CDD505-2E9C-101B-9397-08002B2CF9AE}" pid="28" name="_2015_ms_pID_7253431">
    <vt:lpwstr>atVaV0tQ2gx6W2URTQJFCmIxcLy5GAZY/OB44t3GMAzJOsE2UdRfOh
fWqZJNkhVQPMXWS8SoECeGkS3cn+R1QZYNX6xwoEVLiq/iWea0oktSAr9NtpNJOvFcxKVPdj
AChAz1UYPTBmODEpeNCs8aLZg0DNv8LZMWGyXu1PxbLAErdUw68drRmNmevjfuickAkTtWOw
qI6vlpQLxDW+6CfCRpTdXdWKCMbDY9pB+Bji</vt:lpwstr>
  </property>
  <property fmtid="{D5CDD505-2E9C-101B-9397-08002B2CF9AE}" pid="29" name="_2015_ms_pID_7253432">
    <vt:lpwstr>4ZqQ5ILmuEpFUW0/Al9/lCTbe9Z10CCz3FWZ
98u3knhO</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1484019264</vt:lpwstr>
  </property>
</Properties>
</file>